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4A" w:rsidRDefault="00034ABC">
      <w:pPr>
        <w:jc w:val="center"/>
        <w:rPr>
          <w:sz w:val="56"/>
          <w:szCs w:val="56"/>
        </w:rPr>
      </w:pPr>
      <w:r>
        <w:rPr>
          <w:b/>
          <w:i/>
          <w:sz w:val="56"/>
          <w:szCs w:val="56"/>
        </w:rPr>
        <w:t>ОРЛОВСКИЙ ВЕСТНИК</w:t>
      </w:r>
    </w:p>
    <w:p w:rsidR="009B0F4A" w:rsidRDefault="00034ABC">
      <w:pPr>
        <w:jc w:val="both"/>
        <w:rPr>
          <w:b/>
          <w:sz w:val="24"/>
          <w:szCs w:val="24"/>
        </w:rPr>
      </w:pPr>
      <w:r>
        <w:rPr>
          <w:b/>
          <w:sz w:val="24"/>
          <w:szCs w:val="24"/>
        </w:rPr>
        <w:t xml:space="preserve">№ </w:t>
      </w:r>
      <w:r>
        <w:rPr>
          <w:b/>
          <w:sz w:val="24"/>
          <w:szCs w:val="24"/>
        </w:rPr>
        <w:t>1</w:t>
      </w:r>
      <w:r>
        <w:rPr>
          <w:b/>
          <w:sz w:val="24"/>
          <w:szCs w:val="24"/>
        </w:rPr>
        <w:t xml:space="preserve"> </w:t>
      </w:r>
      <w:r>
        <w:rPr>
          <w:b/>
          <w:sz w:val="24"/>
          <w:szCs w:val="24"/>
        </w:rPr>
        <w:t>1</w:t>
      </w:r>
      <w:r w:rsidR="00B26FC8">
        <w:rPr>
          <w:b/>
          <w:sz w:val="24"/>
          <w:szCs w:val="24"/>
        </w:rPr>
        <w:t>0</w:t>
      </w:r>
      <w:r>
        <w:rPr>
          <w:b/>
          <w:sz w:val="24"/>
          <w:szCs w:val="24"/>
        </w:rPr>
        <w:t xml:space="preserve"> января</w:t>
      </w:r>
      <w:r>
        <w:rPr>
          <w:b/>
          <w:sz w:val="24"/>
          <w:szCs w:val="24"/>
        </w:rPr>
        <w:t xml:space="preserve"> 20</w:t>
      </w:r>
      <w:r>
        <w:rPr>
          <w:b/>
          <w:sz w:val="24"/>
          <w:szCs w:val="24"/>
        </w:rPr>
        <w:t>2</w:t>
      </w:r>
      <w:r w:rsidR="00B26FC8">
        <w:rPr>
          <w:b/>
          <w:sz w:val="24"/>
          <w:szCs w:val="24"/>
        </w:rPr>
        <w:t>4</w:t>
      </w:r>
      <w:r>
        <w:rPr>
          <w:b/>
          <w:sz w:val="24"/>
          <w:szCs w:val="24"/>
        </w:rPr>
        <w:t xml:space="preserve"> года                                издается с апреля месяца 2008 года</w:t>
      </w:r>
    </w:p>
    <w:p w:rsidR="009B0F4A" w:rsidRDefault="00034ABC">
      <w:pPr>
        <w:jc w:val="center"/>
        <w:rPr>
          <w:b/>
          <w:sz w:val="24"/>
          <w:szCs w:val="24"/>
          <w:u w:val="single"/>
        </w:rPr>
      </w:pPr>
      <w:r>
        <w:rPr>
          <w:b/>
          <w:sz w:val="24"/>
          <w:szCs w:val="24"/>
        </w:rPr>
        <w:t xml:space="preserve">_____________________________________________________________________________      </w:t>
      </w:r>
      <w:r>
        <w:rPr>
          <w:b/>
          <w:sz w:val="24"/>
          <w:szCs w:val="24"/>
          <w:u w:val="single"/>
        </w:rPr>
        <w:t xml:space="preserve">Периодическое печатное издание Совета депутатов Орловского </w:t>
      </w:r>
      <w:r>
        <w:rPr>
          <w:b/>
          <w:sz w:val="24"/>
          <w:szCs w:val="24"/>
          <w:u w:val="single"/>
        </w:rPr>
        <w:t>сельсовета</w:t>
      </w:r>
    </w:p>
    <w:p w:rsidR="009B0F4A" w:rsidRDefault="00034ABC">
      <w:pPr>
        <w:jc w:val="center"/>
        <w:rPr>
          <w:b/>
          <w:sz w:val="24"/>
          <w:szCs w:val="24"/>
          <w:u w:val="single"/>
        </w:rPr>
      </w:pPr>
      <w:r>
        <w:rPr>
          <w:b/>
          <w:sz w:val="24"/>
          <w:szCs w:val="24"/>
          <w:u w:val="single"/>
        </w:rPr>
        <w:t>Кыштовского района Новосибирской области.</w:t>
      </w:r>
    </w:p>
    <w:p w:rsidR="009B0F4A" w:rsidRDefault="009B0F4A">
      <w:pPr>
        <w:widowControl w:val="0"/>
        <w:autoSpaceDE w:val="0"/>
        <w:autoSpaceDN w:val="0"/>
        <w:ind w:firstLine="540"/>
        <w:jc w:val="center"/>
        <w:rPr>
          <w:sz w:val="24"/>
          <w:szCs w:val="24"/>
        </w:rPr>
      </w:pPr>
    </w:p>
    <w:p w:rsidR="00B26FC8" w:rsidRPr="00B26FC8" w:rsidRDefault="00B26FC8" w:rsidP="00B26FC8">
      <w:pPr>
        <w:pStyle w:val="1"/>
        <w:spacing w:before="0" w:beforeAutospacing="0" w:after="0" w:afterAutospacing="0"/>
        <w:jc w:val="center"/>
        <w:rPr>
          <w:b w:val="0"/>
          <w:sz w:val="24"/>
          <w:szCs w:val="24"/>
        </w:rPr>
      </w:pPr>
      <w:r w:rsidRPr="00B26FC8">
        <w:rPr>
          <w:b w:val="0"/>
          <w:sz w:val="24"/>
          <w:szCs w:val="24"/>
        </w:rPr>
        <w:t>ПРОТОКОЛ</w:t>
      </w:r>
    </w:p>
    <w:p w:rsidR="00B26FC8" w:rsidRPr="00B26FC8" w:rsidRDefault="00B26FC8" w:rsidP="00B26FC8">
      <w:pPr>
        <w:pStyle w:val="af1"/>
        <w:rPr>
          <w:b/>
          <w:sz w:val="24"/>
        </w:rPr>
      </w:pPr>
      <w:r w:rsidRPr="00B26FC8">
        <w:rPr>
          <w:b/>
          <w:sz w:val="24"/>
        </w:rPr>
        <w:t xml:space="preserve">публичных слушаний по обсуждению проекта муниципального правового акта о внесении изменений в Устав сельского поселения Орловского сельсовета Кыштовского муниципального района Новосибирской области  </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Публичные слушания назначены решением Совета депутатов Орловского сельсовета Кыштовского района Новосибирской области от 29.11.2023г.  №10.</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Дата проведения публичных слушаний: 09.01.2024 г.</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Время проведения: с 11.00 часов до 12.00 часов.</w:t>
      </w:r>
    </w:p>
    <w:p w:rsidR="00B26FC8" w:rsidRPr="00B26FC8" w:rsidRDefault="00B26FC8" w:rsidP="00B26FC8">
      <w:pPr>
        <w:pStyle w:val="ConsPlusNonformat"/>
        <w:rPr>
          <w:rFonts w:ascii="Times New Roman" w:hAnsi="Times New Roman" w:cs="Times New Roman"/>
          <w:sz w:val="24"/>
          <w:szCs w:val="24"/>
        </w:rPr>
      </w:pPr>
      <w:r w:rsidRPr="00B26FC8">
        <w:rPr>
          <w:rFonts w:ascii="Times New Roman" w:hAnsi="Times New Roman" w:cs="Times New Roman"/>
          <w:sz w:val="24"/>
          <w:szCs w:val="24"/>
        </w:rPr>
        <w:t xml:space="preserve">Место проведения: помещение Орловского сельского Дома Культуры  </w:t>
      </w:r>
    </w:p>
    <w:p w:rsidR="00B26FC8" w:rsidRPr="00B26FC8" w:rsidRDefault="00B26FC8" w:rsidP="00B26FC8">
      <w:pPr>
        <w:pStyle w:val="ConsPlusNonformat"/>
        <w:rPr>
          <w:rFonts w:ascii="Times New Roman" w:hAnsi="Times New Roman" w:cs="Times New Roman"/>
          <w:sz w:val="24"/>
          <w:szCs w:val="24"/>
        </w:rPr>
      </w:pPr>
      <w:r w:rsidRPr="00B26FC8">
        <w:rPr>
          <w:rFonts w:ascii="Times New Roman" w:hAnsi="Times New Roman" w:cs="Times New Roman"/>
          <w:sz w:val="24"/>
          <w:szCs w:val="24"/>
        </w:rPr>
        <w:t>Кыштовского района Новосибирской области.</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 xml:space="preserve">Председатель публичных слушаний – </w:t>
      </w:r>
      <w:proofErr w:type="spellStart"/>
      <w:r w:rsidRPr="00B26FC8">
        <w:rPr>
          <w:rFonts w:ascii="Times New Roman" w:hAnsi="Times New Roman" w:cs="Times New Roman"/>
          <w:sz w:val="24"/>
          <w:szCs w:val="24"/>
        </w:rPr>
        <w:t>Чекушкин</w:t>
      </w:r>
      <w:proofErr w:type="spellEnd"/>
      <w:r w:rsidRPr="00B26FC8">
        <w:rPr>
          <w:rFonts w:ascii="Times New Roman" w:hAnsi="Times New Roman" w:cs="Times New Roman"/>
          <w:sz w:val="24"/>
          <w:szCs w:val="24"/>
        </w:rPr>
        <w:t xml:space="preserve"> И.Н., председатель Совета депутатов Орловского сельсовета Кыштовского района Новосибирской области.</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Секретарь публичных слушаний Евдокимова Г.А. – специалист 1 разряда администрации Орловского сельсовета Кыштовского района Новосибирской области.</w:t>
      </w:r>
    </w:p>
    <w:p w:rsidR="00B26FC8" w:rsidRPr="00B26FC8" w:rsidRDefault="00B26FC8" w:rsidP="00B26FC8">
      <w:pPr>
        <w:pStyle w:val="ConsPlusNonformat"/>
        <w:jc w:val="both"/>
        <w:rPr>
          <w:rFonts w:ascii="Times New Roman" w:hAnsi="Times New Roman" w:cs="Times New Roman"/>
          <w:sz w:val="24"/>
          <w:szCs w:val="24"/>
        </w:rPr>
      </w:pPr>
      <w:r w:rsidRPr="00B26FC8">
        <w:rPr>
          <w:rFonts w:ascii="Times New Roman" w:hAnsi="Times New Roman" w:cs="Times New Roman"/>
          <w:sz w:val="24"/>
          <w:szCs w:val="24"/>
        </w:rPr>
        <w:t>Количество участников: 55 человек.</w:t>
      </w:r>
    </w:p>
    <w:p w:rsidR="00B26FC8" w:rsidRPr="00B26FC8" w:rsidRDefault="00B26FC8" w:rsidP="00B26FC8">
      <w:pPr>
        <w:jc w:val="both"/>
        <w:rPr>
          <w:b/>
          <w:bCs/>
          <w:sz w:val="24"/>
          <w:szCs w:val="24"/>
        </w:rPr>
      </w:pPr>
      <w:r w:rsidRPr="00B26FC8">
        <w:rPr>
          <w:b/>
          <w:bCs/>
          <w:sz w:val="24"/>
          <w:szCs w:val="24"/>
        </w:rPr>
        <w:t>ПОВЕСТКА ДНЯ:</w:t>
      </w:r>
    </w:p>
    <w:p w:rsidR="00B26FC8" w:rsidRPr="00B26FC8" w:rsidRDefault="00B26FC8" w:rsidP="00B26FC8">
      <w:pPr>
        <w:jc w:val="both"/>
        <w:rPr>
          <w:color w:val="000000"/>
          <w:sz w:val="24"/>
          <w:szCs w:val="24"/>
        </w:rPr>
      </w:pPr>
      <w:r w:rsidRPr="00B26FC8">
        <w:rPr>
          <w:sz w:val="24"/>
          <w:szCs w:val="24"/>
        </w:rPr>
        <w:t>Рассмотрение муниципального правового акта о</w:t>
      </w:r>
      <w:r w:rsidRPr="00B26FC8">
        <w:rPr>
          <w:color w:val="000000"/>
          <w:sz w:val="24"/>
          <w:szCs w:val="24"/>
        </w:rPr>
        <w:t xml:space="preserve"> проекте</w:t>
      </w:r>
      <w:r w:rsidRPr="00B26FC8">
        <w:rPr>
          <w:sz w:val="24"/>
          <w:szCs w:val="24"/>
        </w:rPr>
        <w:t xml:space="preserve"> внесения изменений в Устав сельского поселения Орловского сельсовета Кыштовского муниципального района Новосибирской области, принятого решением Совета депутатов Орловского сельсовета Кыштовского района Новосибирской области   от 29.11.2023 г. № 1 </w:t>
      </w:r>
      <w:r w:rsidRPr="00B26FC8">
        <w:rPr>
          <w:color w:val="000000"/>
          <w:sz w:val="24"/>
          <w:szCs w:val="24"/>
        </w:rPr>
        <w:t>"</w:t>
      </w:r>
      <w:r w:rsidRPr="00B26FC8">
        <w:rPr>
          <w:sz w:val="24"/>
          <w:szCs w:val="24"/>
        </w:rPr>
        <w:t>О</w:t>
      </w:r>
      <w:r w:rsidRPr="00B26FC8">
        <w:rPr>
          <w:b/>
          <w:color w:val="000000"/>
          <w:sz w:val="24"/>
          <w:szCs w:val="24"/>
        </w:rPr>
        <w:t xml:space="preserve"> </w:t>
      </w:r>
      <w:r w:rsidRPr="00B26FC8">
        <w:rPr>
          <w:bCs/>
          <w:color w:val="000000"/>
          <w:sz w:val="24"/>
          <w:szCs w:val="24"/>
        </w:rPr>
        <w:t>проекте изменений в Устав сельского поселения Орловского сельсовета Кыштовского муниципального района Новосибирской области</w:t>
      </w:r>
      <w:r w:rsidRPr="00B26FC8">
        <w:rPr>
          <w:color w:val="000000"/>
          <w:sz w:val="24"/>
          <w:szCs w:val="24"/>
        </w:rPr>
        <w:t>"</w:t>
      </w:r>
    </w:p>
    <w:p w:rsidR="00B26FC8" w:rsidRPr="00B26FC8" w:rsidRDefault="00B26FC8" w:rsidP="00B26FC8">
      <w:pPr>
        <w:ind w:firstLine="567"/>
        <w:jc w:val="both"/>
        <w:rPr>
          <w:sz w:val="24"/>
          <w:szCs w:val="24"/>
        </w:rPr>
      </w:pPr>
      <w:r w:rsidRPr="00B26FC8">
        <w:rPr>
          <w:b/>
          <w:sz w:val="24"/>
          <w:szCs w:val="24"/>
        </w:rPr>
        <w:t>Докладывал (а):</w:t>
      </w:r>
      <w:r w:rsidRPr="00B26FC8">
        <w:rPr>
          <w:sz w:val="24"/>
          <w:szCs w:val="24"/>
        </w:rPr>
        <w:t xml:space="preserve"> </w:t>
      </w:r>
      <w:proofErr w:type="spellStart"/>
      <w:r w:rsidRPr="00B26FC8">
        <w:rPr>
          <w:sz w:val="24"/>
          <w:szCs w:val="24"/>
        </w:rPr>
        <w:t>Чекушкин</w:t>
      </w:r>
      <w:proofErr w:type="spellEnd"/>
      <w:r w:rsidRPr="00B26FC8">
        <w:rPr>
          <w:sz w:val="24"/>
          <w:szCs w:val="24"/>
        </w:rPr>
        <w:t xml:space="preserve"> И.Н. – председатель Совета депутатов Орловского сельсовета</w:t>
      </w:r>
      <w:r w:rsidRPr="00B26FC8">
        <w:rPr>
          <w:b/>
          <w:sz w:val="24"/>
          <w:szCs w:val="24"/>
        </w:rPr>
        <w:t xml:space="preserve"> </w:t>
      </w:r>
      <w:r w:rsidRPr="00B26FC8">
        <w:rPr>
          <w:sz w:val="24"/>
          <w:szCs w:val="24"/>
        </w:rPr>
        <w:t>Кыштовского района Новосибирской области</w:t>
      </w:r>
      <w:r w:rsidRPr="00B26FC8">
        <w:rPr>
          <w:b/>
          <w:sz w:val="24"/>
          <w:szCs w:val="24"/>
        </w:rPr>
        <w:t xml:space="preserve"> </w:t>
      </w:r>
      <w:r w:rsidRPr="00B26FC8">
        <w:rPr>
          <w:sz w:val="24"/>
          <w:szCs w:val="24"/>
        </w:rPr>
        <w:t>о проекте</w:t>
      </w:r>
      <w:r w:rsidRPr="00B26FC8">
        <w:rPr>
          <w:b/>
          <w:sz w:val="24"/>
          <w:szCs w:val="24"/>
        </w:rPr>
        <w:t xml:space="preserve"> </w:t>
      </w:r>
      <w:r w:rsidRPr="00B26FC8">
        <w:rPr>
          <w:sz w:val="24"/>
          <w:szCs w:val="24"/>
        </w:rPr>
        <w:t>изменений в Устав сельского поселения Орловского сельсовета Кыштовского муниципального района Новосибирской области, принятых решением   Совета депутатов Орловского сельсовета Кыштовского района Новосибирской области   от 29.11.2023 г. № 1 "О проекте изменений в Устав сельского поселения Орловского сельсовета Кыштовского муниципального района Новосибирской области".</w:t>
      </w:r>
    </w:p>
    <w:p w:rsidR="00B26FC8" w:rsidRPr="00B26FC8" w:rsidRDefault="00B26FC8" w:rsidP="00B26FC8">
      <w:pPr>
        <w:ind w:firstLine="567"/>
        <w:jc w:val="both"/>
        <w:rPr>
          <w:sz w:val="24"/>
          <w:szCs w:val="24"/>
        </w:rPr>
      </w:pPr>
      <w:r w:rsidRPr="00B26FC8">
        <w:rPr>
          <w:b/>
          <w:sz w:val="24"/>
          <w:szCs w:val="24"/>
        </w:rPr>
        <w:t>Решение:</w:t>
      </w:r>
      <w:r w:rsidRPr="00B26FC8">
        <w:rPr>
          <w:sz w:val="24"/>
          <w:szCs w:val="24"/>
        </w:rPr>
        <w:t xml:space="preserve"> Проект рассмотрен. Рекомендовать Совету депутатов принять    муниципальный правовой акт о внесении изменений в Устав сельского поселения Орловского сельсовета Кыштовского муниципального района Новосибирской области на сессии Совета депутатов Орловского сельсовета Кыштовского района Новосибирской области. </w:t>
      </w:r>
    </w:p>
    <w:p w:rsidR="00B26FC8" w:rsidRPr="00B26FC8" w:rsidRDefault="00B26FC8" w:rsidP="00B26FC8">
      <w:pPr>
        <w:jc w:val="both"/>
        <w:rPr>
          <w:sz w:val="24"/>
          <w:szCs w:val="24"/>
        </w:rPr>
      </w:pPr>
      <w:r w:rsidRPr="00B26FC8">
        <w:rPr>
          <w:b/>
          <w:sz w:val="24"/>
          <w:szCs w:val="24"/>
        </w:rPr>
        <w:t>Голосовали</w:t>
      </w:r>
      <w:r w:rsidRPr="00B26FC8">
        <w:rPr>
          <w:sz w:val="24"/>
          <w:szCs w:val="24"/>
        </w:rPr>
        <w:t>:</w:t>
      </w:r>
    </w:p>
    <w:p w:rsidR="00B26FC8" w:rsidRPr="00B26FC8" w:rsidRDefault="00B26FC8" w:rsidP="00B26FC8">
      <w:pPr>
        <w:jc w:val="both"/>
        <w:rPr>
          <w:sz w:val="24"/>
          <w:szCs w:val="24"/>
        </w:rPr>
      </w:pPr>
      <w:r w:rsidRPr="00B26FC8">
        <w:rPr>
          <w:sz w:val="24"/>
          <w:szCs w:val="24"/>
        </w:rPr>
        <w:t xml:space="preserve">         «За» - 55</w:t>
      </w:r>
      <w:r>
        <w:rPr>
          <w:sz w:val="24"/>
          <w:szCs w:val="24"/>
        </w:rPr>
        <w:t xml:space="preserve">, </w:t>
      </w:r>
      <w:r w:rsidRPr="00B26FC8">
        <w:rPr>
          <w:sz w:val="24"/>
          <w:szCs w:val="24"/>
        </w:rPr>
        <w:t>«Против» - нет</w:t>
      </w:r>
      <w:r>
        <w:rPr>
          <w:sz w:val="24"/>
          <w:szCs w:val="24"/>
        </w:rPr>
        <w:t xml:space="preserve">, </w:t>
      </w:r>
      <w:r w:rsidRPr="00B26FC8">
        <w:rPr>
          <w:sz w:val="24"/>
          <w:szCs w:val="24"/>
        </w:rPr>
        <w:t>«Воздержались» - нет.</w:t>
      </w:r>
    </w:p>
    <w:p w:rsidR="00B26FC8" w:rsidRPr="00B26FC8" w:rsidRDefault="00B26FC8" w:rsidP="00B26FC8">
      <w:pPr>
        <w:jc w:val="both"/>
        <w:rPr>
          <w:sz w:val="24"/>
          <w:szCs w:val="24"/>
        </w:rPr>
      </w:pPr>
      <w:r w:rsidRPr="00B26FC8">
        <w:rPr>
          <w:sz w:val="24"/>
          <w:szCs w:val="24"/>
        </w:rPr>
        <w:t xml:space="preserve">Председатель И.Н. </w:t>
      </w:r>
      <w:proofErr w:type="spellStart"/>
      <w:r w:rsidRPr="00B26FC8">
        <w:rPr>
          <w:sz w:val="24"/>
          <w:szCs w:val="24"/>
        </w:rPr>
        <w:t>Чекушкин</w:t>
      </w:r>
      <w:proofErr w:type="spellEnd"/>
      <w:r w:rsidRPr="00B26FC8">
        <w:rPr>
          <w:sz w:val="24"/>
          <w:szCs w:val="24"/>
        </w:rPr>
        <w:t xml:space="preserve">                             </w:t>
      </w:r>
    </w:p>
    <w:p w:rsidR="00B26FC8" w:rsidRDefault="00B26FC8" w:rsidP="00B26FC8">
      <w:pPr>
        <w:jc w:val="both"/>
        <w:rPr>
          <w:sz w:val="24"/>
          <w:szCs w:val="24"/>
        </w:rPr>
      </w:pPr>
      <w:r w:rsidRPr="00B26FC8">
        <w:rPr>
          <w:sz w:val="24"/>
          <w:szCs w:val="24"/>
        </w:rPr>
        <w:t>Секретарь Г.А. Евдокимова</w:t>
      </w:r>
    </w:p>
    <w:p w:rsidR="00B26FC8" w:rsidRPr="00B26FC8" w:rsidRDefault="00B26FC8" w:rsidP="00B26FC8">
      <w:pPr>
        <w:jc w:val="center"/>
        <w:rPr>
          <w:b/>
          <w:sz w:val="24"/>
          <w:szCs w:val="24"/>
        </w:rPr>
      </w:pPr>
      <w:r w:rsidRPr="00B26FC8">
        <w:rPr>
          <w:b/>
          <w:sz w:val="24"/>
          <w:szCs w:val="24"/>
        </w:rPr>
        <w:t xml:space="preserve">Совет депутатов Орловского сельсовета </w:t>
      </w:r>
    </w:p>
    <w:p w:rsidR="00B26FC8" w:rsidRPr="00B26FC8" w:rsidRDefault="00B26FC8" w:rsidP="00B26FC8">
      <w:pPr>
        <w:jc w:val="center"/>
        <w:rPr>
          <w:b/>
          <w:sz w:val="24"/>
          <w:szCs w:val="24"/>
        </w:rPr>
      </w:pPr>
      <w:r w:rsidRPr="00B26FC8">
        <w:rPr>
          <w:b/>
          <w:sz w:val="24"/>
          <w:szCs w:val="24"/>
        </w:rPr>
        <w:t>Кыштовского района Новосибирской области</w:t>
      </w:r>
    </w:p>
    <w:p w:rsidR="00B26FC8" w:rsidRPr="00B26FC8" w:rsidRDefault="00B26FC8" w:rsidP="00B26FC8">
      <w:pPr>
        <w:jc w:val="center"/>
        <w:rPr>
          <w:b/>
          <w:sz w:val="24"/>
          <w:szCs w:val="24"/>
        </w:rPr>
      </w:pPr>
      <w:r w:rsidRPr="00B26FC8">
        <w:rPr>
          <w:b/>
          <w:sz w:val="24"/>
          <w:szCs w:val="24"/>
        </w:rPr>
        <w:t>шестого созыва</w:t>
      </w:r>
    </w:p>
    <w:p w:rsidR="00B26FC8" w:rsidRPr="00B26FC8" w:rsidRDefault="00B26FC8" w:rsidP="00B26FC8">
      <w:pPr>
        <w:rPr>
          <w:b/>
          <w:sz w:val="24"/>
          <w:szCs w:val="24"/>
        </w:rPr>
      </w:pPr>
      <w:r w:rsidRPr="00B26FC8">
        <w:rPr>
          <w:b/>
          <w:sz w:val="24"/>
          <w:szCs w:val="24"/>
        </w:rPr>
        <w:t xml:space="preserve">                                                                      </w:t>
      </w:r>
      <w:proofErr w:type="gramStart"/>
      <w:r w:rsidRPr="00B26FC8">
        <w:rPr>
          <w:b/>
          <w:sz w:val="24"/>
          <w:szCs w:val="24"/>
        </w:rPr>
        <w:t>Р  Е</w:t>
      </w:r>
      <w:proofErr w:type="gramEnd"/>
      <w:r w:rsidRPr="00B26FC8">
        <w:rPr>
          <w:b/>
          <w:sz w:val="24"/>
          <w:szCs w:val="24"/>
        </w:rPr>
        <w:t xml:space="preserve">  Ш  Е  Н  И  Е </w:t>
      </w:r>
    </w:p>
    <w:p w:rsidR="00B26FC8" w:rsidRPr="00B26FC8" w:rsidRDefault="00B26FC8" w:rsidP="00B26FC8">
      <w:pPr>
        <w:jc w:val="center"/>
        <w:rPr>
          <w:sz w:val="24"/>
          <w:szCs w:val="24"/>
        </w:rPr>
      </w:pPr>
      <w:r w:rsidRPr="00B26FC8">
        <w:rPr>
          <w:sz w:val="24"/>
          <w:szCs w:val="24"/>
        </w:rPr>
        <w:t xml:space="preserve">   (Сорок треть</w:t>
      </w:r>
      <w:r w:rsidRPr="00B26FC8">
        <w:rPr>
          <w:sz w:val="24"/>
          <w:szCs w:val="24"/>
        </w:rPr>
        <w:t>ей</w:t>
      </w:r>
      <w:r w:rsidRPr="00B26FC8">
        <w:rPr>
          <w:sz w:val="24"/>
          <w:szCs w:val="24"/>
        </w:rPr>
        <w:t xml:space="preserve"> сессии)                              </w:t>
      </w:r>
    </w:p>
    <w:p w:rsidR="00B26FC8" w:rsidRPr="00B26FC8" w:rsidRDefault="00B26FC8" w:rsidP="00B26FC8">
      <w:pPr>
        <w:jc w:val="center"/>
        <w:rPr>
          <w:sz w:val="24"/>
          <w:szCs w:val="24"/>
        </w:rPr>
      </w:pPr>
      <w:r w:rsidRPr="00B26FC8">
        <w:rPr>
          <w:sz w:val="24"/>
          <w:szCs w:val="24"/>
        </w:rPr>
        <w:t>«27» декабря 2023 г                                                                  № 1</w:t>
      </w:r>
    </w:p>
    <w:p w:rsidR="00B26FC8" w:rsidRPr="00B26FC8" w:rsidRDefault="00B26FC8" w:rsidP="00B26FC8">
      <w:pPr>
        <w:rPr>
          <w:sz w:val="24"/>
          <w:szCs w:val="24"/>
        </w:rPr>
      </w:pPr>
      <w:r w:rsidRPr="00B26FC8">
        <w:rPr>
          <w:sz w:val="24"/>
          <w:szCs w:val="24"/>
        </w:rPr>
        <w:t>«О бюджете Орловского сельсовета</w:t>
      </w:r>
      <w:r w:rsidRPr="00B26FC8">
        <w:rPr>
          <w:sz w:val="24"/>
          <w:szCs w:val="24"/>
        </w:rPr>
        <w:t xml:space="preserve"> </w:t>
      </w:r>
      <w:r w:rsidRPr="00B26FC8">
        <w:rPr>
          <w:sz w:val="24"/>
          <w:szCs w:val="24"/>
        </w:rPr>
        <w:t>Кыштовского района на 2024 год и плановый</w:t>
      </w:r>
    </w:p>
    <w:p w:rsidR="00B26FC8" w:rsidRPr="00B26FC8" w:rsidRDefault="00B26FC8" w:rsidP="00B26FC8">
      <w:pPr>
        <w:rPr>
          <w:sz w:val="24"/>
          <w:szCs w:val="24"/>
        </w:rPr>
      </w:pPr>
      <w:r w:rsidRPr="00B26FC8">
        <w:rPr>
          <w:sz w:val="24"/>
          <w:szCs w:val="24"/>
        </w:rPr>
        <w:t>период 2025-2026 годов»</w:t>
      </w:r>
    </w:p>
    <w:p w:rsidR="00B26FC8" w:rsidRPr="00B26FC8" w:rsidRDefault="00B26FC8" w:rsidP="00B26FC8">
      <w:pPr>
        <w:widowControl w:val="0"/>
        <w:ind w:left="426" w:firstLine="700"/>
        <w:jc w:val="both"/>
        <w:rPr>
          <w:snapToGrid w:val="0"/>
          <w:sz w:val="24"/>
          <w:szCs w:val="24"/>
        </w:rPr>
      </w:pPr>
      <w:r w:rsidRPr="00B26FC8">
        <w:rPr>
          <w:color w:val="000000"/>
          <w:spacing w:val="6"/>
          <w:sz w:val="24"/>
          <w:szCs w:val="24"/>
        </w:rPr>
        <w:tab/>
      </w:r>
      <w:r w:rsidRPr="00B26FC8">
        <w:rPr>
          <w:snapToGrid w:val="0"/>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w:t>
      </w:r>
      <w:r w:rsidRPr="00B26FC8">
        <w:rPr>
          <w:snapToGrid w:val="0"/>
          <w:sz w:val="24"/>
          <w:szCs w:val="24"/>
        </w:rPr>
        <w:lastRenderedPageBreak/>
        <w:t xml:space="preserve">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Орловского сельсовета Кыштовского района на 2024г. и на плановый период 2025-2026 годы совет депутатов решил: </w:t>
      </w:r>
    </w:p>
    <w:p w:rsidR="00B26FC8" w:rsidRPr="00B26FC8" w:rsidRDefault="00B26FC8" w:rsidP="00B26FC8">
      <w:pPr>
        <w:rPr>
          <w:b/>
          <w:sz w:val="24"/>
          <w:szCs w:val="24"/>
        </w:rPr>
      </w:pPr>
      <w:r w:rsidRPr="00B26FC8">
        <w:rPr>
          <w:b/>
          <w:sz w:val="24"/>
          <w:szCs w:val="24"/>
        </w:rPr>
        <w:t>Пункт 1. Основные характеристики бюджета Орловского сельсовета Кыштовского района на 2024 год и плановый период 2025 и 2026 годов.</w:t>
      </w:r>
    </w:p>
    <w:p w:rsidR="00B26FC8" w:rsidRPr="00B26FC8" w:rsidRDefault="00B26FC8" w:rsidP="00B26FC8">
      <w:pPr>
        <w:shd w:val="clear" w:color="auto" w:fill="FFFFFF"/>
        <w:ind w:left="91"/>
        <w:jc w:val="both"/>
        <w:rPr>
          <w:color w:val="000000"/>
          <w:spacing w:val="6"/>
          <w:sz w:val="24"/>
          <w:szCs w:val="24"/>
        </w:rPr>
      </w:pPr>
      <w:r w:rsidRPr="00B26FC8">
        <w:rPr>
          <w:b/>
          <w:sz w:val="24"/>
          <w:szCs w:val="24"/>
        </w:rPr>
        <w:tab/>
        <w:t>1.</w:t>
      </w:r>
      <w:r w:rsidRPr="00B26FC8">
        <w:rPr>
          <w:color w:val="000000"/>
          <w:spacing w:val="6"/>
          <w:sz w:val="24"/>
          <w:szCs w:val="24"/>
        </w:rPr>
        <w:t>Утвердить основные характеристики бюджета Орловского сельсовета Кыштовского района (далее-местный бюджет)</w:t>
      </w:r>
      <w:r w:rsidRPr="00B26FC8">
        <w:rPr>
          <w:i/>
          <w:iCs/>
          <w:color w:val="000000"/>
          <w:spacing w:val="6"/>
          <w:sz w:val="24"/>
          <w:szCs w:val="24"/>
        </w:rPr>
        <w:t xml:space="preserve"> </w:t>
      </w:r>
      <w:r w:rsidRPr="00B26FC8">
        <w:rPr>
          <w:color w:val="000000"/>
          <w:spacing w:val="6"/>
          <w:sz w:val="24"/>
          <w:szCs w:val="24"/>
        </w:rPr>
        <w:t xml:space="preserve">на 2024 год: </w:t>
      </w:r>
    </w:p>
    <w:p w:rsidR="00B26FC8" w:rsidRPr="00B26FC8" w:rsidRDefault="00B26FC8" w:rsidP="00B26FC8">
      <w:pPr>
        <w:widowControl w:val="0"/>
        <w:autoSpaceDE w:val="0"/>
        <w:autoSpaceDN w:val="0"/>
        <w:adjustRightInd w:val="0"/>
        <w:ind w:left="284" w:firstLine="283"/>
        <w:jc w:val="both"/>
        <w:rPr>
          <w:color w:val="000000"/>
          <w:spacing w:val="1"/>
          <w:sz w:val="24"/>
          <w:szCs w:val="24"/>
        </w:rPr>
      </w:pPr>
      <w:r w:rsidRPr="00B26FC8">
        <w:rPr>
          <w:color w:val="000000"/>
          <w:spacing w:val="6"/>
          <w:sz w:val="24"/>
          <w:szCs w:val="24"/>
        </w:rPr>
        <w:t xml:space="preserve">1) прогнозируемый общий объем доходов местного бюджета в сумме 4 805 653,00 </w:t>
      </w:r>
      <w:r w:rsidRPr="00B26FC8">
        <w:rPr>
          <w:color w:val="000000"/>
          <w:spacing w:val="1"/>
          <w:sz w:val="24"/>
          <w:szCs w:val="24"/>
        </w:rPr>
        <w:t xml:space="preserve">рублей, в том числе объем безвозмездных поступлений в сумме 4 082 053,00 рублей., из них объем межбюджетных трансфертов, получаемых из других бюджетов бюджетной системы Российской Федерации, в сумме 4 082 053,00 рублей. </w:t>
      </w:r>
    </w:p>
    <w:p w:rsidR="00B26FC8" w:rsidRPr="00B26FC8" w:rsidRDefault="00B26FC8" w:rsidP="00B26FC8">
      <w:pPr>
        <w:widowControl w:val="0"/>
        <w:autoSpaceDE w:val="0"/>
        <w:autoSpaceDN w:val="0"/>
        <w:adjustRightInd w:val="0"/>
        <w:ind w:firstLine="567"/>
        <w:jc w:val="both"/>
        <w:rPr>
          <w:color w:val="000000"/>
          <w:spacing w:val="1"/>
          <w:sz w:val="24"/>
          <w:szCs w:val="24"/>
        </w:rPr>
      </w:pPr>
      <w:r w:rsidRPr="00B26FC8">
        <w:rPr>
          <w:color w:val="000000"/>
          <w:spacing w:val="1"/>
          <w:sz w:val="24"/>
          <w:szCs w:val="24"/>
        </w:rPr>
        <w:t xml:space="preserve">2) общий объем расходов местного бюджета в сумме </w:t>
      </w:r>
      <w:r w:rsidRPr="00B26FC8">
        <w:rPr>
          <w:color w:val="000000"/>
          <w:spacing w:val="6"/>
          <w:sz w:val="24"/>
          <w:szCs w:val="24"/>
        </w:rPr>
        <w:t xml:space="preserve">4 805 653,00 </w:t>
      </w:r>
      <w:r w:rsidRPr="00B26FC8">
        <w:rPr>
          <w:color w:val="000000"/>
          <w:spacing w:val="1"/>
          <w:sz w:val="24"/>
          <w:szCs w:val="24"/>
        </w:rPr>
        <w:t>рублей.</w:t>
      </w:r>
    </w:p>
    <w:p w:rsidR="00B26FC8" w:rsidRPr="00B26FC8" w:rsidRDefault="00B26FC8" w:rsidP="00B26FC8">
      <w:pPr>
        <w:ind w:firstLine="567"/>
        <w:jc w:val="both"/>
        <w:rPr>
          <w:color w:val="000000"/>
          <w:spacing w:val="1"/>
          <w:sz w:val="24"/>
          <w:szCs w:val="24"/>
        </w:rPr>
      </w:pPr>
      <w:r w:rsidRPr="00B26FC8">
        <w:rPr>
          <w:color w:val="000000"/>
          <w:spacing w:val="1"/>
          <w:sz w:val="24"/>
          <w:szCs w:val="24"/>
        </w:rPr>
        <w:t>3) дефицит местного бюджета в сумме 0,</w:t>
      </w:r>
      <w:proofErr w:type="gramStart"/>
      <w:r w:rsidRPr="00B26FC8">
        <w:rPr>
          <w:color w:val="000000"/>
          <w:spacing w:val="1"/>
          <w:sz w:val="24"/>
          <w:szCs w:val="24"/>
        </w:rPr>
        <w:t>00  рублей</w:t>
      </w:r>
      <w:proofErr w:type="gramEnd"/>
      <w:r w:rsidRPr="00B26FC8">
        <w:rPr>
          <w:color w:val="000000"/>
          <w:spacing w:val="1"/>
          <w:sz w:val="24"/>
          <w:szCs w:val="24"/>
        </w:rPr>
        <w:t>.</w:t>
      </w:r>
    </w:p>
    <w:p w:rsidR="00B26FC8" w:rsidRPr="00B26FC8" w:rsidRDefault="00B26FC8" w:rsidP="00B26FC8">
      <w:pPr>
        <w:shd w:val="clear" w:color="auto" w:fill="FFFFFF"/>
        <w:ind w:left="284" w:firstLine="283"/>
        <w:jc w:val="both"/>
        <w:rPr>
          <w:color w:val="000000"/>
          <w:spacing w:val="6"/>
          <w:sz w:val="24"/>
          <w:szCs w:val="24"/>
        </w:rPr>
      </w:pPr>
      <w:r w:rsidRPr="00B26FC8">
        <w:rPr>
          <w:color w:val="000000"/>
          <w:spacing w:val="1"/>
          <w:sz w:val="24"/>
          <w:szCs w:val="24"/>
        </w:rPr>
        <w:t>2.</w:t>
      </w:r>
      <w:r w:rsidRPr="00B26FC8">
        <w:rPr>
          <w:color w:val="000000"/>
          <w:spacing w:val="6"/>
          <w:sz w:val="24"/>
          <w:szCs w:val="24"/>
        </w:rPr>
        <w:t xml:space="preserve"> Утвердить основные характеристики бюджета муниципального образования Орловского сельсовета Кыштовского района Новосибирской области на плановый период 2025-2026 год: </w:t>
      </w:r>
    </w:p>
    <w:p w:rsidR="00B26FC8" w:rsidRPr="00B26FC8" w:rsidRDefault="00B26FC8" w:rsidP="00B26FC8">
      <w:pPr>
        <w:shd w:val="clear" w:color="auto" w:fill="FFFFFF"/>
        <w:ind w:left="284" w:firstLine="283"/>
        <w:jc w:val="both"/>
        <w:rPr>
          <w:color w:val="000000"/>
          <w:spacing w:val="6"/>
          <w:sz w:val="24"/>
          <w:szCs w:val="24"/>
        </w:rPr>
      </w:pPr>
      <w:r w:rsidRPr="00B26FC8">
        <w:rPr>
          <w:color w:val="000000"/>
          <w:spacing w:val="6"/>
          <w:sz w:val="24"/>
          <w:szCs w:val="24"/>
        </w:rPr>
        <w:t xml:space="preserve">1) прогнозируемый общий объем доходов местного бюджета на 2025 год в сумме </w:t>
      </w:r>
    </w:p>
    <w:p w:rsidR="00B26FC8" w:rsidRPr="00B26FC8" w:rsidRDefault="00B26FC8" w:rsidP="00B26FC8">
      <w:pPr>
        <w:shd w:val="clear" w:color="auto" w:fill="FFFFFF"/>
        <w:ind w:left="284"/>
        <w:jc w:val="both"/>
        <w:rPr>
          <w:color w:val="000000"/>
          <w:spacing w:val="1"/>
          <w:sz w:val="24"/>
          <w:szCs w:val="24"/>
        </w:rPr>
      </w:pPr>
      <w:r w:rsidRPr="00B26FC8">
        <w:rPr>
          <w:color w:val="000000"/>
          <w:spacing w:val="6"/>
          <w:sz w:val="24"/>
          <w:szCs w:val="24"/>
        </w:rPr>
        <w:t xml:space="preserve">2 250 348,00 </w:t>
      </w:r>
      <w:r w:rsidRPr="00B26FC8">
        <w:rPr>
          <w:color w:val="000000"/>
          <w:spacing w:val="1"/>
          <w:sz w:val="24"/>
          <w:szCs w:val="24"/>
        </w:rPr>
        <w:t>рублей в том числе объем безвозмездных поступлений в сумме 1 437 948,00 рублей, из них объем межбюджетных трансфертов, получаемых из других бюджетов бюджетной системы Российской Федерации, в сумме 1 437 948,00 рублей.</w:t>
      </w:r>
      <w:r w:rsidRPr="00B26FC8">
        <w:rPr>
          <w:sz w:val="24"/>
          <w:szCs w:val="24"/>
        </w:rPr>
        <w:t xml:space="preserve"> </w:t>
      </w:r>
    </w:p>
    <w:p w:rsidR="00B26FC8" w:rsidRPr="00B26FC8" w:rsidRDefault="00B26FC8" w:rsidP="00B26FC8">
      <w:pPr>
        <w:shd w:val="clear" w:color="auto" w:fill="FFFFFF"/>
        <w:jc w:val="both"/>
        <w:rPr>
          <w:color w:val="000000"/>
          <w:spacing w:val="1"/>
          <w:sz w:val="24"/>
          <w:szCs w:val="24"/>
        </w:rPr>
      </w:pPr>
      <w:r w:rsidRPr="00B26FC8">
        <w:rPr>
          <w:color w:val="000000"/>
          <w:spacing w:val="1"/>
          <w:sz w:val="24"/>
          <w:szCs w:val="24"/>
        </w:rPr>
        <w:t xml:space="preserve">         2) на 2026 год в сумме 10 323 154,00 рублей в том числе объем безвозмездных поступлений в сумме 9 504 054,00 рублей, из них объем межбюджетных трансфертов, получаемых из других бюджетов бюджетной системы Российской Федерации, в сумме 9</w:t>
      </w:r>
      <w:r w:rsidRPr="00B26FC8">
        <w:rPr>
          <w:color w:val="000000"/>
          <w:spacing w:val="1"/>
          <w:sz w:val="24"/>
          <w:szCs w:val="24"/>
          <w:lang w:val="en-US"/>
        </w:rPr>
        <w:t> </w:t>
      </w:r>
      <w:r w:rsidRPr="00B26FC8">
        <w:rPr>
          <w:color w:val="000000"/>
          <w:spacing w:val="1"/>
          <w:sz w:val="24"/>
          <w:szCs w:val="24"/>
        </w:rPr>
        <w:t>504 054,00 рублей.</w:t>
      </w:r>
    </w:p>
    <w:p w:rsidR="00B26FC8" w:rsidRPr="00B26FC8" w:rsidRDefault="00B26FC8" w:rsidP="00B26FC8">
      <w:pPr>
        <w:shd w:val="clear" w:color="auto" w:fill="FFFFFF"/>
        <w:jc w:val="both"/>
        <w:rPr>
          <w:color w:val="000000"/>
          <w:spacing w:val="1"/>
          <w:sz w:val="24"/>
          <w:szCs w:val="24"/>
        </w:rPr>
      </w:pPr>
      <w:r w:rsidRPr="00B26FC8">
        <w:rPr>
          <w:color w:val="000000"/>
          <w:spacing w:val="1"/>
          <w:sz w:val="24"/>
          <w:szCs w:val="24"/>
        </w:rPr>
        <w:t xml:space="preserve">         3) общий объем расходов местного бюджета</w:t>
      </w:r>
      <w:r w:rsidRPr="00B26FC8">
        <w:rPr>
          <w:i/>
          <w:iCs/>
          <w:color w:val="000000"/>
          <w:spacing w:val="6"/>
          <w:sz w:val="24"/>
          <w:szCs w:val="24"/>
        </w:rPr>
        <w:t xml:space="preserve"> </w:t>
      </w:r>
      <w:r w:rsidRPr="00B26FC8">
        <w:rPr>
          <w:color w:val="000000"/>
          <w:spacing w:val="6"/>
          <w:sz w:val="24"/>
          <w:szCs w:val="24"/>
        </w:rPr>
        <w:t>на 2025 год в</w:t>
      </w:r>
      <w:r w:rsidRPr="00B26FC8">
        <w:rPr>
          <w:color w:val="000000"/>
          <w:spacing w:val="1"/>
          <w:sz w:val="24"/>
          <w:szCs w:val="24"/>
        </w:rPr>
        <w:t xml:space="preserve"> сумме 2</w:t>
      </w:r>
      <w:r w:rsidRPr="00B26FC8">
        <w:rPr>
          <w:color w:val="000000"/>
          <w:spacing w:val="1"/>
          <w:sz w:val="24"/>
          <w:szCs w:val="24"/>
          <w:lang w:val="en-US"/>
        </w:rPr>
        <w:t> </w:t>
      </w:r>
      <w:r w:rsidRPr="00B26FC8">
        <w:rPr>
          <w:color w:val="000000"/>
          <w:spacing w:val="1"/>
          <w:sz w:val="24"/>
          <w:szCs w:val="24"/>
        </w:rPr>
        <w:t>250 348,00 рублей в том числе условно утвержденные расходы бюджета в сумме 56 259,00 рублей и на 2026 год в сумме 10 323 154,00 рублей в том числе условно утвержденные расходы бюджета в сумме 516 158,00 рублей.</w:t>
      </w:r>
    </w:p>
    <w:p w:rsidR="00B26FC8" w:rsidRPr="00B26FC8" w:rsidRDefault="00B26FC8" w:rsidP="00B26FC8">
      <w:pPr>
        <w:jc w:val="both"/>
        <w:rPr>
          <w:color w:val="000000"/>
          <w:spacing w:val="1"/>
          <w:sz w:val="24"/>
          <w:szCs w:val="24"/>
        </w:rPr>
      </w:pPr>
      <w:r w:rsidRPr="00B26FC8">
        <w:rPr>
          <w:color w:val="000000"/>
          <w:spacing w:val="1"/>
          <w:sz w:val="24"/>
          <w:szCs w:val="24"/>
        </w:rPr>
        <w:t xml:space="preserve">         4) дефицит местного бюджета на 2025 год в сумме 0,00 рублей, и на 2026 год в сумме 0,00 рублей.</w:t>
      </w:r>
    </w:p>
    <w:p w:rsidR="00B26FC8" w:rsidRPr="00B26FC8" w:rsidRDefault="00B26FC8" w:rsidP="00B26FC8">
      <w:pPr>
        <w:widowControl w:val="0"/>
        <w:shd w:val="clear" w:color="auto" w:fill="FFFFFF"/>
        <w:tabs>
          <w:tab w:val="left" w:pos="0"/>
          <w:tab w:val="left" w:leader="underscore" w:pos="6701"/>
        </w:tabs>
        <w:jc w:val="both"/>
        <w:rPr>
          <w:b/>
          <w:color w:val="000000"/>
          <w:spacing w:val="10"/>
          <w:sz w:val="24"/>
          <w:szCs w:val="24"/>
        </w:rPr>
      </w:pPr>
      <w:r w:rsidRPr="00B26FC8">
        <w:rPr>
          <w:b/>
          <w:color w:val="000000"/>
          <w:spacing w:val="10"/>
          <w:sz w:val="24"/>
          <w:szCs w:val="24"/>
        </w:rPr>
        <w:t xml:space="preserve"> Пункт 2. Формирование доходов бюджета.</w:t>
      </w:r>
    </w:p>
    <w:p w:rsidR="00B26FC8" w:rsidRPr="00B26FC8" w:rsidRDefault="00B26FC8" w:rsidP="00B26FC8">
      <w:pPr>
        <w:widowControl w:val="0"/>
        <w:autoSpaceDE w:val="0"/>
        <w:autoSpaceDN w:val="0"/>
        <w:adjustRightInd w:val="0"/>
        <w:ind w:firstLine="709"/>
        <w:jc w:val="both"/>
        <w:rPr>
          <w:color w:val="000000"/>
          <w:spacing w:val="6"/>
          <w:sz w:val="24"/>
          <w:szCs w:val="24"/>
        </w:rPr>
      </w:pPr>
      <w:r w:rsidRPr="00B26FC8">
        <w:rPr>
          <w:color w:val="000000"/>
          <w:spacing w:val="5"/>
          <w:sz w:val="24"/>
          <w:szCs w:val="24"/>
        </w:rPr>
        <w:t xml:space="preserve">          1.Установить, что доходы местного бюджета</w:t>
      </w:r>
      <w:r w:rsidRPr="00B26FC8">
        <w:rPr>
          <w:bCs/>
          <w:color w:val="000000"/>
          <w:spacing w:val="-2"/>
          <w:sz w:val="24"/>
          <w:szCs w:val="24"/>
        </w:rPr>
        <w:t xml:space="preserve"> </w:t>
      </w:r>
      <w:r w:rsidRPr="00B26FC8">
        <w:rPr>
          <w:sz w:val="24"/>
          <w:szCs w:val="24"/>
        </w:rPr>
        <w:t>на 2024 год и плановый период 2025 и 2026 годов</w:t>
      </w:r>
      <w:r w:rsidRPr="00B26FC8">
        <w:rPr>
          <w:iCs/>
          <w:color w:val="000000"/>
          <w:spacing w:val="8"/>
          <w:sz w:val="24"/>
          <w:szCs w:val="24"/>
        </w:rPr>
        <w:t xml:space="preserve"> </w:t>
      </w:r>
      <w:r w:rsidRPr="00B26FC8">
        <w:rPr>
          <w:color w:val="000000"/>
          <w:spacing w:val="8"/>
          <w:sz w:val="24"/>
          <w:szCs w:val="24"/>
        </w:rPr>
        <w:t xml:space="preserve">формируются за счет доходов от предусмотренных 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sidRPr="00B26FC8">
        <w:rPr>
          <w:color w:val="000000"/>
          <w:spacing w:val="6"/>
          <w:sz w:val="24"/>
          <w:szCs w:val="24"/>
        </w:rPr>
        <w:t>безвозмездных поступлений.</w:t>
      </w:r>
    </w:p>
    <w:p w:rsidR="00B26FC8" w:rsidRPr="00B26FC8" w:rsidRDefault="00B26FC8" w:rsidP="00B26FC8">
      <w:pPr>
        <w:shd w:val="clear" w:color="auto" w:fill="FFFFFF"/>
        <w:tabs>
          <w:tab w:val="left" w:leader="underscore" w:pos="0"/>
        </w:tabs>
        <w:spacing w:before="10" w:line="322" w:lineRule="exact"/>
        <w:ind w:right="14"/>
        <w:jc w:val="both"/>
        <w:rPr>
          <w:b/>
          <w:sz w:val="24"/>
          <w:szCs w:val="24"/>
        </w:rPr>
      </w:pPr>
      <w:r w:rsidRPr="00B26FC8">
        <w:rPr>
          <w:b/>
          <w:sz w:val="24"/>
          <w:szCs w:val="24"/>
        </w:rPr>
        <w:t xml:space="preserve">Пункт 3. Бюджетные ассигнования </w:t>
      </w:r>
      <w:r w:rsidRPr="00B26FC8">
        <w:rPr>
          <w:b/>
          <w:bCs/>
          <w:color w:val="000000"/>
          <w:spacing w:val="-2"/>
          <w:sz w:val="24"/>
          <w:szCs w:val="24"/>
        </w:rPr>
        <w:t>на</w:t>
      </w:r>
      <w:r w:rsidRPr="00B26FC8">
        <w:rPr>
          <w:b/>
          <w:sz w:val="24"/>
          <w:szCs w:val="24"/>
        </w:rPr>
        <w:t xml:space="preserve"> 2024 год и плановый период 2025 и 2026 годов</w:t>
      </w:r>
    </w:p>
    <w:p w:rsidR="00B26FC8" w:rsidRPr="00B26FC8" w:rsidRDefault="00B26FC8" w:rsidP="00B26FC8">
      <w:pPr>
        <w:shd w:val="clear" w:color="auto" w:fill="FFFFFF"/>
        <w:tabs>
          <w:tab w:val="left" w:leader="underscore" w:pos="8117"/>
        </w:tabs>
        <w:ind w:firstLine="739"/>
        <w:jc w:val="both"/>
        <w:rPr>
          <w:color w:val="000000"/>
          <w:spacing w:val="5"/>
          <w:sz w:val="24"/>
          <w:szCs w:val="24"/>
        </w:rPr>
      </w:pPr>
      <w:r w:rsidRPr="00B26FC8">
        <w:rPr>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w:t>
      </w:r>
    </w:p>
    <w:p w:rsidR="00B26FC8" w:rsidRPr="00B26FC8" w:rsidRDefault="00B26FC8" w:rsidP="00B26FC8">
      <w:pPr>
        <w:shd w:val="clear" w:color="auto" w:fill="FFFFFF"/>
        <w:tabs>
          <w:tab w:val="left" w:leader="underscore" w:pos="8117"/>
        </w:tabs>
        <w:ind w:firstLine="739"/>
        <w:jc w:val="both"/>
        <w:rPr>
          <w:color w:val="000000"/>
          <w:spacing w:val="5"/>
          <w:sz w:val="24"/>
          <w:szCs w:val="24"/>
        </w:rPr>
      </w:pPr>
      <w:r w:rsidRPr="00B26FC8">
        <w:rPr>
          <w:color w:val="000000"/>
          <w:spacing w:val="5"/>
          <w:sz w:val="24"/>
          <w:szCs w:val="24"/>
        </w:rPr>
        <w:t xml:space="preserve">1)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w:t>
      </w:r>
      <w:r w:rsidRPr="00B26FC8">
        <w:rPr>
          <w:sz w:val="24"/>
          <w:szCs w:val="24"/>
        </w:rPr>
        <w:t xml:space="preserve">Орловского сельсовета </w:t>
      </w:r>
      <w:r w:rsidRPr="00B26FC8">
        <w:rPr>
          <w:bCs/>
          <w:color w:val="000000"/>
          <w:spacing w:val="-2"/>
          <w:sz w:val="24"/>
          <w:szCs w:val="24"/>
        </w:rPr>
        <w:t xml:space="preserve">Кыштовского района </w:t>
      </w:r>
      <w:r w:rsidRPr="00B26FC8">
        <w:rPr>
          <w:color w:val="000000"/>
          <w:spacing w:val="5"/>
          <w:sz w:val="24"/>
          <w:szCs w:val="24"/>
        </w:rPr>
        <w:t>согласно приложению 1 к настоящему Решению.</w:t>
      </w:r>
    </w:p>
    <w:p w:rsidR="00B26FC8" w:rsidRPr="00B26FC8" w:rsidRDefault="00B26FC8" w:rsidP="00B26FC8">
      <w:pPr>
        <w:shd w:val="clear" w:color="auto" w:fill="FFFFFF"/>
        <w:tabs>
          <w:tab w:val="left" w:leader="underscore" w:pos="8117"/>
        </w:tabs>
        <w:ind w:firstLine="739"/>
        <w:jc w:val="both"/>
        <w:rPr>
          <w:color w:val="000000"/>
          <w:spacing w:val="5"/>
          <w:sz w:val="24"/>
          <w:szCs w:val="24"/>
        </w:rPr>
      </w:pPr>
      <w:r w:rsidRPr="00B26FC8">
        <w:rPr>
          <w:color w:val="000000"/>
          <w:spacing w:val="5"/>
          <w:sz w:val="24"/>
          <w:szCs w:val="24"/>
        </w:rPr>
        <w:t>2.Утвердить ведомственную структуру расходов бюджета Орловского сельсовета Кыштовского района согласно приложению 2 к настоящему Решению.</w:t>
      </w:r>
    </w:p>
    <w:p w:rsidR="00B26FC8" w:rsidRPr="00B26FC8" w:rsidRDefault="00B26FC8" w:rsidP="00B26FC8">
      <w:pPr>
        <w:shd w:val="clear" w:color="auto" w:fill="FFFFFF"/>
        <w:tabs>
          <w:tab w:val="left" w:leader="underscore" w:pos="8117"/>
        </w:tabs>
        <w:ind w:firstLine="739"/>
        <w:jc w:val="both"/>
        <w:rPr>
          <w:color w:val="000000"/>
          <w:spacing w:val="5"/>
          <w:sz w:val="24"/>
          <w:szCs w:val="24"/>
        </w:rPr>
      </w:pPr>
      <w:r w:rsidRPr="00B26FC8">
        <w:rPr>
          <w:color w:val="000000"/>
          <w:spacing w:val="5"/>
          <w:sz w:val="24"/>
          <w:szCs w:val="24"/>
        </w:rPr>
        <w:t>3. Установить общий объем бюджетных ассигнований, направленных на исполнение публичных нормативных обязательств на 2024 год в сумме 507 694,06 руб., на 2025 год – 0,00 руб., на 2026 год – 0,00 руб.</w:t>
      </w:r>
    </w:p>
    <w:p w:rsidR="00B26FC8" w:rsidRPr="00B26FC8" w:rsidRDefault="00B26FC8" w:rsidP="00B26FC8">
      <w:pPr>
        <w:shd w:val="clear" w:color="auto" w:fill="FFFFFF"/>
        <w:tabs>
          <w:tab w:val="left" w:leader="underscore" w:pos="8117"/>
        </w:tabs>
        <w:ind w:firstLine="739"/>
        <w:jc w:val="both"/>
        <w:rPr>
          <w:b/>
          <w:color w:val="000000"/>
          <w:spacing w:val="1"/>
          <w:sz w:val="24"/>
          <w:szCs w:val="24"/>
        </w:rPr>
      </w:pPr>
      <w:r w:rsidRPr="00B26FC8">
        <w:rPr>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 согласно приложению 3 к настоящему Решению.</w:t>
      </w:r>
    </w:p>
    <w:p w:rsidR="00B26FC8" w:rsidRPr="00B26FC8" w:rsidRDefault="00B26FC8" w:rsidP="00B26FC8">
      <w:pPr>
        <w:widowControl w:val="0"/>
        <w:shd w:val="clear" w:color="auto" w:fill="FFFFFF"/>
        <w:tabs>
          <w:tab w:val="left" w:pos="0"/>
          <w:tab w:val="left" w:leader="underscore" w:pos="6701"/>
        </w:tabs>
        <w:jc w:val="both"/>
        <w:rPr>
          <w:b/>
          <w:color w:val="000000"/>
          <w:spacing w:val="1"/>
          <w:sz w:val="24"/>
          <w:szCs w:val="24"/>
        </w:rPr>
      </w:pPr>
      <w:r w:rsidRPr="00B26FC8">
        <w:rPr>
          <w:b/>
          <w:color w:val="000000"/>
          <w:spacing w:val="1"/>
          <w:sz w:val="24"/>
          <w:szCs w:val="24"/>
        </w:rPr>
        <w:t>Пункт 4. Особенности заключения и оплаты договоров (муниципальных контрактов)</w:t>
      </w:r>
    </w:p>
    <w:p w:rsidR="00B26FC8" w:rsidRPr="00B26FC8" w:rsidRDefault="00B26FC8" w:rsidP="00B26FC8">
      <w:pPr>
        <w:shd w:val="clear" w:color="auto" w:fill="FFFFFF"/>
        <w:tabs>
          <w:tab w:val="left" w:leader="underscore" w:pos="0"/>
        </w:tabs>
        <w:spacing w:before="10" w:line="322" w:lineRule="exact"/>
        <w:ind w:right="14"/>
        <w:jc w:val="both"/>
        <w:rPr>
          <w:color w:val="000000"/>
          <w:spacing w:val="1"/>
          <w:sz w:val="24"/>
          <w:szCs w:val="24"/>
        </w:rPr>
      </w:pPr>
      <w:r w:rsidRPr="00B26FC8">
        <w:rPr>
          <w:b/>
          <w:color w:val="000000"/>
          <w:spacing w:val="1"/>
          <w:sz w:val="24"/>
          <w:szCs w:val="24"/>
        </w:rPr>
        <w:tab/>
        <w:t xml:space="preserve"> </w:t>
      </w:r>
      <w:r w:rsidRPr="00B26FC8">
        <w:rPr>
          <w:color w:val="000000"/>
          <w:spacing w:val="1"/>
          <w:sz w:val="24"/>
          <w:szCs w:val="24"/>
        </w:rPr>
        <w:t xml:space="preserve">1. Заключение и оплата муниципальными казенными учреждениями </w:t>
      </w:r>
      <w:r w:rsidRPr="00B26FC8">
        <w:rPr>
          <w:bCs/>
          <w:color w:val="000000"/>
          <w:spacing w:val="-2"/>
          <w:sz w:val="24"/>
          <w:szCs w:val="24"/>
        </w:rPr>
        <w:t>(</w:t>
      </w:r>
      <w:r w:rsidRPr="00B26FC8">
        <w:rPr>
          <w:color w:val="000000"/>
          <w:spacing w:val="1"/>
          <w:sz w:val="24"/>
          <w:szCs w:val="24"/>
        </w:rPr>
        <w:t xml:space="preserve">далее– казенные учреждения), органами власти Орловского сельсовета договоров, исполнение которых </w:t>
      </w:r>
      <w:r w:rsidRPr="00B26FC8">
        <w:rPr>
          <w:color w:val="000000"/>
          <w:spacing w:val="1"/>
          <w:sz w:val="24"/>
          <w:szCs w:val="24"/>
        </w:rPr>
        <w:lastRenderedPageBreak/>
        <w:t>осуществляется за счет средств местного бюджета</w:t>
      </w:r>
      <w:r w:rsidRPr="00B26FC8">
        <w:rPr>
          <w:bCs/>
          <w:color w:val="000000"/>
          <w:spacing w:val="-2"/>
          <w:sz w:val="24"/>
          <w:szCs w:val="24"/>
        </w:rPr>
        <w:t xml:space="preserve"> </w:t>
      </w:r>
      <w:r w:rsidRPr="00B26FC8">
        <w:rPr>
          <w:color w:val="000000"/>
          <w:spacing w:val="1"/>
          <w:sz w:val="24"/>
          <w:szCs w:val="24"/>
        </w:rPr>
        <w:t>производятся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w:t>
      </w:r>
    </w:p>
    <w:p w:rsidR="00B26FC8" w:rsidRPr="00B26FC8" w:rsidRDefault="00B26FC8" w:rsidP="00B26FC8">
      <w:pPr>
        <w:shd w:val="clear" w:color="auto" w:fill="FFFFFF"/>
        <w:tabs>
          <w:tab w:val="left" w:leader="underscore" w:pos="0"/>
        </w:tabs>
        <w:spacing w:before="10" w:line="322" w:lineRule="exact"/>
        <w:ind w:right="14"/>
        <w:jc w:val="both"/>
        <w:rPr>
          <w:color w:val="000000"/>
          <w:spacing w:val="1"/>
          <w:sz w:val="24"/>
          <w:szCs w:val="24"/>
        </w:rPr>
      </w:pPr>
      <w:r w:rsidRPr="00B26FC8">
        <w:rPr>
          <w:color w:val="000000"/>
          <w:spacing w:val="1"/>
          <w:sz w:val="24"/>
          <w:szCs w:val="24"/>
        </w:rPr>
        <w:t xml:space="preserve">            2. При нарушении казенным бюджетным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rsidR="00B26FC8" w:rsidRPr="00B26FC8" w:rsidRDefault="00B26FC8" w:rsidP="00B26FC8">
      <w:pPr>
        <w:widowControl w:val="0"/>
        <w:autoSpaceDE w:val="0"/>
        <w:autoSpaceDN w:val="0"/>
        <w:adjustRightInd w:val="0"/>
        <w:ind w:firstLine="709"/>
        <w:jc w:val="both"/>
        <w:rPr>
          <w:color w:val="000000"/>
          <w:spacing w:val="4"/>
          <w:sz w:val="24"/>
          <w:szCs w:val="24"/>
        </w:rPr>
      </w:pPr>
      <w:r w:rsidRPr="00B26FC8">
        <w:rPr>
          <w:color w:val="000000"/>
          <w:spacing w:val="4"/>
          <w:sz w:val="24"/>
          <w:szCs w:val="24"/>
        </w:rPr>
        <w:t xml:space="preserve">3. Установить, что казенные учреждения и исполнительные органы власти </w:t>
      </w:r>
      <w:r w:rsidRPr="00B26FC8">
        <w:rPr>
          <w:sz w:val="24"/>
          <w:szCs w:val="24"/>
        </w:rPr>
        <w:t xml:space="preserve">Орловского сельсовета </w:t>
      </w:r>
      <w:r w:rsidRPr="00B26FC8">
        <w:rPr>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1) в размере 100 процентов суммы договора (муниципального контракта):</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а) о предоставлении услуг связи, услуг проживания в гостиницах;</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б) о подписке на печатные издания и об их приобретении;</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в) об обучении на курсах повышения квалификации;</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д) страхования;</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е) аренда;</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3) в размере 20 процентов суммы договора (государственного контракта), если иное не предусмотрено законодательством Российской Федерации, по остальным договорам (государственным контрактам);</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4) в размере 100 процентов суммы договора (муниципального контракта) по распоряжению главы Орловского сельсовета Кыштовского района Новосибирской области.</w:t>
      </w:r>
    </w:p>
    <w:p w:rsidR="00B26FC8" w:rsidRPr="00B26FC8" w:rsidRDefault="00B26FC8" w:rsidP="00B26FC8">
      <w:pPr>
        <w:widowControl w:val="0"/>
        <w:autoSpaceDE w:val="0"/>
        <w:autoSpaceDN w:val="0"/>
        <w:adjustRightInd w:val="0"/>
        <w:ind w:firstLine="709"/>
        <w:jc w:val="both"/>
        <w:rPr>
          <w:sz w:val="24"/>
          <w:szCs w:val="24"/>
        </w:rPr>
      </w:pPr>
      <w:r w:rsidRPr="00B26FC8">
        <w:rPr>
          <w:sz w:val="24"/>
          <w:szCs w:val="24"/>
        </w:rPr>
        <w:t>5) в размере 30 процентов суммы договора (муниципального контракта) по договорам (муниципальным контрактам) об оказании услуг тепло- и водоснабжения.</w:t>
      </w:r>
    </w:p>
    <w:p w:rsidR="00B26FC8" w:rsidRPr="00B26FC8" w:rsidRDefault="00B26FC8" w:rsidP="00B26FC8">
      <w:pPr>
        <w:widowControl w:val="0"/>
        <w:autoSpaceDE w:val="0"/>
        <w:autoSpaceDN w:val="0"/>
        <w:adjustRightInd w:val="0"/>
        <w:outlineLvl w:val="1"/>
        <w:rPr>
          <w:b/>
          <w:sz w:val="24"/>
          <w:szCs w:val="24"/>
        </w:rPr>
      </w:pPr>
      <w:r w:rsidRPr="00B26FC8">
        <w:rPr>
          <w:b/>
          <w:color w:val="000000"/>
          <w:spacing w:val="1"/>
          <w:sz w:val="24"/>
          <w:szCs w:val="24"/>
        </w:rPr>
        <w:t>Пункт</w:t>
      </w:r>
      <w:r w:rsidRPr="00B26FC8">
        <w:rPr>
          <w:b/>
          <w:sz w:val="24"/>
          <w:szCs w:val="24"/>
        </w:rPr>
        <w:t xml:space="preserve"> 5. Особенности доведения лимитов бюджетных обязательств и</w:t>
      </w:r>
    </w:p>
    <w:p w:rsidR="00B26FC8" w:rsidRPr="00B26FC8" w:rsidRDefault="00B26FC8" w:rsidP="00B26FC8">
      <w:pPr>
        <w:widowControl w:val="0"/>
        <w:autoSpaceDE w:val="0"/>
        <w:autoSpaceDN w:val="0"/>
        <w:adjustRightInd w:val="0"/>
        <w:outlineLvl w:val="1"/>
        <w:rPr>
          <w:b/>
          <w:sz w:val="24"/>
          <w:szCs w:val="24"/>
        </w:rPr>
      </w:pPr>
      <w:r w:rsidRPr="00B26FC8">
        <w:rPr>
          <w:b/>
          <w:sz w:val="24"/>
          <w:szCs w:val="24"/>
        </w:rPr>
        <w:t xml:space="preserve"> санкционирования оплаты денежных обязательств.</w:t>
      </w:r>
    </w:p>
    <w:p w:rsidR="00B26FC8" w:rsidRPr="00B26FC8" w:rsidRDefault="00B26FC8" w:rsidP="00B26FC8">
      <w:pPr>
        <w:widowControl w:val="0"/>
        <w:autoSpaceDE w:val="0"/>
        <w:autoSpaceDN w:val="0"/>
        <w:adjustRightInd w:val="0"/>
        <w:jc w:val="both"/>
        <w:rPr>
          <w:sz w:val="24"/>
          <w:szCs w:val="24"/>
        </w:rPr>
      </w:pPr>
      <w:r w:rsidRPr="00B26FC8">
        <w:rPr>
          <w:sz w:val="24"/>
          <w:szCs w:val="24"/>
        </w:rPr>
        <w:t xml:space="preserve">           1.  Установить, что при отсутствии нормативного правового акта   устанавливающего расходные обязательства Орловского сельсовета Кыштовского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Орловского сельсовета Кыштовского района Новосибирской области после принятия соответствующего закона и (или) иного нормативного правового акта.  </w:t>
      </w:r>
    </w:p>
    <w:p w:rsidR="00B26FC8" w:rsidRPr="00B26FC8" w:rsidRDefault="00B26FC8" w:rsidP="00B26FC8">
      <w:pPr>
        <w:widowControl w:val="0"/>
        <w:autoSpaceDE w:val="0"/>
        <w:autoSpaceDN w:val="0"/>
        <w:adjustRightInd w:val="0"/>
        <w:jc w:val="both"/>
        <w:rPr>
          <w:sz w:val="24"/>
          <w:szCs w:val="24"/>
        </w:rPr>
      </w:pPr>
      <w:r w:rsidRPr="00B26FC8">
        <w:rPr>
          <w:b/>
          <w:sz w:val="24"/>
          <w:szCs w:val="24"/>
        </w:rPr>
        <w:t xml:space="preserve">          </w:t>
      </w:r>
      <w:r w:rsidRPr="00B26FC8">
        <w:rPr>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Орловского сельсовета Кыштовского района Новосибирской области, санкционирование оплаты денежных обязательств по нему осуществляется администрацией Кыштовского района Новосибирской области после принятия соответствующего нормативного правового акта  </w:t>
      </w:r>
    </w:p>
    <w:p w:rsidR="00B26FC8" w:rsidRPr="00B26FC8" w:rsidRDefault="00B26FC8" w:rsidP="00B26FC8">
      <w:pPr>
        <w:shd w:val="clear" w:color="auto" w:fill="FFFFFF"/>
        <w:spacing w:before="86" w:line="302" w:lineRule="exact"/>
        <w:rPr>
          <w:b/>
          <w:sz w:val="24"/>
          <w:szCs w:val="24"/>
        </w:rPr>
      </w:pPr>
      <w:r w:rsidRPr="00B26FC8">
        <w:rPr>
          <w:b/>
          <w:color w:val="000000"/>
          <w:spacing w:val="3"/>
          <w:sz w:val="24"/>
          <w:szCs w:val="24"/>
        </w:rPr>
        <w:t>Пункт 6</w:t>
      </w:r>
      <w:r w:rsidRPr="00B26FC8">
        <w:rPr>
          <w:b/>
          <w:sz w:val="24"/>
          <w:szCs w:val="24"/>
        </w:rPr>
        <w:t>. Дорожный фонд.</w:t>
      </w:r>
    </w:p>
    <w:p w:rsidR="00B26FC8" w:rsidRPr="00B26FC8" w:rsidRDefault="00B26FC8" w:rsidP="00B26FC8">
      <w:pPr>
        <w:pStyle w:val="1"/>
        <w:spacing w:before="0" w:beforeAutospacing="0" w:after="0" w:afterAutospacing="0"/>
        <w:rPr>
          <w:b w:val="0"/>
          <w:sz w:val="24"/>
          <w:szCs w:val="24"/>
        </w:rPr>
      </w:pPr>
      <w:r w:rsidRPr="00B26FC8">
        <w:rPr>
          <w:b w:val="0"/>
          <w:sz w:val="24"/>
          <w:szCs w:val="24"/>
        </w:rPr>
        <w:t xml:space="preserve">          1. Утвердить объем бюджетных ассигнований дорожного фонда:</w:t>
      </w:r>
    </w:p>
    <w:p w:rsidR="00B26FC8" w:rsidRPr="00B26FC8" w:rsidRDefault="00B26FC8" w:rsidP="00B26FC8">
      <w:pPr>
        <w:pStyle w:val="1"/>
        <w:spacing w:before="0" w:beforeAutospacing="0" w:after="0" w:afterAutospacing="0"/>
        <w:rPr>
          <w:b w:val="0"/>
          <w:sz w:val="24"/>
          <w:szCs w:val="24"/>
        </w:rPr>
      </w:pPr>
      <w:r w:rsidRPr="00B26FC8">
        <w:rPr>
          <w:b w:val="0"/>
          <w:sz w:val="24"/>
          <w:szCs w:val="24"/>
        </w:rPr>
        <w:t xml:space="preserve">          1) на 2024 год в сумме 500 100,00 рублей;</w:t>
      </w:r>
    </w:p>
    <w:p w:rsidR="00B26FC8" w:rsidRPr="00B26FC8" w:rsidRDefault="00B26FC8" w:rsidP="00B26FC8">
      <w:pPr>
        <w:pStyle w:val="1"/>
        <w:spacing w:before="0" w:beforeAutospacing="0" w:after="0" w:afterAutospacing="0"/>
        <w:rPr>
          <w:b w:val="0"/>
          <w:sz w:val="24"/>
          <w:szCs w:val="24"/>
        </w:rPr>
      </w:pPr>
      <w:r w:rsidRPr="00B26FC8">
        <w:rPr>
          <w:b w:val="0"/>
          <w:sz w:val="24"/>
          <w:szCs w:val="24"/>
        </w:rPr>
        <w:t xml:space="preserve">          2) на 2025 год в сумме 587 000,00 рублей и на 2026 год в сумме – 591 600,00 рублей.</w:t>
      </w:r>
    </w:p>
    <w:p w:rsidR="00B26FC8" w:rsidRPr="00B26FC8" w:rsidRDefault="00B26FC8" w:rsidP="00B26FC8">
      <w:pPr>
        <w:pStyle w:val="1"/>
        <w:spacing w:before="0" w:beforeAutospacing="0" w:after="0" w:afterAutospacing="0"/>
        <w:rPr>
          <w:b w:val="0"/>
          <w:sz w:val="24"/>
          <w:szCs w:val="24"/>
        </w:rPr>
      </w:pPr>
      <w:r w:rsidRPr="00B26FC8">
        <w:rPr>
          <w:b w:val="0"/>
          <w:sz w:val="24"/>
          <w:szCs w:val="24"/>
        </w:rPr>
        <w:t xml:space="preserve">          2. Установить, что за счет средств дорожного фонда осуществляется расход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содержание дорожной техники на основании Порядка формирования и расходования дорожного фонда</w:t>
      </w:r>
    </w:p>
    <w:p w:rsidR="00B26FC8" w:rsidRPr="00B26FC8" w:rsidRDefault="00B26FC8" w:rsidP="00B26FC8">
      <w:pPr>
        <w:pStyle w:val="1"/>
        <w:spacing w:before="0" w:beforeAutospacing="0" w:after="0" w:afterAutospacing="0"/>
        <w:rPr>
          <w:b w:val="0"/>
          <w:sz w:val="24"/>
          <w:szCs w:val="24"/>
        </w:rPr>
      </w:pPr>
      <w:r w:rsidRPr="00B26FC8">
        <w:rPr>
          <w:b w:val="0"/>
          <w:sz w:val="24"/>
          <w:szCs w:val="24"/>
        </w:rPr>
        <w:t xml:space="preserve">           3. Установить, что источником формирования дорожного фонда является часть общих доходов местного бюджета.</w:t>
      </w:r>
    </w:p>
    <w:p w:rsidR="00B26FC8" w:rsidRPr="00B26FC8" w:rsidRDefault="00B26FC8" w:rsidP="00B26FC8">
      <w:pPr>
        <w:shd w:val="clear" w:color="auto" w:fill="FFFFFF"/>
        <w:tabs>
          <w:tab w:val="left" w:leader="underscore" w:pos="0"/>
          <w:tab w:val="left" w:leader="underscore" w:pos="6691"/>
        </w:tabs>
        <w:spacing w:before="5"/>
        <w:jc w:val="both"/>
        <w:rPr>
          <w:b/>
          <w:color w:val="000000"/>
          <w:spacing w:val="-2"/>
          <w:sz w:val="24"/>
          <w:szCs w:val="24"/>
        </w:rPr>
      </w:pPr>
      <w:r w:rsidRPr="00B26FC8">
        <w:rPr>
          <w:b/>
          <w:color w:val="000000"/>
          <w:spacing w:val="-2"/>
          <w:sz w:val="24"/>
          <w:szCs w:val="24"/>
        </w:rPr>
        <w:t>Пункт 7. Иные межбюджетные трансферты из местного бюджета.</w:t>
      </w:r>
    </w:p>
    <w:p w:rsidR="00B26FC8" w:rsidRPr="00B26FC8" w:rsidRDefault="00B26FC8" w:rsidP="00B26FC8">
      <w:pPr>
        <w:widowControl w:val="0"/>
        <w:autoSpaceDE w:val="0"/>
        <w:autoSpaceDN w:val="0"/>
        <w:adjustRightInd w:val="0"/>
        <w:ind w:firstLine="567"/>
        <w:jc w:val="both"/>
        <w:rPr>
          <w:sz w:val="24"/>
          <w:szCs w:val="24"/>
        </w:rPr>
      </w:pPr>
      <w:r w:rsidRPr="00B26FC8">
        <w:rPr>
          <w:b/>
          <w:color w:val="000000"/>
          <w:spacing w:val="-2"/>
          <w:sz w:val="24"/>
          <w:szCs w:val="24"/>
        </w:rPr>
        <w:lastRenderedPageBreak/>
        <w:t xml:space="preserve">  </w:t>
      </w:r>
      <w:r w:rsidRPr="00B26FC8">
        <w:rPr>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rsidR="00B26FC8" w:rsidRPr="00B26FC8" w:rsidRDefault="00B26FC8" w:rsidP="00B26FC8">
      <w:pPr>
        <w:widowControl w:val="0"/>
        <w:autoSpaceDE w:val="0"/>
        <w:autoSpaceDN w:val="0"/>
        <w:adjustRightInd w:val="0"/>
        <w:ind w:firstLine="567"/>
        <w:jc w:val="both"/>
        <w:rPr>
          <w:sz w:val="24"/>
          <w:szCs w:val="24"/>
        </w:rPr>
      </w:pPr>
      <w:r w:rsidRPr="00B26FC8">
        <w:rPr>
          <w:sz w:val="24"/>
          <w:szCs w:val="24"/>
        </w:rPr>
        <w:t xml:space="preserve">  1) на 2024 год в сумме 5 952,00 рублей, на 2025 год – 0,00 руб., на 2026 год – 0,00 руб.</w:t>
      </w:r>
    </w:p>
    <w:p w:rsidR="00B26FC8" w:rsidRPr="00B26FC8" w:rsidRDefault="00B26FC8" w:rsidP="00B26FC8">
      <w:pPr>
        <w:widowControl w:val="0"/>
        <w:autoSpaceDE w:val="0"/>
        <w:autoSpaceDN w:val="0"/>
        <w:adjustRightInd w:val="0"/>
        <w:ind w:firstLine="567"/>
        <w:jc w:val="both"/>
        <w:rPr>
          <w:sz w:val="24"/>
          <w:szCs w:val="24"/>
        </w:rPr>
      </w:pPr>
      <w:r w:rsidRPr="00B26FC8">
        <w:rPr>
          <w:sz w:val="24"/>
          <w:szCs w:val="24"/>
        </w:rPr>
        <w:t xml:space="preserve">  2. Утвердить цели предоставления и распределение иных межбюджетных трансфертов из местного бюджета:</w:t>
      </w:r>
    </w:p>
    <w:p w:rsidR="00B26FC8" w:rsidRPr="00B26FC8" w:rsidRDefault="00B26FC8" w:rsidP="00B26FC8">
      <w:pPr>
        <w:widowControl w:val="0"/>
        <w:autoSpaceDE w:val="0"/>
        <w:autoSpaceDN w:val="0"/>
        <w:adjustRightInd w:val="0"/>
        <w:ind w:firstLine="567"/>
        <w:jc w:val="both"/>
        <w:rPr>
          <w:sz w:val="24"/>
          <w:szCs w:val="24"/>
        </w:rPr>
      </w:pPr>
      <w:r w:rsidRPr="00B26FC8">
        <w:rPr>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согласно приложения 4 таблица 1.</w:t>
      </w:r>
    </w:p>
    <w:p w:rsidR="00B26FC8" w:rsidRPr="00B26FC8" w:rsidRDefault="00B26FC8" w:rsidP="00B26FC8">
      <w:pPr>
        <w:widowControl w:val="0"/>
        <w:autoSpaceDE w:val="0"/>
        <w:autoSpaceDN w:val="0"/>
        <w:adjustRightInd w:val="0"/>
        <w:ind w:firstLine="567"/>
        <w:jc w:val="both"/>
        <w:rPr>
          <w:color w:val="000000"/>
          <w:spacing w:val="-2"/>
          <w:sz w:val="24"/>
          <w:szCs w:val="24"/>
        </w:rPr>
      </w:pPr>
      <w:r w:rsidRPr="00B26FC8">
        <w:rPr>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Орловского сельсовета Кыштовского района Новосибирской области.</w:t>
      </w:r>
      <w:r w:rsidRPr="00B26FC8">
        <w:rPr>
          <w:color w:val="000000"/>
          <w:spacing w:val="-2"/>
          <w:sz w:val="24"/>
          <w:szCs w:val="24"/>
        </w:rPr>
        <w:t xml:space="preserve"> </w:t>
      </w:r>
    </w:p>
    <w:p w:rsidR="00B26FC8" w:rsidRPr="00B26FC8" w:rsidRDefault="00B26FC8" w:rsidP="00B26FC8">
      <w:pPr>
        <w:jc w:val="both"/>
        <w:rPr>
          <w:sz w:val="24"/>
          <w:szCs w:val="24"/>
        </w:rPr>
      </w:pPr>
      <w:r w:rsidRPr="00B26FC8">
        <w:rPr>
          <w:b/>
          <w:sz w:val="24"/>
          <w:szCs w:val="24"/>
        </w:rPr>
        <w:t>Пункт 8.  Особенности использования остатков целевых средств, предоставленных из областного бюджета.</w:t>
      </w:r>
    </w:p>
    <w:p w:rsidR="00B26FC8" w:rsidRPr="00B26FC8" w:rsidRDefault="00B26FC8" w:rsidP="00B26FC8">
      <w:pPr>
        <w:jc w:val="both"/>
        <w:rPr>
          <w:sz w:val="24"/>
          <w:szCs w:val="24"/>
        </w:rPr>
      </w:pPr>
      <w:r w:rsidRPr="00B26FC8">
        <w:rPr>
          <w:sz w:val="24"/>
          <w:szCs w:val="24"/>
        </w:rPr>
        <w:t xml:space="preserve">            Установить, что не использованные по состоянию на 1 января 2024 года остатки межбюджетных трансфертов, полученных из областного бюджета местным бюджетом в форме субсидий, субвенций и иных межбюджетных трансфертов, имеющих целевое назначение, подлежат возврату в доход областного бюджета.</w:t>
      </w:r>
    </w:p>
    <w:p w:rsidR="00B26FC8" w:rsidRPr="00B26FC8" w:rsidRDefault="00B26FC8" w:rsidP="00B26FC8">
      <w:pPr>
        <w:pStyle w:val="1"/>
        <w:spacing w:before="0" w:beforeAutospacing="0" w:after="0" w:afterAutospacing="0"/>
        <w:rPr>
          <w:sz w:val="24"/>
          <w:szCs w:val="24"/>
        </w:rPr>
      </w:pPr>
      <w:r w:rsidRPr="00B26FC8">
        <w:rPr>
          <w:sz w:val="24"/>
          <w:szCs w:val="24"/>
        </w:rPr>
        <w:t xml:space="preserve">Пункт 9.  Особенности использования остатков средств, предоставленных из районного бюджета  </w:t>
      </w:r>
    </w:p>
    <w:p w:rsidR="00B26FC8" w:rsidRPr="00B26FC8" w:rsidRDefault="00B26FC8" w:rsidP="00B26FC8">
      <w:pPr>
        <w:shd w:val="clear" w:color="auto" w:fill="FFFFFF"/>
        <w:ind w:firstLine="739"/>
        <w:jc w:val="both"/>
        <w:rPr>
          <w:color w:val="000000"/>
          <w:sz w:val="24"/>
          <w:szCs w:val="24"/>
        </w:rPr>
      </w:pPr>
      <w:r w:rsidRPr="00B26FC8">
        <w:rPr>
          <w:color w:val="000000"/>
          <w:sz w:val="24"/>
          <w:szCs w:val="24"/>
        </w:rPr>
        <w:t>Установить, что неиспользованные по состоянию на 1 января 2024 года остатки целевых средств, переданных из бюджета района в бюджеты поселения в 2023 году, подлежат возврату в доход районного бюджета.</w:t>
      </w:r>
    </w:p>
    <w:p w:rsidR="00B26FC8" w:rsidRPr="00B26FC8" w:rsidRDefault="00B26FC8" w:rsidP="00B26FC8">
      <w:pPr>
        <w:shd w:val="clear" w:color="auto" w:fill="FFFFFF"/>
        <w:spacing w:before="86"/>
        <w:jc w:val="both"/>
        <w:rPr>
          <w:b/>
          <w:color w:val="000000"/>
          <w:sz w:val="24"/>
          <w:szCs w:val="24"/>
        </w:rPr>
      </w:pPr>
      <w:r w:rsidRPr="00B26FC8">
        <w:rPr>
          <w:b/>
          <w:color w:val="000000"/>
          <w:sz w:val="24"/>
          <w:szCs w:val="24"/>
        </w:rPr>
        <w:t>Пункт 10.</w:t>
      </w:r>
      <w:r w:rsidRPr="00B26FC8">
        <w:rPr>
          <w:b/>
          <w:color w:val="00B0F0"/>
          <w:sz w:val="24"/>
          <w:szCs w:val="24"/>
        </w:rPr>
        <w:t xml:space="preserve"> </w:t>
      </w:r>
      <w:r w:rsidRPr="00B26FC8">
        <w:rPr>
          <w:b/>
          <w:color w:val="000000"/>
          <w:sz w:val="24"/>
          <w:szCs w:val="24"/>
        </w:rPr>
        <w:t>Особенности использования остатков средств местного бюджета на начало текущего финансового года</w:t>
      </w:r>
    </w:p>
    <w:p w:rsidR="00B26FC8" w:rsidRPr="00B26FC8" w:rsidRDefault="00B26FC8" w:rsidP="00B26FC8">
      <w:pPr>
        <w:widowControl w:val="0"/>
        <w:autoSpaceDE w:val="0"/>
        <w:autoSpaceDN w:val="0"/>
        <w:adjustRightInd w:val="0"/>
        <w:ind w:firstLine="709"/>
        <w:jc w:val="both"/>
        <w:rPr>
          <w:b/>
          <w:color w:val="000000"/>
          <w:spacing w:val="-2"/>
          <w:sz w:val="24"/>
          <w:szCs w:val="24"/>
        </w:rPr>
      </w:pPr>
      <w:r w:rsidRPr="00B26FC8">
        <w:rPr>
          <w:color w:val="000000"/>
          <w:sz w:val="24"/>
          <w:szCs w:val="24"/>
        </w:rPr>
        <w:t xml:space="preserve">Установить, что остатки средств местного бюджета на начало текущего финансового года </w:t>
      </w:r>
      <w:r w:rsidRPr="00B26FC8">
        <w:rPr>
          <w:iCs/>
          <w:color w:val="000000"/>
          <w:sz w:val="24"/>
          <w:szCs w:val="24"/>
        </w:rPr>
        <w:t>в объеме, не превышающем сумму остатка неиспользованных бюджетных ассигнований на оплату заключенных от имени администрации Орловского сельсовета Кыштовского района Новосибирской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на увеличение бюджетных ассигнований на указанные цели в случае принятия исполнительным органом  власти соответствующего решения.</w:t>
      </w:r>
    </w:p>
    <w:p w:rsidR="00B26FC8" w:rsidRPr="00B26FC8" w:rsidRDefault="00B26FC8" w:rsidP="00B26FC8">
      <w:pPr>
        <w:shd w:val="clear" w:color="auto" w:fill="FFFFFF"/>
        <w:tabs>
          <w:tab w:val="left" w:leader="underscore" w:pos="0"/>
          <w:tab w:val="left" w:leader="underscore" w:pos="6691"/>
        </w:tabs>
        <w:spacing w:before="5"/>
        <w:jc w:val="both"/>
        <w:rPr>
          <w:b/>
          <w:sz w:val="24"/>
          <w:szCs w:val="24"/>
        </w:rPr>
      </w:pPr>
      <w:r w:rsidRPr="00B26FC8">
        <w:rPr>
          <w:b/>
          <w:color w:val="000000"/>
          <w:spacing w:val="-2"/>
          <w:sz w:val="24"/>
          <w:szCs w:val="24"/>
        </w:rPr>
        <w:t>Пункт 11</w:t>
      </w:r>
      <w:r w:rsidRPr="00B26FC8">
        <w:rPr>
          <w:b/>
          <w:sz w:val="24"/>
          <w:szCs w:val="24"/>
        </w:rPr>
        <w:t>. Особенности урегулирования задолженности перед администрацией</w:t>
      </w:r>
    </w:p>
    <w:p w:rsidR="00B26FC8" w:rsidRPr="00B26FC8" w:rsidRDefault="00B26FC8" w:rsidP="00B26FC8">
      <w:pPr>
        <w:shd w:val="clear" w:color="auto" w:fill="FFFFFF"/>
        <w:ind w:right="5"/>
        <w:jc w:val="both"/>
        <w:rPr>
          <w:color w:val="000000"/>
          <w:spacing w:val="-2"/>
          <w:sz w:val="24"/>
          <w:szCs w:val="24"/>
        </w:rPr>
      </w:pPr>
      <w:r w:rsidRPr="00B26FC8">
        <w:rPr>
          <w:color w:val="000000"/>
          <w:spacing w:val="-2"/>
          <w:sz w:val="24"/>
          <w:szCs w:val="24"/>
        </w:rPr>
        <w:tab/>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Орловского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Орловского сельсовета следующими способами:</w:t>
      </w:r>
    </w:p>
    <w:p w:rsidR="00B26FC8" w:rsidRPr="00B26FC8" w:rsidRDefault="00B26FC8" w:rsidP="00B26FC8">
      <w:pPr>
        <w:shd w:val="clear" w:color="auto" w:fill="FFFFFF"/>
        <w:ind w:right="5"/>
        <w:jc w:val="both"/>
        <w:rPr>
          <w:color w:val="000000"/>
          <w:spacing w:val="-2"/>
          <w:sz w:val="24"/>
          <w:szCs w:val="24"/>
        </w:rPr>
      </w:pPr>
      <w:r w:rsidRPr="00B26FC8">
        <w:rPr>
          <w:color w:val="000000"/>
          <w:spacing w:val="-2"/>
          <w:sz w:val="24"/>
          <w:szCs w:val="24"/>
        </w:rPr>
        <w:tab/>
        <w:t>1) предоставление отступного;</w:t>
      </w:r>
    </w:p>
    <w:p w:rsidR="00B26FC8" w:rsidRPr="00B26FC8" w:rsidRDefault="00B26FC8" w:rsidP="00B26FC8">
      <w:pPr>
        <w:shd w:val="clear" w:color="auto" w:fill="FFFFFF"/>
        <w:ind w:right="5"/>
        <w:jc w:val="both"/>
        <w:rPr>
          <w:color w:val="000000"/>
          <w:spacing w:val="-2"/>
          <w:sz w:val="24"/>
          <w:szCs w:val="24"/>
        </w:rPr>
      </w:pPr>
      <w:r w:rsidRPr="00B26FC8">
        <w:rPr>
          <w:color w:val="000000"/>
          <w:spacing w:val="-2"/>
          <w:sz w:val="24"/>
          <w:szCs w:val="24"/>
        </w:rPr>
        <w:tab/>
        <w:t>2) новация обязательств;</w:t>
      </w:r>
    </w:p>
    <w:p w:rsidR="00B26FC8" w:rsidRPr="00B26FC8" w:rsidRDefault="00B26FC8" w:rsidP="00B26FC8">
      <w:pPr>
        <w:shd w:val="clear" w:color="auto" w:fill="FFFFFF"/>
        <w:ind w:right="5"/>
        <w:jc w:val="both"/>
        <w:rPr>
          <w:color w:val="000000"/>
          <w:spacing w:val="-2"/>
          <w:sz w:val="24"/>
          <w:szCs w:val="24"/>
        </w:rPr>
      </w:pPr>
      <w:r w:rsidRPr="00B26FC8">
        <w:rPr>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B26FC8" w:rsidRPr="00B26FC8" w:rsidRDefault="00B26FC8" w:rsidP="00B26FC8">
      <w:pPr>
        <w:shd w:val="clear" w:color="auto" w:fill="FFFFFF"/>
        <w:tabs>
          <w:tab w:val="left" w:leader="underscore" w:pos="0"/>
          <w:tab w:val="left" w:leader="underscore" w:pos="6691"/>
        </w:tabs>
        <w:spacing w:before="5" w:line="322" w:lineRule="exact"/>
        <w:jc w:val="both"/>
        <w:rPr>
          <w:b/>
          <w:sz w:val="24"/>
          <w:szCs w:val="24"/>
        </w:rPr>
      </w:pPr>
      <w:r w:rsidRPr="00B26FC8">
        <w:rPr>
          <w:b/>
          <w:sz w:val="24"/>
          <w:szCs w:val="24"/>
        </w:rPr>
        <w:t>Пункт 12. Источники финансирования дефицита местного бюджета.</w:t>
      </w:r>
    </w:p>
    <w:p w:rsidR="00B26FC8" w:rsidRPr="00B26FC8" w:rsidRDefault="00B26FC8" w:rsidP="00B26FC8">
      <w:pPr>
        <w:widowControl w:val="0"/>
        <w:shd w:val="clear" w:color="auto" w:fill="FFFFFF"/>
        <w:tabs>
          <w:tab w:val="left" w:pos="720"/>
        </w:tabs>
        <w:autoSpaceDE w:val="0"/>
        <w:autoSpaceDN w:val="0"/>
        <w:adjustRightInd w:val="0"/>
        <w:spacing w:line="322" w:lineRule="exact"/>
        <w:jc w:val="both"/>
        <w:rPr>
          <w:sz w:val="24"/>
          <w:szCs w:val="24"/>
        </w:rPr>
      </w:pPr>
      <w:r w:rsidRPr="00B26FC8">
        <w:rPr>
          <w:color w:val="000000"/>
          <w:spacing w:val="11"/>
          <w:sz w:val="24"/>
          <w:szCs w:val="24"/>
        </w:rPr>
        <w:t xml:space="preserve">         Установить источники финансирования дефицита местного бюджета</w:t>
      </w:r>
      <w:r w:rsidRPr="00B26FC8">
        <w:rPr>
          <w:sz w:val="24"/>
          <w:szCs w:val="24"/>
        </w:rPr>
        <w:t>:</w:t>
      </w:r>
    </w:p>
    <w:p w:rsidR="00B26FC8" w:rsidRPr="00B26FC8" w:rsidRDefault="00B26FC8" w:rsidP="00B26FC8">
      <w:pPr>
        <w:widowControl w:val="0"/>
        <w:numPr>
          <w:ilvl w:val="0"/>
          <w:numId w:val="5"/>
        </w:numPr>
        <w:shd w:val="clear" w:color="auto" w:fill="FFFFFF"/>
        <w:tabs>
          <w:tab w:val="left" w:pos="720"/>
        </w:tabs>
        <w:autoSpaceDE w:val="0"/>
        <w:autoSpaceDN w:val="0"/>
        <w:adjustRightInd w:val="0"/>
        <w:spacing w:line="322" w:lineRule="exact"/>
        <w:ind w:left="660"/>
        <w:jc w:val="both"/>
        <w:rPr>
          <w:color w:val="000000"/>
          <w:spacing w:val="11"/>
          <w:sz w:val="24"/>
          <w:szCs w:val="24"/>
        </w:rPr>
      </w:pPr>
      <w:r w:rsidRPr="00B26FC8">
        <w:rPr>
          <w:color w:val="000000"/>
          <w:spacing w:val="11"/>
          <w:sz w:val="24"/>
          <w:szCs w:val="24"/>
        </w:rPr>
        <w:t>на 2024 год и плановый период 2025-2026 годов согласно приложению 5 к настоящему Решению.</w:t>
      </w:r>
    </w:p>
    <w:p w:rsidR="00B26FC8" w:rsidRPr="00B26FC8" w:rsidRDefault="00B26FC8" w:rsidP="00B26FC8">
      <w:pPr>
        <w:shd w:val="clear" w:color="auto" w:fill="FFFFFF"/>
        <w:tabs>
          <w:tab w:val="left" w:leader="underscore" w:pos="0"/>
          <w:tab w:val="left" w:leader="underscore" w:pos="6691"/>
        </w:tabs>
        <w:spacing w:before="5"/>
        <w:jc w:val="both"/>
        <w:rPr>
          <w:b/>
          <w:color w:val="000000"/>
          <w:spacing w:val="3"/>
          <w:sz w:val="24"/>
          <w:szCs w:val="24"/>
        </w:rPr>
      </w:pPr>
      <w:r w:rsidRPr="00B26FC8">
        <w:rPr>
          <w:b/>
          <w:color w:val="000000"/>
          <w:spacing w:val="3"/>
          <w:sz w:val="24"/>
          <w:szCs w:val="24"/>
        </w:rPr>
        <w:t xml:space="preserve">Пункт 13. </w:t>
      </w:r>
      <w:r w:rsidRPr="00B26FC8">
        <w:rPr>
          <w:rFonts w:eastAsia="Calibri"/>
          <w:b/>
          <w:sz w:val="24"/>
          <w:szCs w:val="24"/>
          <w:lang w:eastAsia="en-US"/>
        </w:rPr>
        <w:t>Особенности исполнения местного бюджета в 2024 году</w:t>
      </w:r>
    </w:p>
    <w:p w:rsidR="00B26FC8" w:rsidRPr="00B26FC8" w:rsidRDefault="00B26FC8" w:rsidP="00B26FC8">
      <w:pPr>
        <w:rPr>
          <w:rFonts w:eastAsia="Calibri"/>
          <w:sz w:val="24"/>
          <w:szCs w:val="24"/>
          <w:lang w:eastAsia="en-US"/>
        </w:rPr>
      </w:pPr>
      <w:r w:rsidRPr="00B26FC8">
        <w:rPr>
          <w:b/>
          <w:color w:val="000000"/>
          <w:spacing w:val="3"/>
          <w:sz w:val="24"/>
          <w:szCs w:val="24"/>
        </w:rPr>
        <w:t xml:space="preserve">          </w:t>
      </w:r>
      <w:r w:rsidRPr="00B26FC8">
        <w:rPr>
          <w:rFonts w:eastAsia="Calibri"/>
          <w:sz w:val="24"/>
          <w:szCs w:val="24"/>
          <w:lang w:eastAsia="en-US"/>
        </w:rPr>
        <w:t xml:space="preserve">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без </w:t>
      </w:r>
      <w:proofErr w:type="gramStart"/>
      <w:r w:rsidRPr="00B26FC8">
        <w:rPr>
          <w:rFonts w:eastAsia="Calibri"/>
          <w:sz w:val="24"/>
          <w:szCs w:val="24"/>
          <w:lang w:eastAsia="en-US"/>
        </w:rPr>
        <w:t>внесения  изменений</w:t>
      </w:r>
      <w:proofErr w:type="gramEnd"/>
      <w:r w:rsidRPr="00B26FC8">
        <w:rPr>
          <w:rFonts w:eastAsia="Calibri"/>
          <w:sz w:val="24"/>
          <w:szCs w:val="24"/>
          <w:lang w:eastAsia="en-US"/>
        </w:rPr>
        <w:t xml:space="preserve"> в Решение о местном бюджете, связанные с особенностями исполнения местного бюджета и перераспределения бюджетных ассигнований: </w:t>
      </w:r>
    </w:p>
    <w:p w:rsidR="00B26FC8" w:rsidRPr="00B26FC8" w:rsidRDefault="00B26FC8" w:rsidP="00B26FC8">
      <w:pPr>
        <w:rPr>
          <w:rFonts w:eastAsia="Calibri"/>
          <w:sz w:val="24"/>
          <w:szCs w:val="24"/>
          <w:lang w:eastAsia="en-US"/>
        </w:rPr>
      </w:pPr>
      <w:r w:rsidRPr="00B26FC8">
        <w:rPr>
          <w:rFonts w:eastAsia="Calibri"/>
          <w:sz w:val="24"/>
          <w:szCs w:val="24"/>
          <w:lang w:eastAsia="en-US"/>
        </w:rPr>
        <w:lastRenderedPageBreak/>
        <w:t xml:space="preserve">1) перераспределение бюджетных ассигнований между разделами, подразделами и </w:t>
      </w:r>
      <w:proofErr w:type="gramStart"/>
      <w:r w:rsidRPr="00B26FC8">
        <w:rPr>
          <w:rFonts w:eastAsia="Calibri"/>
          <w:sz w:val="24"/>
          <w:szCs w:val="24"/>
          <w:lang w:eastAsia="en-US"/>
        </w:rPr>
        <w:t>целевыми статьями</w:t>
      </w:r>
      <w:proofErr w:type="gramEnd"/>
      <w:r w:rsidRPr="00B26FC8">
        <w:rPr>
          <w:rFonts w:eastAsia="Calibri"/>
          <w:sz w:val="24"/>
          <w:szCs w:val="24"/>
          <w:lang w:eastAsia="en-US"/>
        </w:rPr>
        <w:t xml:space="preserve"> и видами расходов классификации расходов бюджетов в случае реорганизации;</w:t>
      </w:r>
    </w:p>
    <w:p w:rsidR="00B26FC8" w:rsidRPr="00B26FC8" w:rsidRDefault="00B26FC8" w:rsidP="00B26FC8">
      <w:pPr>
        <w:rPr>
          <w:rFonts w:eastAsia="Calibri"/>
          <w:sz w:val="24"/>
          <w:szCs w:val="24"/>
          <w:lang w:eastAsia="en-US"/>
        </w:rPr>
      </w:pPr>
      <w:r w:rsidRPr="00B26FC8">
        <w:rPr>
          <w:rFonts w:eastAsia="Calibri"/>
          <w:sz w:val="24"/>
          <w:szCs w:val="24"/>
          <w:lang w:eastAsia="en-US"/>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B26FC8" w:rsidRPr="00B26FC8" w:rsidRDefault="00B26FC8" w:rsidP="00B26FC8">
      <w:pPr>
        <w:rPr>
          <w:rFonts w:eastAsia="Calibri"/>
          <w:sz w:val="24"/>
          <w:szCs w:val="24"/>
          <w:lang w:eastAsia="en-US"/>
        </w:rPr>
      </w:pPr>
      <w:r w:rsidRPr="00B26FC8">
        <w:rPr>
          <w:rFonts w:eastAsia="Calibri"/>
          <w:sz w:val="24"/>
          <w:szCs w:val="24"/>
          <w:lang w:eastAsia="en-US"/>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B26FC8" w:rsidRPr="00B26FC8" w:rsidRDefault="00B26FC8" w:rsidP="00B26FC8">
      <w:pPr>
        <w:rPr>
          <w:rFonts w:eastAsia="Calibri"/>
          <w:sz w:val="24"/>
          <w:szCs w:val="24"/>
          <w:lang w:eastAsia="en-US"/>
        </w:rPr>
      </w:pPr>
      <w:r w:rsidRPr="00B26FC8">
        <w:rPr>
          <w:rFonts w:eastAsia="Calibri"/>
          <w:sz w:val="24"/>
          <w:szCs w:val="24"/>
          <w:lang w:eastAsia="en-US"/>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26FC8" w:rsidRPr="00B26FC8" w:rsidRDefault="00B26FC8" w:rsidP="00B26FC8">
      <w:pPr>
        <w:rPr>
          <w:rFonts w:eastAsia="Calibri"/>
          <w:sz w:val="24"/>
          <w:szCs w:val="24"/>
          <w:lang w:eastAsia="en-US"/>
        </w:rPr>
      </w:pPr>
      <w:r w:rsidRPr="00B26FC8">
        <w:rPr>
          <w:rFonts w:eastAsia="Calibri"/>
          <w:sz w:val="24"/>
          <w:szCs w:val="24"/>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местного  бюджета;</w:t>
      </w:r>
    </w:p>
    <w:p w:rsidR="00B26FC8" w:rsidRPr="00B26FC8" w:rsidRDefault="00B26FC8" w:rsidP="00B26FC8">
      <w:pPr>
        <w:rPr>
          <w:rFonts w:eastAsia="Calibri"/>
          <w:sz w:val="24"/>
          <w:szCs w:val="24"/>
          <w:lang w:eastAsia="en-US"/>
        </w:rPr>
      </w:pPr>
      <w:r w:rsidRPr="00B26FC8">
        <w:rPr>
          <w:rFonts w:eastAsia="Calibri"/>
          <w:sz w:val="24"/>
          <w:szCs w:val="24"/>
          <w:lang w:eastAsia="en-US"/>
        </w:rPr>
        <w:t>6)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B26FC8" w:rsidRPr="00B26FC8" w:rsidRDefault="00B26FC8" w:rsidP="00B26FC8">
      <w:pPr>
        <w:rPr>
          <w:rFonts w:eastAsia="Calibri"/>
          <w:sz w:val="24"/>
          <w:szCs w:val="24"/>
          <w:lang w:eastAsia="en-US"/>
        </w:rPr>
      </w:pPr>
      <w:r w:rsidRPr="00B26FC8">
        <w:rPr>
          <w:rFonts w:eastAsia="Calibri"/>
          <w:sz w:val="24"/>
          <w:szCs w:val="24"/>
          <w:lang w:eastAsia="en-US"/>
        </w:rPr>
        <w:t>7)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уточнение объемов, утвержденных настоящим Решением;</w:t>
      </w:r>
    </w:p>
    <w:p w:rsidR="00B26FC8" w:rsidRPr="00B26FC8" w:rsidRDefault="00B26FC8" w:rsidP="00B26FC8">
      <w:pPr>
        <w:rPr>
          <w:rFonts w:eastAsia="Calibri"/>
          <w:sz w:val="24"/>
          <w:szCs w:val="24"/>
          <w:lang w:eastAsia="en-US"/>
        </w:rPr>
      </w:pPr>
      <w:r w:rsidRPr="00B26FC8">
        <w:rPr>
          <w:rFonts w:eastAsia="Calibri"/>
          <w:sz w:val="24"/>
          <w:szCs w:val="24"/>
          <w:lang w:eastAsia="en-US"/>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26FC8" w:rsidRPr="00B26FC8" w:rsidRDefault="00B26FC8" w:rsidP="00B26FC8">
      <w:pPr>
        <w:rPr>
          <w:rFonts w:eastAsia="Calibri"/>
          <w:sz w:val="24"/>
          <w:szCs w:val="24"/>
          <w:lang w:eastAsia="en-US"/>
        </w:rPr>
      </w:pPr>
      <w:r w:rsidRPr="00B26FC8">
        <w:rPr>
          <w:rFonts w:eastAsia="Calibri"/>
          <w:sz w:val="24"/>
          <w:szCs w:val="24"/>
          <w:lang w:eastAsia="en-US"/>
        </w:rPr>
        <w:t xml:space="preserve">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B26FC8">
        <w:rPr>
          <w:rFonts w:eastAsia="Calibri"/>
          <w:sz w:val="24"/>
          <w:szCs w:val="24"/>
          <w:lang w:eastAsia="en-US"/>
        </w:rPr>
        <w:t>софинансирования</w:t>
      </w:r>
      <w:proofErr w:type="spellEnd"/>
      <w:r w:rsidRPr="00B26FC8">
        <w:rPr>
          <w:rFonts w:eastAsia="Calibri"/>
          <w:sz w:val="24"/>
          <w:szCs w:val="24"/>
          <w:lang w:eastAsia="en-US"/>
        </w:rPr>
        <w:t xml:space="preserve"> расходного обязательства из областного (районного) бюджета;</w:t>
      </w:r>
    </w:p>
    <w:p w:rsidR="00B26FC8" w:rsidRPr="00B26FC8" w:rsidRDefault="00B26FC8" w:rsidP="00B26FC8">
      <w:pPr>
        <w:rPr>
          <w:rFonts w:eastAsia="Calibri"/>
          <w:sz w:val="24"/>
          <w:szCs w:val="24"/>
          <w:lang w:eastAsia="en-US"/>
        </w:rPr>
      </w:pPr>
      <w:r w:rsidRPr="00B26FC8">
        <w:rPr>
          <w:rFonts w:eastAsia="Calibri"/>
          <w:sz w:val="24"/>
          <w:szCs w:val="24"/>
          <w:lang w:eastAsia="en-US"/>
        </w:rPr>
        <w:t>10) увеличение (уменьшение)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26FC8" w:rsidRPr="00B26FC8" w:rsidRDefault="00B26FC8" w:rsidP="00B26FC8">
      <w:pPr>
        <w:spacing w:after="160" w:line="259" w:lineRule="auto"/>
        <w:rPr>
          <w:rFonts w:eastAsia="Calibri"/>
          <w:sz w:val="24"/>
          <w:szCs w:val="24"/>
          <w:lang w:eastAsia="en-US"/>
        </w:rPr>
      </w:pPr>
      <w:r w:rsidRPr="00B26FC8">
        <w:rPr>
          <w:rFonts w:eastAsia="Calibri"/>
          <w:sz w:val="24"/>
          <w:szCs w:val="24"/>
          <w:lang w:eastAsia="en-US"/>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26FC8" w:rsidRPr="00B26FC8" w:rsidRDefault="00B26FC8" w:rsidP="00B26FC8">
      <w:pPr>
        <w:rPr>
          <w:sz w:val="24"/>
          <w:szCs w:val="24"/>
        </w:rPr>
      </w:pPr>
      <w:r w:rsidRPr="00B26FC8">
        <w:rPr>
          <w:rFonts w:eastAsia="Calibri"/>
          <w:sz w:val="24"/>
          <w:szCs w:val="24"/>
          <w:lang w:eastAsia="en-US"/>
        </w:rPr>
        <w:lastRenderedPageBreak/>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Орловского сельсовета Кыштовского района Новосибирской области по погашению просроченной кредиторской задолженности главного распорядителя местного бюджета.</w:t>
      </w:r>
    </w:p>
    <w:p w:rsidR="00B26FC8" w:rsidRPr="00B26FC8" w:rsidRDefault="00B26FC8" w:rsidP="00B26FC8">
      <w:pPr>
        <w:shd w:val="clear" w:color="auto" w:fill="FFFFFF"/>
        <w:ind w:right="5"/>
        <w:jc w:val="both"/>
        <w:rPr>
          <w:b/>
          <w:sz w:val="24"/>
          <w:szCs w:val="24"/>
        </w:rPr>
      </w:pPr>
      <w:r w:rsidRPr="00B26FC8">
        <w:rPr>
          <w:b/>
          <w:sz w:val="24"/>
          <w:szCs w:val="24"/>
        </w:rPr>
        <w:t xml:space="preserve">Пункт 14. </w:t>
      </w:r>
      <w:proofErr w:type="spellStart"/>
      <w:r w:rsidRPr="00B26FC8">
        <w:rPr>
          <w:b/>
          <w:sz w:val="24"/>
          <w:szCs w:val="24"/>
        </w:rPr>
        <w:t>Софинансирование</w:t>
      </w:r>
      <w:proofErr w:type="spellEnd"/>
      <w:r w:rsidRPr="00B26FC8">
        <w:rPr>
          <w:b/>
          <w:sz w:val="24"/>
          <w:szCs w:val="24"/>
        </w:rPr>
        <w:t>.</w:t>
      </w:r>
    </w:p>
    <w:p w:rsidR="00B26FC8" w:rsidRPr="00B26FC8" w:rsidRDefault="00B26FC8" w:rsidP="00B26FC8">
      <w:pPr>
        <w:shd w:val="clear" w:color="auto" w:fill="FFFFFF"/>
        <w:tabs>
          <w:tab w:val="left" w:leader="underscore" w:pos="0"/>
          <w:tab w:val="left" w:leader="underscore" w:pos="6691"/>
        </w:tabs>
        <w:spacing w:before="5"/>
        <w:jc w:val="both"/>
        <w:rPr>
          <w:color w:val="000000"/>
          <w:spacing w:val="-2"/>
          <w:sz w:val="24"/>
          <w:szCs w:val="24"/>
        </w:rPr>
      </w:pPr>
      <w:r w:rsidRPr="00B26FC8">
        <w:rPr>
          <w:b/>
          <w:sz w:val="24"/>
          <w:szCs w:val="24"/>
        </w:rPr>
        <w:t xml:space="preserve">             </w:t>
      </w:r>
      <w:r w:rsidRPr="00B26FC8">
        <w:rPr>
          <w:color w:val="000000"/>
          <w:spacing w:val="-2"/>
          <w:sz w:val="24"/>
          <w:szCs w:val="24"/>
        </w:rPr>
        <w:t xml:space="preserve">Установить, фактический объем расходов местного бюджета, для </w:t>
      </w:r>
      <w:proofErr w:type="spellStart"/>
      <w:r w:rsidRPr="00B26FC8">
        <w:rPr>
          <w:color w:val="000000"/>
          <w:spacing w:val="-2"/>
          <w:sz w:val="24"/>
          <w:szCs w:val="24"/>
        </w:rPr>
        <w:t>софинансирования</w:t>
      </w:r>
      <w:proofErr w:type="spellEnd"/>
      <w:r w:rsidRPr="00B26FC8">
        <w:rPr>
          <w:color w:val="000000"/>
          <w:spacing w:val="-2"/>
          <w:sz w:val="24"/>
          <w:szCs w:val="24"/>
        </w:rPr>
        <w:t xml:space="preserve"> которых предоставляются субсидии из областного 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 районного бюджетов на соответствующие цели, если иное не предусмотрено нормативными  правовыми актами Правительства Российской Федерации, администрации Кыштовского района, а также соглашениями, заключенными администрацией Орловского сельсовета Кыштовского района Новосибирской области с областными или районными органами исполнительной власти.</w:t>
      </w:r>
    </w:p>
    <w:p w:rsidR="00B26FC8" w:rsidRPr="00B26FC8" w:rsidRDefault="00B26FC8" w:rsidP="00B26FC8">
      <w:pPr>
        <w:shd w:val="clear" w:color="auto" w:fill="FFFFFF"/>
        <w:tabs>
          <w:tab w:val="left" w:leader="underscore" w:pos="0"/>
          <w:tab w:val="left" w:leader="underscore" w:pos="6691"/>
        </w:tabs>
        <w:spacing w:before="5"/>
        <w:jc w:val="both"/>
        <w:rPr>
          <w:b/>
          <w:color w:val="000000"/>
          <w:spacing w:val="-2"/>
          <w:sz w:val="24"/>
          <w:szCs w:val="24"/>
        </w:rPr>
      </w:pPr>
      <w:r w:rsidRPr="00B26FC8">
        <w:rPr>
          <w:b/>
          <w:color w:val="000000"/>
          <w:spacing w:val="-2"/>
          <w:sz w:val="24"/>
          <w:szCs w:val="24"/>
        </w:rPr>
        <w:t>Пункт 15. Муниципальный внутренний долг.</w:t>
      </w:r>
    </w:p>
    <w:p w:rsidR="00B26FC8" w:rsidRPr="00B26FC8" w:rsidRDefault="00B26FC8" w:rsidP="00B26FC8">
      <w:pPr>
        <w:shd w:val="clear" w:color="auto" w:fill="FFFFFF"/>
        <w:tabs>
          <w:tab w:val="left" w:leader="underscore" w:pos="0"/>
          <w:tab w:val="left" w:leader="underscore" w:pos="6691"/>
        </w:tabs>
        <w:spacing w:before="5"/>
        <w:jc w:val="both"/>
        <w:rPr>
          <w:color w:val="000000"/>
          <w:spacing w:val="-2"/>
          <w:sz w:val="24"/>
          <w:szCs w:val="24"/>
        </w:rPr>
      </w:pPr>
      <w:r w:rsidRPr="00B26FC8">
        <w:rPr>
          <w:color w:val="000000"/>
          <w:spacing w:val="-2"/>
          <w:sz w:val="24"/>
          <w:szCs w:val="24"/>
        </w:rPr>
        <w:t xml:space="preserve">             1.Установлен верхний предел муниципального внутреннего долга Орловского сельсовета Кыштовского района Новосибирской области на 1 января 2025 год – 0,00 руб., на 1 января 2026 год – 0,00 руб., на 1 января 2027 год – 0,00 </w:t>
      </w:r>
      <w:proofErr w:type="gramStart"/>
      <w:r w:rsidRPr="00B26FC8">
        <w:rPr>
          <w:color w:val="000000"/>
          <w:spacing w:val="-2"/>
          <w:sz w:val="24"/>
          <w:szCs w:val="24"/>
        </w:rPr>
        <w:t>руб..</w:t>
      </w:r>
      <w:proofErr w:type="gramEnd"/>
    </w:p>
    <w:p w:rsidR="00B26FC8" w:rsidRPr="00B26FC8" w:rsidRDefault="00B26FC8" w:rsidP="00B26FC8">
      <w:pPr>
        <w:shd w:val="clear" w:color="auto" w:fill="FFFFFF"/>
        <w:ind w:right="5"/>
        <w:jc w:val="both"/>
        <w:rPr>
          <w:b/>
          <w:color w:val="000000"/>
          <w:spacing w:val="-2"/>
          <w:sz w:val="24"/>
          <w:szCs w:val="24"/>
        </w:rPr>
      </w:pPr>
      <w:r w:rsidRPr="00B26FC8">
        <w:rPr>
          <w:b/>
          <w:color w:val="000000"/>
          <w:spacing w:val="-2"/>
          <w:sz w:val="24"/>
          <w:szCs w:val="24"/>
        </w:rPr>
        <w:t>Пункт 16. Направление подписания, опубликования данного решения.</w:t>
      </w:r>
    </w:p>
    <w:p w:rsidR="00B26FC8" w:rsidRPr="00B26FC8" w:rsidRDefault="00B26FC8" w:rsidP="00B26FC8">
      <w:pPr>
        <w:shd w:val="clear" w:color="auto" w:fill="FFFFFF"/>
        <w:ind w:right="5"/>
        <w:jc w:val="both"/>
        <w:rPr>
          <w:sz w:val="24"/>
          <w:szCs w:val="24"/>
        </w:rPr>
      </w:pPr>
      <w:r w:rsidRPr="00B26FC8">
        <w:rPr>
          <w:sz w:val="24"/>
          <w:szCs w:val="24"/>
        </w:rPr>
        <w:tab/>
        <w:t xml:space="preserve"> Данное решение направить главе Орловского сельсовета и председателю совета депутатов Орловского сельсовета для подписания и опубликования.</w:t>
      </w:r>
    </w:p>
    <w:p w:rsidR="00B26FC8" w:rsidRPr="00B26FC8" w:rsidRDefault="00B26FC8" w:rsidP="00B26FC8">
      <w:pPr>
        <w:shd w:val="clear" w:color="auto" w:fill="FFFFFF"/>
        <w:ind w:right="5"/>
        <w:jc w:val="both"/>
        <w:rPr>
          <w:b/>
          <w:color w:val="000000"/>
          <w:spacing w:val="-2"/>
          <w:sz w:val="24"/>
          <w:szCs w:val="24"/>
        </w:rPr>
      </w:pPr>
      <w:r w:rsidRPr="00B26FC8">
        <w:rPr>
          <w:b/>
          <w:color w:val="000000"/>
          <w:spacing w:val="-2"/>
          <w:sz w:val="24"/>
          <w:szCs w:val="24"/>
        </w:rPr>
        <w:t xml:space="preserve">Пункт 17. </w:t>
      </w:r>
      <w:r w:rsidRPr="00B26FC8">
        <w:rPr>
          <w:b/>
          <w:sz w:val="24"/>
          <w:szCs w:val="24"/>
        </w:rPr>
        <w:t>Вступление в силу настоящего решения</w:t>
      </w:r>
    </w:p>
    <w:p w:rsidR="00B26FC8" w:rsidRPr="00B26FC8" w:rsidRDefault="00B26FC8" w:rsidP="00B26FC8">
      <w:pPr>
        <w:shd w:val="clear" w:color="auto" w:fill="FFFFFF"/>
        <w:ind w:right="5"/>
        <w:jc w:val="both"/>
        <w:rPr>
          <w:sz w:val="24"/>
          <w:szCs w:val="24"/>
        </w:rPr>
      </w:pPr>
      <w:r w:rsidRPr="00B26FC8">
        <w:rPr>
          <w:sz w:val="24"/>
          <w:szCs w:val="24"/>
        </w:rPr>
        <w:tab/>
        <w:t xml:space="preserve">Настоящее решение вступает в силу с 01 января 2024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3"/>
        <w:gridCol w:w="5014"/>
      </w:tblGrid>
      <w:tr w:rsidR="00B26FC8" w:rsidRPr="00B26FC8" w:rsidTr="008C11A5">
        <w:trPr>
          <w:trHeight w:val="937"/>
        </w:trPr>
        <w:tc>
          <w:tcPr>
            <w:tcW w:w="5013" w:type="dxa"/>
            <w:tcBorders>
              <w:top w:val="nil"/>
              <w:left w:val="nil"/>
              <w:bottom w:val="nil"/>
              <w:right w:val="nil"/>
            </w:tcBorders>
          </w:tcPr>
          <w:p w:rsidR="00B26FC8" w:rsidRPr="00B26FC8" w:rsidRDefault="00B26FC8" w:rsidP="00596C10">
            <w:pPr>
              <w:rPr>
                <w:sz w:val="24"/>
                <w:szCs w:val="24"/>
              </w:rPr>
            </w:pPr>
            <w:r w:rsidRPr="00B26FC8">
              <w:rPr>
                <w:sz w:val="24"/>
                <w:szCs w:val="24"/>
              </w:rPr>
              <w:t>Председатель Совета депутатов Орловского сельсовета Кыштовского района Новосибирской области</w:t>
            </w:r>
            <w:r w:rsidR="008C11A5">
              <w:rPr>
                <w:sz w:val="24"/>
                <w:szCs w:val="24"/>
              </w:rPr>
              <w:t xml:space="preserve"> </w:t>
            </w:r>
            <w:r w:rsidR="008C11A5" w:rsidRPr="00B26FC8">
              <w:rPr>
                <w:sz w:val="24"/>
                <w:szCs w:val="24"/>
              </w:rPr>
              <w:t xml:space="preserve">И. Н. </w:t>
            </w:r>
            <w:proofErr w:type="spellStart"/>
            <w:r w:rsidR="008C11A5" w:rsidRPr="00B26FC8">
              <w:rPr>
                <w:sz w:val="24"/>
                <w:szCs w:val="24"/>
              </w:rPr>
              <w:t>Чекушкин</w:t>
            </w:r>
            <w:proofErr w:type="spellEnd"/>
          </w:p>
          <w:p w:rsidR="00B26FC8" w:rsidRPr="00B26FC8" w:rsidRDefault="00B26FC8" w:rsidP="00596C10">
            <w:pPr>
              <w:rPr>
                <w:sz w:val="24"/>
                <w:szCs w:val="24"/>
              </w:rPr>
            </w:pPr>
          </w:p>
          <w:p w:rsidR="00B26FC8" w:rsidRPr="00B26FC8" w:rsidRDefault="00B26FC8" w:rsidP="008C11A5">
            <w:pPr>
              <w:rPr>
                <w:sz w:val="24"/>
                <w:szCs w:val="24"/>
              </w:rPr>
            </w:pPr>
          </w:p>
        </w:tc>
        <w:tc>
          <w:tcPr>
            <w:tcW w:w="5014" w:type="dxa"/>
            <w:tcBorders>
              <w:top w:val="nil"/>
              <w:left w:val="nil"/>
              <w:bottom w:val="nil"/>
              <w:right w:val="nil"/>
            </w:tcBorders>
          </w:tcPr>
          <w:p w:rsidR="008C11A5" w:rsidRDefault="00B26FC8" w:rsidP="00596C10">
            <w:pPr>
              <w:rPr>
                <w:sz w:val="24"/>
                <w:szCs w:val="24"/>
              </w:rPr>
            </w:pPr>
            <w:r w:rsidRPr="00B26FC8">
              <w:rPr>
                <w:sz w:val="24"/>
                <w:szCs w:val="24"/>
              </w:rPr>
              <w:t>Глава Орловского сельсовета Кыштовского района Новосибирской области</w:t>
            </w:r>
            <w:r w:rsidR="008C11A5">
              <w:rPr>
                <w:sz w:val="24"/>
                <w:szCs w:val="24"/>
              </w:rPr>
              <w:t xml:space="preserve"> </w:t>
            </w:r>
          </w:p>
          <w:p w:rsidR="00B26FC8" w:rsidRPr="00B26FC8" w:rsidRDefault="008C11A5" w:rsidP="008C11A5">
            <w:pPr>
              <w:rPr>
                <w:sz w:val="24"/>
                <w:szCs w:val="24"/>
              </w:rPr>
            </w:pPr>
            <w:r w:rsidRPr="00B26FC8">
              <w:rPr>
                <w:sz w:val="24"/>
                <w:szCs w:val="24"/>
              </w:rPr>
              <w:t>С.С. Криворотов</w:t>
            </w:r>
            <w:bookmarkStart w:id="0" w:name="_GoBack"/>
            <w:bookmarkEnd w:id="0"/>
          </w:p>
        </w:tc>
      </w:tr>
    </w:tbl>
    <w:p w:rsidR="00B26FC8" w:rsidRPr="00B26FC8" w:rsidRDefault="00B26FC8" w:rsidP="00B26FC8">
      <w:pPr>
        <w:jc w:val="both"/>
        <w:rPr>
          <w:sz w:val="24"/>
          <w:szCs w:val="24"/>
        </w:rPr>
      </w:pPr>
    </w:p>
    <w:p w:rsidR="009B0F4A" w:rsidRDefault="00034ABC">
      <w:pPr>
        <w:rPr>
          <w:b/>
          <w:sz w:val="24"/>
          <w:szCs w:val="24"/>
        </w:rPr>
      </w:pPr>
      <w:r>
        <w:rPr>
          <w:b/>
          <w:sz w:val="24"/>
          <w:szCs w:val="24"/>
        </w:rPr>
        <w:t>___________________________________________________________________________________</w:t>
      </w:r>
    </w:p>
    <w:p w:rsidR="009B0F4A" w:rsidRDefault="00034ABC">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rPr>
        <w:t xml:space="preserve"> </w:t>
      </w:r>
      <w:r>
        <w:rPr>
          <w:b/>
          <w:sz w:val="24"/>
          <w:szCs w:val="24"/>
        </w:rPr>
        <w:t>1</w:t>
      </w:r>
      <w:r>
        <w:rPr>
          <w:b/>
          <w:sz w:val="24"/>
          <w:szCs w:val="24"/>
        </w:rPr>
        <w:t xml:space="preserve">, </w:t>
      </w:r>
      <w:r>
        <w:rPr>
          <w:b/>
          <w:sz w:val="24"/>
          <w:szCs w:val="24"/>
        </w:rPr>
        <w:t>1</w:t>
      </w:r>
      <w:r w:rsidR="00B26FC8">
        <w:rPr>
          <w:b/>
          <w:sz w:val="24"/>
          <w:szCs w:val="24"/>
        </w:rPr>
        <w:t>0</w:t>
      </w:r>
      <w:r>
        <w:rPr>
          <w:b/>
          <w:sz w:val="24"/>
          <w:szCs w:val="24"/>
        </w:rPr>
        <w:t xml:space="preserve"> января</w:t>
      </w:r>
      <w:r>
        <w:rPr>
          <w:b/>
          <w:sz w:val="24"/>
          <w:szCs w:val="24"/>
        </w:rPr>
        <w:t xml:space="preserve"> 20</w:t>
      </w:r>
      <w:r>
        <w:rPr>
          <w:b/>
          <w:sz w:val="24"/>
          <w:szCs w:val="24"/>
        </w:rPr>
        <w:t>2</w:t>
      </w:r>
      <w:r w:rsidR="00B26FC8">
        <w:rPr>
          <w:b/>
          <w:sz w:val="24"/>
          <w:szCs w:val="24"/>
        </w:rPr>
        <w:t>4</w:t>
      </w:r>
      <w:r>
        <w:rPr>
          <w:b/>
          <w:sz w:val="24"/>
          <w:szCs w:val="24"/>
        </w:rPr>
        <w:t xml:space="preserve"> года</w:t>
      </w:r>
    </w:p>
    <w:p w:rsidR="009B0F4A" w:rsidRDefault="00034ABC">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w:t>
      </w:r>
      <w:r>
        <w:rPr>
          <w:sz w:val="20"/>
          <w:szCs w:val="20"/>
        </w:rPr>
        <w:t xml:space="preserve">рловка, улица </w:t>
      </w:r>
    </w:p>
    <w:p w:rsidR="009B0F4A" w:rsidRDefault="00034ABC">
      <w:pPr>
        <w:jc w:val="both"/>
        <w:rPr>
          <w:sz w:val="20"/>
          <w:szCs w:val="20"/>
        </w:rPr>
      </w:pPr>
      <w:r>
        <w:rPr>
          <w:sz w:val="20"/>
          <w:szCs w:val="20"/>
        </w:rPr>
        <w:t xml:space="preserve">                Центральная, дом 19. тел./факс/ 28-110.</w:t>
      </w:r>
    </w:p>
    <w:p w:rsidR="009B0F4A" w:rsidRDefault="00034ABC">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9B0F4A" w:rsidRDefault="009B0F4A">
      <w:pPr>
        <w:jc w:val="both"/>
        <w:rPr>
          <w:sz w:val="20"/>
          <w:szCs w:val="20"/>
        </w:rPr>
      </w:pPr>
    </w:p>
    <w:sectPr w:rsidR="009B0F4A">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BC" w:rsidRDefault="00034ABC">
      <w:r>
        <w:separator/>
      </w:r>
    </w:p>
  </w:endnote>
  <w:endnote w:type="continuationSeparator" w:id="0">
    <w:p w:rsidR="00034ABC" w:rsidRDefault="0003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9B0F4A">
      <w:tc>
        <w:tcPr>
          <w:tcW w:w="3011" w:type="dxa"/>
          <w:tcBorders>
            <w:top w:val="nil"/>
            <w:left w:val="nil"/>
            <w:bottom w:val="nil"/>
            <w:right w:val="nil"/>
          </w:tcBorders>
        </w:tcPr>
        <w:p w:rsidR="009B0F4A" w:rsidRDefault="009B0F4A">
          <w:pPr>
            <w:rPr>
              <w:sz w:val="20"/>
              <w:szCs w:val="20"/>
            </w:rPr>
          </w:pPr>
        </w:p>
      </w:tc>
      <w:tc>
        <w:tcPr>
          <w:tcW w:w="3007" w:type="dxa"/>
          <w:tcBorders>
            <w:top w:val="nil"/>
            <w:left w:val="nil"/>
            <w:bottom w:val="nil"/>
            <w:right w:val="nil"/>
          </w:tcBorders>
        </w:tcPr>
        <w:p w:rsidR="009B0F4A" w:rsidRDefault="00034ABC">
          <w:pPr>
            <w:jc w:val="center"/>
            <w:rPr>
              <w:sz w:val="20"/>
              <w:szCs w:val="20"/>
            </w:rPr>
          </w:pPr>
          <w:r>
            <w:rPr>
              <w:sz w:val="20"/>
              <w:szCs w:val="20"/>
            </w:rPr>
            <w:t xml:space="preserve"> </w:t>
          </w:r>
        </w:p>
      </w:tc>
      <w:tc>
        <w:tcPr>
          <w:tcW w:w="3007" w:type="dxa"/>
          <w:tcBorders>
            <w:top w:val="nil"/>
            <w:left w:val="nil"/>
            <w:bottom w:val="nil"/>
            <w:right w:val="nil"/>
          </w:tcBorders>
        </w:tcPr>
        <w:p w:rsidR="009B0F4A" w:rsidRDefault="00034ABC">
          <w:pPr>
            <w:jc w:val="right"/>
            <w:rPr>
              <w:sz w:val="20"/>
              <w:szCs w:val="20"/>
            </w:rPr>
          </w:pPr>
          <w:r>
            <w:rPr>
              <w:sz w:val="20"/>
              <w:szCs w:val="20"/>
            </w:rPr>
            <w:t xml:space="preserve"> </w:t>
          </w:r>
        </w:p>
      </w:tc>
    </w:tr>
  </w:tbl>
  <w:p w:rsidR="009B0F4A" w:rsidRDefault="009B0F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BC" w:rsidRDefault="00034ABC">
      <w:r>
        <w:separator/>
      </w:r>
    </w:p>
  </w:footnote>
  <w:footnote w:type="continuationSeparator" w:id="0">
    <w:p w:rsidR="00034ABC" w:rsidRDefault="00034A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4A" w:rsidRDefault="00034ABC">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096D51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D8F2AC6"/>
    <w:multiLevelType w:val="multilevel"/>
    <w:tmpl w:val="1D8F2A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3" w15:restartNumberingAfterBreak="0">
    <w:nsid w:val="3B9F0B76"/>
    <w:multiLevelType w:val="hybridMultilevel"/>
    <w:tmpl w:val="FAB249F8"/>
    <w:lvl w:ilvl="0" w:tplc="2F206BA4">
      <w:start w:val="1"/>
      <w:numFmt w:val="decimal"/>
      <w:lvlText w:val="%1)"/>
      <w:lvlJc w:val="left"/>
      <w:pPr>
        <w:ind w:left="1020" w:hanging="360"/>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413427CC"/>
    <w:multiLevelType w:val="multilevel"/>
    <w:tmpl w:val="413427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34ABC"/>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11A5"/>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B0F4A"/>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26FC8"/>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5C31555"/>
    <w:rsid w:val="06107EEB"/>
    <w:rsid w:val="07CA047B"/>
    <w:rsid w:val="086704E0"/>
    <w:rsid w:val="094B7DCE"/>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49C5835"/>
    <w:rsid w:val="54EF7700"/>
    <w:rsid w:val="57D919A0"/>
    <w:rsid w:val="58E33F69"/>
    <w:rsid w:val="5B2025D6"/>
    <w:rsid w:val="5CED3CAD"/>
    <w:rsid w:val="5DBE7080"/>
    <w:rsid w:val="63526A6F"/>
    <w:rsid w:val="64B67E8C"/>
    <w:rsid w:val="65F97A2D"/>
    <w:rsid w:val="6694281C"/>
    <w:rsid w:val="68022EFB"/>
    <w:rsid w:val="68197A9E"/>
    <w:rsid w:val="6C160DCB"/>
    <w:rsid w:val="6F9154A6"/>
    <w:rsid w:val="7025026E"/>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327A2"/>
  <w15:docId w15:val="{FBB64619-A34B-4F65-9884-3F914E5F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a">
    <w:name w:val="caption"/>
    <w:basedOn w:val="a"/>
    <w:next w:val="a"/>
    <w:qFormat/>
    <w:pPr>
      <w:spacing w:after="60"/>
      <w:jc w:val="center"/>
      <w:outlineLvl w:val="0"/>
    </w:pPr>
    <w:rPr>
      <w:caps/>
    </w:rPr>
  </w:style>
  <w:style w:type="paragraph" w:styleId="ab">
    <w:name w:val="annotation text"/>
    <w:basedOn w:val="a"/>
    <w:link w:val="ac"/>
    <w:qFormat/>
    <w:rPr>
      <w:sz w:val="20"/>
      <w:szCs w:val="20"/>
    </w:rPr>
  </w:style>
  <w:style w:type="paragraph" w:styleId="ad">
    <w:name w:val="annotation subject"/>
    <w:basedOn w:val="ab"/>
    <w:next w:val="ab"/>
    <w:link w:val="ae"/>
    <w:qFormat/>
    <w:rPr>
      <w:b/>
      <w:bCs/>
    </w:rPr>
  </w:style>
  <w:style w:type="paragraph" w:styleId="af">
    <w:name w:val="header"/>
    <w:basedOn w:val="a"/>
    <w:link w:val="af0"/>
    <w:qFormat/>
    <w:pPr>
      <w:tabs>
        <w:tab w:val="center" w:pos="4153"/>
        <w:tab w:val="right" w:pos="8306"/>
      </w:tabs>
    </w:pPr>
    <w:rPr>
      <w:sz w:val="20"/>
      <w:szCs w:val="20"/>
    </w:rPr>
  </w:style>
  <w:style w:type="paragraph" w:styleId="af1">
    <w:name w:val="Body Text"/>
    <w:basedOn w:val="a"/>
    <w:link w:val="af2"/>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3">
    <w:name w:val="Body Text Indent"/>
    <w:basedOn w:val="a"/>
    <w:link w:val="af4"/>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5">
    <w:name w:val="Title"/>
    <w:basedOn w:val="a"/>
    <w:next w:val="a"/>
    <w:link w:val="af6"/>
    <w:qFormat/>
    <w:pPr>
      <w:jc w:val="center"/>
    </w:pPr>
    <w:rPr>
      <w:b/>
      <w:sz w:val="36"/>
      <w:szCs w:val="20"/>
    </w:rPr>
  </w:style>
  <w:style w:type="paragraph" w:styleId="af7">
    <w:name w:val="footer"/>
    <w:basedOn w:val="a"/>
    <w:link w:val="af8"/>
    <w:qFormat/>
    <w:pPr>
      <w:tabs>
        <w:tab w:val="center" w:pos="4153"/>
        <w:tab w:val="right" w:pos="8306"/>
      </w:tabs>
    </w:pPr>
    <w:rPr>
      <w:sz w:val="24"/>
      <w:szCs w:val="20"/>
    </w:rPr>
  </w:style>
  <w:style w:type="paragraph" w:styleId="af9">
    <w:name w:val="Normal (Web)"/>
    <w:basedOn w:val="a"/>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a">
    <w:name w:val="Subtitle"/>
    <w:basedOn w:val="a"/>
    <w:link w:val="afb"/>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c">
    <w:name w:val="Основной текст_"/>
    <w:link w:val="13"/>
    <w:qFormat/>
    <w:locked/>
    <w:rPr>
      <w:sz w:val="26"/>
      <w:szCs w:val="26"/>
      <w:shd w:val="clear" w:color="auto" w:fill="FFFFFF"/>
      <w:lang w:bidi="ar-SA"/>
    </w:rPr>
  </w:style>
  <w:style w:type="paragraph" w:customStyle="1" w:styleId="13">
    <w:name w:val="Основной текст1"/>
    <w:basedOn w:val="a"/>
    <w:link w:val="afc"/>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d">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2">
    <w:name w:val="Основной текст Знак"/>
    <w:link w:val="af1"/>
    <w:qFormat/>
    <w:locked/>
    <w:rPr>
      <w:sz w:val="28"/>
      <w:szCs w:val="24"/>
      <w:lang w:val="ru-RU" w:eastAsia="ru-RU" w:bidi="ar-SA"/>
    </w:rPr>
  </w:style>
  <w:style w:type="character" w:customStyle="1" w:styleId="af0">
    <w:name w:val="Верхний колонтитул Знак"/>
    <w:link w:val="af"/>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e">
    <w:name w:val="Название Знак"/>
    <w:qFormat/>
    <w:rPr>
      <w:b/>
      <w:sz w:val="36"/>
    </w:rPr>
  </w:style>
  <w:style w:type="paragraph" w:customStyle="1" w:styleId="aff">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0">
    <w:name w:val="подпись к объекту"/>
    <w:basedOn w:val="a"/>
    <w:next w:val="a"/>
    <w:qFormat/>
    <w:pPr>
      <w:tabs>
        <w:tab w:val="left" w:pos="3060"/>
      </w:tabs>
      <w:spacing w:line="240" w:lineRule="atLeast"/>
      <w:jc w:val="center"/>
    </w:pPr>
    <w:rPr>
      <w:b/>
      <w:bCs/>
      <w:caps/>
    </w:rPr>
  </w:style>
  <w:style w:type="character" w:customStyle="1" w:styleId="af8">
    <w:name w:val="Нижний колонтитул Знак"/>
    <w:link w:val="af7"/>
    <w:qFormat/>
    <w:rPr>
      <w:sz w:val="24"/>
    </w:rPr>
  </w:style>
  <w:style w:type="paragraph" w:styleId="aff1">
    <w:name w:val="No Spacing"/>
    <w:uiPriority w:val="1"/>
    <w:qFormat/>
    <w:rPr>
      <w:rFonts w:ascii="Calibri" w:eastAsia="Calibri" w:hAnsi="Calibri"/>
      <w:sz w:val="22"/>
      <w:szCs w:val="22"/>
      <w:lang w:eastAsia="en-US"/>
    </w:rPr>
  </w:style>
  <w:style w:type="paragraph" w:styleId="af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4">
    <w:name w:val="Основной текст с отступом Знак"/>
    <w:link w:val="af3"/>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c">
    <w:name w:val="Текст примечания Знак"/>
    <w:basedOn w:val="a0"/>
    <w:link w:val="ab"/>
    <w:qFormat/>
  </w:style>
  <w:style w:type="character" w:customStyle="1" w:styleId="ae">
    <w:name w:val="Тема примечания Знак"/>
    <w:link w:val="ad"/>
    <w:qFormat/>
    <w:rPr>
      <w:b/>
      <w:bCs/>
    </w:rPr>
  </w:style>
  <w:style w:type="character" w:customStyle="1" w:styleId="blk">
    <w:name w:val="blk"/>
    <w:uiPriority w:val="99"/>
    <w:qFormat/>
    <w:rPr>
      <w:rFonts w:ascii="Times New Roman" w:hAnsi="Times New Roman" w:cs="Times New Roman" w:hint="default"/>
    </w:rPr>
  </w:style>
  <w:style w:type="paragraph" w:customStyle="1" w:styleId="aff3">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4">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uiPriority w:val="99"/>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b">
    <w:name w:val="Подзаголовок Знак"/>
    <w:link w:val="afa"/>
    <w:qFormat/>
    <w:rPr>
      <w:b/>
      <w:bCs/>
      <w:caps/>
      <w:sz w:val="32"/>
    </w:rPr>
  </w:style>
  <w:style w:type="character" w:customStyle="1" w:styleId="apple-converted-space">
    <w:name w:val="apple-converted-space"/>
    <w:basedOn w:val="a0"/>
    <w:qFormat/>
  </w:style>
  <w:style w:type="paragraph" w:customStyle="1" w:styleId="Style30">
    <w:name w:val="_Style 3"/>
    <w:basedOn w:val="a"/>
    <w:next w:val="af5"/>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uiPriority w:val="9"/>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5">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6">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7">
    <w:name w:val="Гипертекстовая ссылка"/>
    <w:basedOn w:val="aff8"/>
    <w:uiPriority w:val="99"/>
    <w:qFormat/>
    <w:rPr>
      <w:b/>
      <w:bCs/>
      <w:color w:val="106BBE"/>
    </w:rPr>
  </w:style>
  <w:style w:type="character" w:customStyle="1" w:styleId="aff8">
    <w:name w:val="Цветовое выделение"/>
    <w:uiPriority w:val="99"/>
    <w:qFormat/>
    <w:rPr>
      <w:b/>
      <w:bCs/>
      <w:color w:val="26282F"/>
    </w:rPr>
  </w:style>
  <w:style w:type="paragraph" w:customStyle="1" w:styleId="aff9">
    <w:name w:val="Таблицы (моноширинный)"/>
    <w:basedOn w:val="a"/>
    <w:next w:val="a"/>
    <w:uiPriority w:val="99"/>
    <w:qFormat/>
    <w:rPr>
      <w:rFonts w:ascii="Courier New" w:hAnsi="Courier New" w:cs="Courier New"/>
    </w:rPr>
  </w:style>
  <w:style w:type="paragraph" w:customStyle="1" w:styleId="affa">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b">
    <w:name w:val="Прижатый влево"/>
    <w:basedOn w:val="a"/>
    <w:next w:val="a"/>
    <w:uiPriority w:val="99"/>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6">
    <w:name w:val="Заголовок Знак"/>
    <w:link w:val="af5"/>
    <w:uiPriority w:val="10"/>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3054</Words>
  <Characters>17409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18</cp:revision>
  <cp:lastPrinted>2021-09-06T08:39:00Z</cp:lastPrinted>
  <dcterms:created xsi:type="dcterms:W3CDTF">2016-12-27T07:27:00Z</dcterms:created>
  <dcterms:modified xsi:type="dcterms:W3CDTF">2024-01-12T09:05:00Z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D20B921EC9264E24B037D15FF023DAB1</vt:lpwstr>
  </property>
</Properties>
</file>