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B3573E">
        <w:rPr>
          <w:b/>
          <w:sz w:val="24"/>
          <w:szCs w:val="24"/>
        </w:rPr>
        <w:t>1</w:t>
      </w:r>
      <w:r w:rsidR="00D9175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D91756">
        <w:rPr>
          <w:b/>
          <w:sz w:val="24"/>
          <w:szCs w:val="24"/>
        </w:rPr>
        <w:t>05</w:t>
      </w:r>
      <w:r w:rsidR="008B0509">
        <w:rPr>
          <w:b/>
          <w:sz w:val="24"/>
          <w:szCs w:val="24"/>
        </w:rPr>
        <w:t xml:space="preserve"> </w:t>
      </w:r>
      <w:r w:rsidR="00D91756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D91756" w:rsidRPr="00D91756" w:rsidRDefault="00D91756" w:rsidP="00D91756">
      <w:pPr>
        <w:jc w:val="center"/>
        <w:rPr>
          <w:b/>
          <w:sz w:val="24"/>
          <w:szCs w:val="24"/>
        </w:rPr>
      </w:pPr>
      <w:r w:rsidRPr="00D91756">
        <w:rPr>
          <w:b/>
          <w:sz w:val="24"/>
          <w:szCs w:val="24"/>
        </w:rPr>
        <w:t>СОВЕТ ДЕПУТАТОВ ОРЛОВСКОГО СЕЛЬСОВЕТА</w:t>
      </w:r>
    </w:p>
    <w:p w:rsidR="00D91756" w:rsidRPr="00D91756" w:rsidRDefault="00D91756" w:rsidP="00D91756">
      <w:pPr>
        <w:jc w:val="center"/>
        <w:rPr>
          <w:b/>
          <w:sz w:val="24"/>
          <w:szCs w:val="24"/>
        </w:rPr>
      </w:pPr>
      <w:r w:rsidRPr="00D91756">
        <w:rPr>
          <w:b/>
          <w:sz w:val="24"/>
          <w:szCs w:val="24"/>
        </w:rPr>
        <w:t>КЫШТОВСКОГО РАЙОНА НОВОСИБИРСКОЙ ОБЛАСТИ</w:t>
      </w:r>
    </w:p>
    <w:p w:rsidR="00D91756" w:rsidRPr="00D91756" w:rsidRDefault="00D91756" w:rsidP="00D91756">
      <w:pPr>
        <w:jc w:val="center"/>
        <w:rPr>
          <w:b/>
          <w:sz w:val="24"/>
          <w:szCs w:val="24"/>
        </w:rPr>
      </w:pPr>
      <w:r w:rsidRPr="00D91756">
        <w:rPr>
          <w:b/>
          <w:sz w:val="24"/>
          <w:szCs w:val="24"/>
        </w:rPr>
        <w:t>(шестого созыва)</w:t>
      </w:r>
    </w:p>
    <w:p w:rsidR="00D91756" w:rsidRPr="00D91756" w:rsidRDefault="00D91756" w:rsidP="00D91756">
      <w:pPr>
        <w:jc w:val="center"/>
        <w:rPr>
          <w:sz w:val="24"/>
          <w:szCs w:val="24"/>
        </w:rPr>
      </w:pPr>
      <w:r w:rsidRPr="00D91756">
        <w:rPr>
          <w:sz w:val="24"/>
          <w:szCs w:val="24"/>
        </w:rPr>
        <w:t>РЕШЕНИЕ</w:t>
      </w:r>
    </w:p>
    <w:p w:rsidR="00D91756" w:rsidRPr="00D91756" w:rsidRDefault="00D91756" w:rsidP="00D91756">
      <w:pPr>
        <w:jc w:val="center"/>
        <w:rPr>
          <w:sz w:val="24"/>
          <w:szCs w:val="24"/>
        </w:rPr>
      </w:pPr>
      <w:r w:rsidRPr="00D91756">
        <w:rPr>
          <w:sz w:val="24"/>
          <w:szCs w:val="24"/>
        </w:rPr>
        <w:t>(сорок шестой сессии)</w:t>
      </w:r>
    </w:p>
    <w:p w:rsidR="00D91756" w:rsidRPr="00D91756" w:rsidRDefault="00D91756" w:rsidP="00D91756">
      <w:pPr>
        <w:jc w:val="center"/>
        <w:rPr>
          <w:sz w:val="24"/>
          <w:szCs w:val="24"/>
        </w:rPr>
      </w:pPr>
      <w:r w:rsidRPr="00D91756">
        <w:rPr>
          <w:sz w:val="24"/>
          <w:szCs w:val="24"/>
        </w:rPr>
        <w:t>От 04.04.2024 г.                                                                                     № 1</w:t>
      </w:r>
    </w:p>
    <w:p w:rsidR="00D91756" w:rsidRPr="00D91756" w:rsidRDefault="00D91756" w:rsidP="00D91756">
      <w:pPr>
        <w:jc w:val="center"/>
        <w:rPr>
          <w:sz w:val="24"/>
          <w:szCs w:val="24"/>
        </w:rPr>
      </w:pPr>
      <w:r w:rsidRPr="00D91756">
        <w:rPr>
          <w:sz w:val="24"/>
          <w:szCs w:val="24"/>
        </w:rPr>
        <w:t>«Об утверждении программы комплексного развития системы коммунальной инфраструктуры Орловского сельсовета Кыштовского района Новосибирской области на 2024-2034 годы и на перспективу до 2036 года»</w:t>
      </w:r>
    </w:p>
    <w:p w:rsidR="00D91756" w:rsidRPr="00D91756" w:rsidRDefault="00D91756" w:rsidP="00D91756">
      <w:pPr>
        <w:pStyle w:val="a5"/>
        <w:shd w:val="clear" w:color="auto" w:fill="F9F9F9"/>
        <w:spacing w:before="0" w:beforeAutospacing="0" w:after="0" w:afterAutospacing="0"/>
        <w:ind w:firstLine="720"/>
        <w:jc w:val="both"/>
      </w:pPr>
      <w:r w:rsidRPr="00D91756">
        <w:rPr>
          <w:color w:val="000000"/>
          <w:spacing w:val="3"/>
        </w:rPr>
        <w:t>В соответствии с Федеральным законом от 30.12.2004 N 210-ФЗ «Об основах регулирования тарифов организаций коммунального комплекса», постановлением Правительства Российской Федерации от 14.06.2013 № 502  «Об утверждении требований к программам комплексного развития систем коммунальной инфраструктуры поселений, городских округов»,   Совет депутатов Орловского сельсовета Кыштовского района Новосибирской области</w:t>
      </w:r>
      <w:r w:rsidRPr="00D91756">
        <w:rPr>
          <w:color w:val="000000"/>
          <w:spacing w:val="3"/>
        </w:rPr>
        <w:t xml:space="preserve"> </w:t>
      </w:r>
      <w:r w:rsidRPr="00D91756">
        <w:t>РЕШИЛ:</w:t>
      </w:r>
    </w:p>
    <w:p w:rsidR="00D91756" w:rsidRPr="00D91756" w:rsidRDefault="00D91756" w:rsidP="00D91756">
      <w:pPr>
        <w:pStyle w:val="a4"/>
        <w:widowControl/>
        <w:numPr>
          <w:ilvl w:val="3"/>
          <w:numId w:val="22"/>
        </w:numPr>
        <w:tabs>
          <w:tab w:val="clear" w:pos="2880"/>
          <w:tab w:val="num" w:pos="0"/>
          <w:tab w:val="left" w:pos="1134"/>
          <w:tab w:val="left" w:pos="3261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D91756">
        <w:rPr>
          <w:sz w:val="24"/>
          <w:szCs w:val="24"/>
        </w:rPr>
        <w:t xml:space="preserve">Утвердить программу комплексного развития системы коммунальной инфраструктуры </w:t>
      </w:r>
      <w:r w:rsidRPr="00D91756">
        <w:rPr>
          <w:color w:val="000000"/>
          <w:spacing w:val="3"/>
          <w:sz w:val="24"/>
          <w:szCs w:val="24"/>
        </w:rPr>
        <w:t>Орловского сельсовета Кыштовского района Новосибирской области</w:t>
      </w:r>
      <w:r w:rsidRPr="00D91756">
        <w:rPr>
          <w:sz w:val="24"/>
          <w:szCs w:val="24"/>
        </w:rPr>
        <w:t xml:space="preserve"> на 2024-2034 годы и на перспективу до 2036 года.</w:t>
      </w:r>
    </w:p>
    <w:p w:rsidR="00D91756" w:rsidRPr="00D91756" w:rsidRDefault="00D91756" w:rsidP="00D91756">
      <w:pPr>
        <w:widowControl/>
        <w:numPr>
          <w:ilvl w:val="0"/>
          <w:numId w:val="22"/>
        </w:numPr>
        <w:tabs>
          <w:tab w:val="clear" w:pos="720"/>
          <w:tab w:val="left" w:pos="1134"/>
        </w:tabs>
        <w:autoSpaceDE/>
        <w:autoSpaceDN/>
        <w:ind w:left="0" w:firstLine="708"/>
        <w:jc w:val="both"/>
        <w:rPr>
          <w:sz w:val="24"/>
          <w:szCs w:val="24"/>
        </w:rPr>
      </w:pPr>
      <w:r w:rsidRPr="00D91756">
        <w:rPr>
          <w:sz w:val="24"/>
          <w:szCs w:val="24"/>
        </w:rPr>
        <w:t>Опубликовать настоящее решение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области.</w:t>
      </w:r>
    </w:p>
    <w:p w:rsidR="00D91756" w:rsidRPr="00D91756" w:rsidRDefault="00D91756" w:rsidP="00D91756">
      <w:pPr>
        <w:widowControl/>
        <w:numPr>
          <w:ilvl w:val="0"/>
          <w:numId w:val="22"/>
        </w:numPr>
        <w:tabs>
          <w:tab w:val="clear" w:pos="720"/>
          <w:tab w:val="left" w:pos="1134"/>
        </w:tabs>
        <w:autoSpaceDE/>
        <w:autoSpaceDN/>
        <w:ind w:left="0" w:firstLine="708"/>
        <w:jc w:val="both"/>
        <w:rPr>
          <w:sz w:val="24"/>
          <w:szCs w:val="24"/>
        </w:rPr>
      </w:pPr>
      <w:r w:rsidRPr="00D91756">
        <w:rPr>
          <w:sz w:val="24"/>
          <w:szCs w:val="24"/>
        </w:rPr>
        <w:t>Контроль за исполнением настоящего решения оставляю за собой.</w:t>
      </w:r>
    </w:p>
    <w:p w:rsidR="00D91756" w:rsidRPr="00D91756" w:rsidRDefault="00D91756" w:rsidP="00D91756">
      <w:pPr>
        <w:rPr>
          <w:sz w:val="24"/>
          <w:szCs w:val="24"/>
        </w:rPr>
      </w:pPr>
      <w:r w:rsidRPr="00D91756">
        <w:rPr>
          <w:sz w:val="24"/>
          <w:szCs w:val="24"/>
        </w:rPr>
        <w:t xml:space="preserve">Глава Орловского сельсовета </w:t>
      </w:r>
    </w:p>
    <w:p w:rsidR="00D91756" w:rsidRPr="00D91756" w:rsidRDefault="00D91756" w:rsidP="00D91756">
      <w:pPr>
        <w:rPr>
          <w:sz w:val="24"/>
          <w:szCs w:val="24"/>
        </w:rPr>
      </w:pPr>
      <w:r w:rsidRPr="00D91756">
        <w:rPr>
          <w:sz w:val="24"/>
          <w:szCs w:val="24"/>
        </w:rPr>
        <w:t>Кыштовского района Новосибирской области                        С.С. Криворотов</w:t>
      </w:r>
    </w:p>
    <w:p w:rsidR="00D91756" w:rsidRPr="00D91756" w:rsidRDefault="00D91756" w:rsidP="00D91756">
      <w:pPr>
        <w:rPr>
          <w:sz w:val="24"/>
          <w:szCs w:val="24"/>
        </w:rPr>
      </w:pPr>
      <w:r w:rsidRPr="00D91756">
        <w:rPr>
          <w:sz w:val="24"/>
          <w:szCs w:val="24"/>
        </w:rPr>
        <w:t>Председатель Совета депутатов Орловского сельсовета</w:t>
      </w:r>
    </w:p>
    <w:p w:rsidR="00D91756" w:rsidRPr="00D91756" w:rsidRDefault="00D91756" w:rsidP="00D91756">
      <w:pPr>
        <w:rPr>
          <w:sz w:val="24"/>
          <w:szCs w:val="24"/>
        </w:rPr>
      </w:pPr>
      <w:r w:rsidRPr="00D91756">
        <w:rPr>
          <w:sz w:val="24"/>
          <w:szCs w:val="24"/>
        </w:rPr>
        <w:t>Кыштовского района Новосибирской области                          И.Н. Чекушкин</w:t>
      </w:r>
    </w:p>
    <w:p w:rsidR="00D91756" w:rsidRPr="00D91756" w:rsidRDefault="00D91756" w:rsidP="00D91756">
      <w:pPr>
        <w:jc w:val="right"/>
        <w:rPr>
          <w:sz w:val="24"/>
          <w:szCs w:val="24"/>
        </w:rPr>
      </w:pPr>
    </w:p>
    <w:p w:rsidR="00D91756" w:rsidRPr="00D91756" w:rsidRDefault="00D91756" w:rsidP="00D91756">
      <w:pPr>
        <w:jc w:val="center"/>
        <w:rPr>
          <w:sz w:val="24"/>
          <w:szCs w:val="24"/>
        </w:rPr>
      </w:pPr>
      <w:r w:rsidRPr="00D91756">
        <w:rPr>
          <w:sz w:val="24"/>
          <w:szCs w:val="24"/>
        </w:rPr>
        <w:t>ПРОГРАММА</w:t>
      </w:r>
    </w:p>
    <w:p w:rsidR="00D91756" w:rsidRPr="00D91756" w:rsidRDefault="00D91756" w:rsidP="00D91756">
      <w:pPr>
        <w:jc w:val="center"/>
        <w:rPr>
          <w:sz w:val="24"/>
          <w:szCs w:val="24"/>
        </w:rPr>
      </w:pPr>
      <w:r w:rsidRPr="00D91756">
        <w:rPr>
          <w:sz w:val="24"/>
          <w:szCs w:val="24"/>
        </w:rPr>
        <w:t>комплексного развития системы коммунальной инфраструктуры Орловского сельсовета Кыштовского района Новосибирской области</w:t>
      </w:r>
    </w:p>
    <w:p w:rsidR="00D91756" w:rsidRPr="00D91756" w:rsidRDefault="00D91756" w:rsidP="00D91756">
      <w:pPr>
        <w:jc w:val="center"/>
        <w:rPr>
          <w:sz w:val="24"/>
          <w:szCs w:val="24"/>
        </w:rPr>
      </w:pPr>
      <w:r w:rsidRPr="00D91756">
        <w:rPr>
          <w:sz w:val="24"/>
          <w:szCs w:val="24"/>
        </w:rPr>
        <w:t xml:space="preserve">на 2024-2034 годы и на перспективу до 2036 года </w:t>
      </w:r>
    </w:p>
    <w:p w:rsidR="00D91756" w:rsidRPr="00D91756" w:rsidRDefault="00D91756" w:rsidP="00D91756">
      <w:pPr>
        <w:jc w:val="center"/>
        <w:rPr>
          <w:b/>
          <w:sz w:val="24"/>
          <w:szCs w:val="24"/>
        </w:rPr>
      </w:pPr>
    </w:p>
    <w:p w:rsidR="00D91756" w:rsidRPr="00D91756" w:rsidRDefault="00D91756" w:rsidP="00D91756">
      <w:pPr>
        <w:shd w:val="clear" w:color="auto" w:fill="FFFFFF"/>
        <w:jc w:val="center"/>
        <w:outlineLvl w:val="0"/>
        <w:rPr>
          <w:color w:val="000000"/>
          <w:sz w:val="24"/>
          <w:szCs w:val="24"/>
        </w:rPr>
      </w:pPr>
      <w:r w:rsidRPr="00D91756">
        <w:rPr>
          <w:b/>
          <w:bCs/>
          <w:color w:val="000000"/>
          <w:sz w:val="24"/>
          <w:szCs w:val="24"/>
        </w:rPr>
        <w:t>1. Паспорт программы</w:t>
      </w:r>
      <w:bookmarkStart w:id="0" w:name="_Toc166314947" w:colFirst="0" w:colLast="0"/>
    </w:p>
    <w:p w:rsidR="00D91756" w:rsidRPr="00D91756" w:rsidRDefault="00D91756" w:rsidP="00D91756">
      <w:pPr>
        <w:shd w:val="clear" w:color="auto" w:fill="FFFFFF"/>
        <w:outlineLvl w:val="0"/>
        <w:rPr>
          <w:color w:val="000000"/>
          <w:sz w:val="24"/>
          <w:szCs w:val="24"/>
        </w:rPr>
      </w:pPr>
      <w:r w:rsidRPr="00D91756">
        <w:rPr>
          <w:color w:val="000000"/>
          <w:sz w:val="24"/>
          <w:szCs w:val="24"/>
        </w:rPr>
        <w:t> 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7550"/>
        <w:gridCol w:w="40"/>
      </w:tblGrid>
      <w:tr w:rsidR="00D91756" w:rsidRPr="00D91756" w:rsidTr="00446391">
        <w:trPr>
          <w:gridAfter w:val="1"/>
          <w:wAfter w:w="40" w:type="dxa"/>
          <w:trHeight w:val="744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color w:val="000000"/>
                <w:sz w:val="24"/>
                <w:szCs w:val="24"/>
              </w:rPr>
              <w:t>Программа комплексного развития системы коммунальной инфраструктуры Орловского сельсовета Кыштовского района Новосибирской области на 2024-</w:t>
            </w:r>
            <w:r w:rsidRPr="00D91756">
              <w:rPr>
                <w:sz w:val="24"/>
                <w:szCs w:val="24"/>
              </w:rPr>
              <w:t xml:space="preserve">2034 </w:t>
            </w:r>
            <w:r w:rsidRPr="00D91756">
              <w:rPr>
                <w:color w:val="000000"/>
                <w:sz w:val="24"/>
                <w:szCs w:val="24"/>
              </w:rPr>
              <w:t>годы и на период до 2036 года (далее - Программа)</w:t>
            </w:r>
          </w:p>
        </w:tc>
      </w:tr>
      <w:tr w:rsidR="00D91756" w:rsidRPr="00D91756" w:rsidTr="00D91756">
        <w:trPr>
          <w:gridAfter w:val="1"/>
          <w:wAfter w:w="40" w:type="dxa"/>
          <w:trHeight w:val="198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color w:val="000000"/>
                <w:sz w:val="24"/>
                <w:szCs w:val="24"/>
              </w:rPr>
              <w:lastRenderedPageBreak/>
              <w:t>Основания для разработки программы</w:t>
            </w:r>
            <w:bookmarkStart w:id="1" w:name="_GoBack"/>
            <w:bookmarkEnd w:id="1"/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Закон Новосибирской области от 24.11.2014 № 484-ОЗ «Об  отдельных вопросах организации местного самоуправления в Новосибирской области»; постановление Правительства  Российской Федерации  от 14.06.2013 № 502, Устав </w:t>
            </w:r>
            <w:r w:rsidRPr="00D91756">
              <w:rPr>
                <w:color w:val="000000"/>
                <w:sz w:val="24"/>
                <w:szCs w:val="24"/>
              </w:rPr>
              <w:t>Орловского сельсовета Кыштовского района Новосибирской области</w:t>
            </w:r>
          </w:p>
        </w:tc>
      </w:tr>
      <w:tr w:rsidR="00D91756" w:rsidRPr="00D91756" w:rsidTr="00446391">
        <w:trPr>
          <w:gridAfter w:val="1"/>
          <w:wAfter w:w="40" w:type="dxa"/>
          <w:trHeight w:val="715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color w:val="000000"/>
                <w:sz w:val="24"/>
                <w:szCs w:val="24"/>
              </w:rPr>
              <w:t>администрация Орловского сельсовета Кыштовского района Новосибирской области</w:t>
            </w:r>
          </w:p>
        </w:tc>
      </w:tr>
      <w:tr w:rsidR="00D91756" w:rsidRPr="00D91756" w:rsidTr="00446391">
        <w:trPr>
          <w:trHeight w:val="691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color w:val="000000"/>
                <w:sz w:val="24"/>
                <w:szCs w:val="24"/>
              </w:rPr>
              <w:t>Разработчик</w:t>
            </w:r>
          </w:p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color w:val="000000"/>
                <w:sz w:val="24"/>
                <w:szCs w:val="24"/>
              </w:rPr>
              <w:t>администрация Орловского сельсовета Кыштовского района Новосибирской области</w:t>
            </w:r>
          </w:p>
        </w:tc>
      </w:tr>
      <w:tr w:rsidR="00D91756" w:rsidRPr="00D91756" w:rsidTr="00D91756">
        <w:trPr>
          <w:gridAfter w:val="1"/>
          <w:wAfter w:w="40" w:type="dxa"/>
          <w:trHeight w:val="97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color w:val="000000"/>
                <w:sz w:val="24"/>
                <w:szCs w:val="24"/>
              </w:rPr>
              <w:t>Контроль за реализацией программы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color w:val="000000"/>
                <w:sz w:val="24"/>
                <w:szCs w:val="24"/>
              </w:rPr>
              <w:t>Глава Орловского сельсовета Кыштовского района Новосибирской области</w:t>
            </w:r>
          </w:p>
        </w:tc>
      </w:tr>
      <w:tr w:rsidR="00D91756" w:rsidRPr="00D91756" w:rsidTr="00446391">
        <w:trPr>
          <w:gridAfter w:val="1"/>
          <w:wAfter w:w="40" w:type="dxa"/>
          <w:trHeight w:val="1175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- повышение энергосбережения;</w:t>
            </w:r>
          </w:p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 xml:space="preserve">- улучшение состояния окружающей среды, экологическая безопасность развития  </w:t>
            </w:r>
            <w:r w:rsidRPr="00D91756">
              <w:rPr>
                <w:color w:val="000000"/>
                <w:sz w:val="24"/>
                <w:szCs w:val="24"/>
              </w:rPr>
              <w:t>Орловского сельсовета Кыштовского района Новосибирской области</w:t>
            </w:r>
            <w:r w:rsidRPr="00D91756">
              <w:rPr>
                <w:sz w:val="24"/>
                <w:szCs w:val="24"/>
              </w:rPr>
              <w:t>, создание благоприятных условий для проживания населения.</w:t>
            </w:r>
          </w:p>
        </w:tc>
      </w:tr>
      <w:tr w:rsidR="00D91756" w:rsidRPr="00D91756" w:rsidTr="00D91756">
        <w:trPr>
          <w:gridAfter w:val="1"/>
          <w:wAfter w:w="40" w:type="dxa"/>
          <w:trHeight w:val="1262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color w:val="000000"/>
                <w:sz w:val="24"/>
                <w:szCs w:val="24"/>
              </w:rPr>
              <w:t>1. Обеспечение более комфортных условий проживания населения сельского поселения.</w:t>
            </w:r>
          </w:p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color w:val="000000"/>
                <w:sz w:val="24"/>
                <w:szCs w:val="24"/>
              </w:rPr>
              <w:t>2. Снижение потребления энергетических ресурсов.</w:t>
            </w:r>
          </w:p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color w:val="000000"/>
                <w:sz w:val="24"/>
                <w:szCs w:val="24"/>
              </w:rPr>
              <w:t>3. Улучшение экологической обстановки в сельском поселении.</w:t>
            </w:r>
          </w:p>
        </w:tc>
      </w:tr>
      <w:tr w:rsidR="00D91756" w:rsidRPr="00D91756" w:rsidTr="00D91756">
        <w:trPr>
          <w:gridAfter w:val="1"/>
          <w:wAfter w:w="40" w:type="dxa"/>
          <w:trHeight w:val="699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color w:val="000000"/>
                <w:sz w:val="24"/>
                <w:szCs w:val="24"/>
              </w:rPr>
              <w:t xml:space="preserve"> 2024- 2034 годы и на период до 2036 года</w:t>
            </w:r>
          </w:p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91756" w:rsidRPr="00D91756" w:rsidTr="00D91756">
        <w:trPr>
          <w:gridAfter w:val="1"/>
          <w:wAfter w:w="40" w:type="dxa"/>
          <w:trHeight w:val="2112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color w:val="000000"/>
                <w:sz w:val="24"/>
                <w:szCs w:val="24"/>
              </w:rPr>
              <w:t>Мероприятия программы</w:t>
            </w:r>
          </w:p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</w:p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</w:p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</w:p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</w:p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b/>
                <w:sz w:val="24"/>
                <w:szCs w:val="24"/>
              </w:rPr>
            </w:pPr>
            <w:r w:rsidRPr="00D91756">
              <w:rPr>
                <w:b/>
                <w:sz w:val="24"/>
                <w:szCs w:val="24"/>
              </w:rPr>
              <w:t>3. В сфере электроснабжения:</w:t>
            </w:r>
          </w:p>
          <w:p w:rsidR="00D91756" w:rsidRPr="00D91756" w:rsidRDefault="00D91756" w:rsidP="00446391">
            <w:pPr>
              <w:adjustRightInd w:val="0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- обслуживание уличного освещения в населенных пунктах сельсовета;</w:t>
            </w:r>
          </w:p>
          <w:p w:rsidR="00D91756" w:rsidRPr="00D91756" w:rsidRDefault="00D91756" w:rsidP="00446391">
            <w:pPr>
              <w:adjustRightInd w:val="0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- замена электрических ламп на энергосберегающие лампы</w:t>
            </w:r>
          </w:p>
          <w:p w:rsidR="00D91756" w:rsidRPr="00D91756" w:rsidRDefault="00D91756" w:rsidP="00446391">
            <w:pPr>
              <w:adjustRightInd w:val="0"/>
              <w:rPr>
                <w:b/>
                <w:sz w:val="24"/>
                <w:szCs w:val="24"/>
              </w:rPr>
            </w:pPr>
            <w:r w:rsidRPr="00D91756">
              <w:rPr>
                <w:b/>
                <w:sz w:val="24"/>
                <w:szCs w:val="24"/>
              </w:rPr>
              <w:t>4. В части участия в накоплении и транспортировании твердых коммунальных отходов</w:t>
            </w:r>
          </w:p>
          <w:p w:rsidR="00D91756" w:rsidRPr="00D91756" w:rsidRDefault="00D91756" w:rsidP="00446391">
            <w:pPr>
              <w:adjustRightInd w:val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91756">
              <w:rPr>
                <w:sz w:val="24"/>
                <w:szCs w:val="24"/>
              </w:rPr>
              <w:t xml:space="preserve">- </w:t>
            </w:r>
            <w:r w:rsidRPr="00D91756">
              <w:rPr>
                <w:color w:val="000000"/>
                <w:sz w:val="24"/>
                <w:szCs w:val="24"/>
                <w:shd w:val="clear" w:color="auto" w:fill="FFFFFF"/>
              </w:rPr>
              <w:t>установка контейнеров для сбора твердых бытовых отходов</w:t>
            </w:r>
            <w:r w:rsidRPr="00D91756">
              <w:rPr>
                <w:sz w:val="24"/>
                <w:szCs w:val="24"/>
              </w:rPr>
              <w:t>;</w:t>
            </w:r>
          </w:p>
        </w:tc>
      </w:tr>
      <w:tr w:rsidR="00D91756" w:rsidRPr="00D91756" w:rsidTr="00446391">
        <w:trPr>
          <w:gridAfter w:val="1"/>
          <w:wAfter w:w="40" w:type="dxa"/>
          <w:trHeight w:val="874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Исполнители</w:t>
            </w:r>
            <w:r w:rsidRPr="00D91756">
              <w:rPr>
                <w:sz w:val="24"/>
                <w:szCs w:val="24"/>
              </w:rPr>
              <w:br/>
              <w:t>основных</w:t>
            </w:r>
            <w:r w:rsidRPr="00D91756">
              <w:rPr>
                <w:sz w:val="24"/>
                <w:szCs w:val="24"/>
              </w:rPr>
              <w:br/>
              <w:t>мероприятий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color w:val="000000"/>
                <w:sz w:val="24"/>
                <w:szCs w:val="24"/>
              </w:rPr>
              <w:t>администрация Орловского сельсовета Кыштовского района Новосибирской области;</w:t>
            </w:r>
          </w:p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</w:p>
        </w:tc>
      </w:tr>
      <w:tr w:rsidR="00D91756" w:rsidRPr="00D91756" w:rsidTr="00446391">
        <w:trPr>
          <w:gridAfter w:val="1"/>
          <w:wAfter w:w="40" w:type="dxa"/>
          <w:trHeight w:val="94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Ожидаемые</w:t>
            </w:r>
            <w:r w:rsidRPr="00D91756">
              <w:rPr>
                <w:sz w:val="24"/>
                <w:szCs w:val="24"/>
              </w:rPr>
              <w:br/>
              <w:t>результаты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color w:val="000000"/>
                <w:sz w:val="24"/>
                <w:szCs w:val="24"/>
              </w:rPr>
              <w:t>- организация электроснабжения населения в пределах полномочий, установленных законодательством Российской Федерации;</w:t>
            </w:r>
          </w:p>
          <w:p w:rsidR="00D91756" w:rsidRPr="00D91756" w:rsidRDefault="00D91756" w:rsidP="00446391">
            <w:pPr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- улучшение экологического состояния окружающей среды.</w:t>
            </w:r>
          </w:p>
          <w:p w:rsidR="00D91756" w:rsidRPr="00D91756" w:rsidRDefault="00D91756" w:rsidP="00446391">
            <w:pPr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- улучшение санитарного состояния сельских территорий;</w:t>
            </w:r>
          </w:p>
          <w:p w:rsidR="00D91756" w:rsidRPr="00D91756" w:rsidRDefault="00D91756" w:rsidP="00446391">
            <w:pPr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- обеспечение надлежащего сбора и вывоза твердых бытовых отходов</w:t>
            </w:r>
          </w:p>
        </w:tc>
      </w:tr>
      <w:tr w:rsidR="00D91756" w:rsidRPr="00D91756" w:rsidTr="00446391">
        <w:trPr>
          <w:gridAfter w:val="1"/>
          <w:wAfter w:w="40" w:type="dxa"/>
          <w:trHeight w:val="642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color w:val="000000"/>
                <w:sz w:val="24"/>
                <w:szCs w:val="24"/>
              </w:rPr>
            </w:pPr>
            <w:r w:rsidRPr="00D91756">
              <w:rPr>
                <w:color w:val="000000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keepNext/>
              <w:shd w:val="clear" w:color="auto" w:fill="FFFFFF"/>
              <w:ind w:firstLine="468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Источниками финансирования Программы являются средства бюджета Орловского сельсовета.</w:t>
            </w:r>
          </w:p>
          <w:p w:rsidR="00D91756" w:rsidRPr="00D91756" w:rsidRDefault="00D91756" w:rsidP="00446391">
            <w:pPr>
              <w:keepNext/>
              <w:ind w:firstLine="468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 xml:space="preserve">Общий объем финансирования в течение 2024 - 2034 гг., в </w:t>
            </w:r>
            <w:r w:rsidRPr="00D91756">
              <w:rPr>
                <w:sz w:val="24"/>
                <w:szCs w:val="24"/>
              </w:rPr>
              <w:lastRenderedPageBreak/>
              <w:t>перспективе до 2036 г. составит 2544,1 тыс. руб., в том числе:</w:t>
            </w:r>
          </w:p>
          <w:p w:rsidR="00D91756" w:rsidRPr="00D91756" w:rsidRDefault="00D91756" w:rsidP="00D91756">
            <w:pPr>
              <w:keepNext/>
              <w:numPr>
                <w:ilvl w:val="0"/>
                <w:numId w:val="9"/>
              </w:numPr>
              <w:autoSpaceDE/>
              <w:autoSpaceDN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D91756">
              <w:rPr>
                <w:b/>
                <w:sz w:val="24"/>
                <w:szCs w:val="24"/>
              </w:rPr>
              <w:t>Местный бюджет – 2544,1 тыс. руб</w:t>
            </w:r>
            <w:r w:rsidRPr="00D91756">
              <w:rPr>
                <w:sz w:val="24"/>
                <w:szCs w:val="24"/>
              </w:rPr>
              <w:t xml:space="preserve">.           </w:t>
            </w:r>
          </w:p>
          <w:p w:rsidR="00D91756" w:rsidRPr="00D91756" w:rsidRDefault="00D91756" w:rsidP="00D91756">
            <w:pPr>
              <w:keepNext/>
              <w:numPr>
                <w:ilvl w:val="0"/>
                <w:numId w:val="9"/>
              </w:numPr>
              <w:autoSpaceDE/>
              <w:autoSpaceDN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2024 г. – 220,9 тыс. руб.;</w:t>
            </w:r>
          </w:p>
          <w:p w:rsidR="00D91756" w:rsidRPr="00D91756" w:rsidRDefault="00D91756" w:rsidP="00D91756">
            <w:pPr>
              <w:keepNext/>
              <w:widowControl/>
              <w:numPr>
                <w:ilvl w:val="0"/>
                <w:numId w:val="1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2025 г. – 175,9 тыс. руб.;</w:t>
            </w:r>
          </w:p>
          <w:p w:rsidR="00D91756" w:rsidRPr="00D91756" w:rsidRDefault="00D91756" w:rsidP="00D91756">
            <w:pPr>
              <w:keepNext/>
              <w:widowControl/>
              <w:numPr>
                <w:ilvl w:val="0"/>
                <w:numId w:val="1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2026 г. – 181,1 тыс. руб.;</w:t>
            </w:r>
          </w:p>
          <w:p w:rsidR="00D91756" w:rsidRPr="00D91756" w:rsidRDefault="00D91756" w:rsidP="00D91756">
            <w:pPr>
              <w:keepNext/>
              <w:widowControl/>
              <w:numPr>
                <w:ilvl w:val="0"/>
                <w:numId w:val="1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2027 г. – 186,5 тыс. руб.;</w:t>
            </w:r>
          </w:p>
          <w:p w:rsidR="00D91756" w:rsidRPr="00D91756" w:rsidRDefault="00D91756" w:rsidP="00D91756">
            <w:pPr>
              <w:keepNext/>
              <w:widowControl/>
              <w:numPr>
                <w:ilvl w:val="0"/>
                <w:numId w:val="1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2028 г – 192,2 тыс. руб.;</w:t>
            </w:r>
          </w:p>
          <w:p w:rsidR="00D91756" w:rsidRPr="00D91756" w:rsidRDefault="00D91756" w:rsidP="00D91756">
            <w:pPr>
              <w:keepNext/>
              <w:widowControl/>
              <w:numPr>
                <w:ilvl w:val="0"/>
                <w:numId w:val="1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2029 г – 198,1 тыс. руб.;</w:t>
            </w:r>
          </w:p>
          <w:p w:rsidR="00D91756" w:rsidRPr="00D91756" w:rsidRDefault="00D91756" w:rsidP="00D91756">
            <w:pPr>
              <w:keepNext/>
              <w:widowControl/>
              <w:numPr>
                <w:ilvl w:val="0"/>
                <w:numId w:val="1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2030 г.-2036 г.    1389,4 тыс. руб.;</w:t>
            </w:r>
          </w:p>
          <w:p w:rsidR="00D91756" w:rsidRPr="00D91756" w:rsidRDefault="00D91756" w:rsidP="00446391">
            <w:pPr>
              <w:keepNext/>
              <w:rPr>
                <w:b/>
                <w:sz w:val="24"/>
                <w:szCs w:val="24"/>
              </w:rPr>
            </w:pPr>
            <w:r w:rsidRPr="00D91756">
              <w:rPr>
                <w:b/>
                <w:sz w:val="24"/>
                <w:szCs w:val="24"/>
              </w:rPr>
              <w:t xml:space="preserve">Внебюджетные источники - </w:t>
            </w:r>
            <w:r w:rsidRPr="00D91756">
              <w:rPr>
                <w:sz w:val="24"/>
                <w:szCs w:val="24"/>
              </w:rPr>
              <w:t xml:space="preserve">0,0 </w:t>
            </w:r>
            <w:r w:rsidRPr="00D91756">
              <w:rPr>
                <w:b/>
                <w:sz w:val="24"/>
                <w:szCs w:val="24"/>
              </w:rPr>
              <w:t>тыс. руб.</w:t>
            </w:r>
          </w:p>
          <w:p w:rsidR="00D91756" w:rsidRPr="00D91756" w:rsidRDefault="00D91756" w:rsidP="00D91756">
            <w:pPr>
              <w:keepNext/>
              <w:numPr>
                <w:ilvl w:val="0"/>
                <w:numId w:val="9"/>
              </w:numPr>
              <w:autoSpaceDE/>
              <w:autoSpaceDN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2024 г. – 0,0 тыс. руб.;</w:t>
            </w:r>
          </w:p>
          <w:p w:rsidR="00D91756" w:rsidRPr="00D91756" w:rsidRDefault="00D91756" w:rsidP="00D91756">
            <w:pPr>
              <w:keepNext/>
              <w:widowControl/>
              <w:numPr>
                <w:ilvl w:val="0"/>
                <w:numId w:val="1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2025 г. – 0,0 тыс. руб.;</w:t>
            </w:r>
          </w:p>
          <w:p w:rsidR="00D91756" w:rsidRPr="00D91756" w:rsidRDefault="00D91756" w:rsidP="00D91756">
            <w:pPr>
              <w:keepNext/>
              <w:widowControl/>
              <w:numPr>
                <w:ilvl w:val="0"/>
                <w:numId w:val="1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2026 г. – 0,0 тыс. руб.;</w:t>
            </w:r>
          </w:p>
          <w:p w:rsidR="00D91756" w:rsidRPr="00D91756" w:rsidRDefault="00D91756" w:rsidP="00D91756">
            <w:pPr>
              <w:keepNext/>
              <w:widowControl/>
              <w:numPr>
                <w:ilvl w:val="0"/>
                <w:numId w:val="1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2027 г. – 0,0 тыс. руб.;</w:t>
            </w:r>
          </w:p>
          <w:p w:rsidR="00D91756" w:rsidRPr="00D91756" w:rsidRDefault="00D91756" w:rsidP="00D91756">
            <w:pPr>
              <w:keepNext/>
              <w:widowControl/>
              <w:numPr>
                <w:ilvl w:val="0"/>
                <w:numId w:val="1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2028 г – 0,0 тыс. руб.;</w:t>
            </w:r>
          </w:p>
          <w:p w:rsidR="00D91756" w:rsidRPr="00D91756" w:rsidRDefault="00D91756" w:rsidP="00D91756">
            <w:pPr>
              <w:keepNext/>
              <w:widowControl/>
              <w:numPr>
                <w:ilvl w:val="0"/>
                <w:numId w:val="1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2029 г - 0,0 тыс. руб.;</w:t>
            </w:r>
          </w:p>
          <w:p w:rsidR="00D91756" w:rsidRPr="00D91756" w:rsidRDefault="00D91756" w:rsidP="00446391">
            <w:pPr>
              <w:keepNext/>
              <w:rPr>
                <w:b/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2030 г.-2036 г.    0,0 тыс. руб.</w:t>
            </w:r>
          </w:p>
          <w:p w:rsidR="00D91756" w:rsidRPr="00D91756" w:rsidRDefault="00D91756" w:rsidP="00D91756">
            <w:pPr>
              <w:numPr>
                <w:ilvl w:val="0"/>
                <w:numId w:val="9"/>
              </w:numPr>
              <w:autoSpaceDE/>
              <w:autoSpaceDN/>
              <w:adjustRightInd w:val="0"/>
              <w:ind w:left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91756">
              <w:rPr>
                <w:b/>
                <w:sz w:val="24"/>
                <w:szCs w:val="24"/>
              </w:rPr>
              <w:t>Областной бюджет – 0,0 тыс. руб.</w:t>
            </w:r>
          </w:p>
          <w:p w:rsidR="00D91756" w:rsidRPr="00D91756" w:rsidRDefault="00D91756" w:rsidP="00D91756">
            <w:pPr>
              <w:keepNext/>
              <w:numPr>
                <w:ilvl w:val="0"/>
                <w:numId w:val="9"/>
              </w:numPr>
              <w:autoSpaceDE/>
              <w:autoSpaceDN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2024 г. – 0,0 _ тыс. руб.;</w:t>
            </w:r>
          </w:p>
          <w:p w:rsidR="00D91756" w:rsidRPr="00D91756" w:rsidRDefault="00D91756" w:rsidP="00D91756">
            <w:pPr>
              <w:keepNext/>
              <w:widowControl/>
              <w:numPr>
                <w:ilvl w:val="0"/>
                <w:numId w:val="1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2025 г. – 0,0 тыс. руб.;</w:t>
            </w:r>
          </w:p>
          <w:p w:rsidR="00D91756" w:rsidRPr="00D91756" w:rsidRDefault="00D91756" w:rsidP="00D91756">
            <w:pPr>
              <w:keepNext/>
              <w:widowControl/>
              <w:numPr>
                <w:ilvl w:val="0"/>
                <w:numId w:val="1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2026 г. – 0,0 тыс. руб.;</w:t>
            </w:r>
          </w:p>
          <w:p w:rsidR="00D91756" w:rsidRPr="00D91756" w:rsidRDefault="00D91756" w:rsidP="00D91756">
            <w:pPr>
              <w:keepNext/>
              <w:widowControl/>
              <w:numPr>
                <w:ilvl w:val="0"/>
                <w:numId w:val="1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2027 г. – 0,0 тыс. руб.;</w:t>
            </w:r>
          </w:p>
          <w:p w:rsidR="00D91756" w:rsidRPr="00D91756" w:rsidRDefault="00D91756" w:rsidP="00D91756">
            <w:pPr>
              <w:keepNext/>
              <w:widowControl/>
              <w:numPr>
                <w:ilvl w:val="0"/>
                <w:numId w:val="1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2028 г – 0,0 тыс. руб.;</w:t>
            </w:r>
          </w:p>
          <w:p w:rsidR="00D91756" w:rsidRPr="00D91756" w:rsidRDefault="00D91756" w:rsidP="00D91756">
            <w:pPr>
              <w:keepNext/>
              <w:widowControl/>
              <w:numPr>
                <w:ilvl w:val="0"/>
                <w:numId w:val="1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2029 г - 0,0 тыс. руб.;</w:t>
            </w:r>
          </w:p>
          <w:p w:rsidR="00D91756" w:rsidRPr="00D91756" w:rsidRDefault="00D91756" w:rsidP="00D91756">
            <w:pPr>
              <w:numPr>
                <w:ilvl w:val="0"/>
                <w:numId w:val="9"/>
              </w:numPr>
              <w:autoSpaceDE/>
              <w:autoSpaceDN/>
              <w:adjustRightInd w:val="0"/>
              <w:ind w:left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2030 г.-2036 г.    0,0 тыс. руб.</w:t>
            </w:r>
          </w:p>
        </w:tc>
      </w:tr>
      <w:tr w:rsidR="00D91756" w:rsidRPr="00D91756" w:rsidTr="00446391">
        <w:trPr>
          <w:gridAfter w:val="1"/>
          <w:wAfter w:w="40" w:type="dxa"/>
          <w:trHeight w:val="642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ind w:firstLine="29"/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В области электроснабжения</w:t>
            </w:r>
          </w:p>
          <w:p w:rsidR="00D91756" w:rsidRPr="00D91756" w:rsidRDefault="00D91756" w:rsidP="00446391">
            <w:pPr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- снижение потребления энергетических ресурсов.</w:t>
            </w:r>
          </w:p>
          <w:p w:rsidR="00D91756" w:rsidRPr="00D91756" w:rsidRDefault="00D91756" w:rsidP="00446391">
            <w:pPr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>В сфере утилизации твердых бытовых отходов:</w:t>
            </w:r>
          </w:p>
          <w:p w:rsidR="00D91756" w:rsidRPr="00D91756" w:rsidRDefault="00D91756" w:rsidP="00446391">
            <w:pPr>
              <w:rPr>
                <w:sz w:val="24"/>
                <w:szCs w:val="24"/>
              </w:rPr>
            </w:pPr>
            <w:r w:rsidRPr="00D91756">
              <w:rPr>
                <w:sz w:val="24"/>
                <w:szCs w:val="24"/>
              </w:rPr>
              <w:t xml:space="preserve">- </w:t>
            </w:r>
            <w:r w:rsidRPr="00D91756">
              <w:rPr>
                <w:sz w:val="24"/>
                <w:szCs w:val="24"/>
                <w:shd w:val="clear" w:color="auto" w:fill="FFFFFF"/>
              </w:rPr>
              <w:t>улучшение экологической ситуации на территории поселения</w:t>
            </w:r>
            <w:r w:rsidRPr="00D91756">
              <w:rPr>
                <w:sz w:val="24"/>
                <w:szCs w:val="24"/>
              </w:rPr>
              <w:t>.</w:t>
            </w:r>
          </w:p>
        </w:tc>
      </w:tr>
    </w:tbl>
    <w:p w:rsidR="00D91756" w:rsidRPr="00D91756" w:rsidRDefault="00D91756" w:rsidP="00D91756">
      <w:pPr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D91756" w:rsidRPr="00D91756" w:rsidRDefault="00D91756" w:rsidP="00D91756">
      <w:pPr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D91756" w:rsidRPr="00D91756" w:rsidRDefault="00D91756" w:rsidP="00D91756">
      <w:pPr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  <w:r w:rsidRPr="00D91756">
        <w:rPr>
          <w:b/>
          <w:bCs/>
          <w:color w:val="000000"/>
          <w:sz w:val="24"/>
          <w:szCs w:val="24"/>
        </w:rPr>
        <w:t>Введение</w:t>
      </w:r>
    </w:p>
    <w:p w:rsidR="00D91756" w:rsidRPr="00D91756" w:rsidRDefault="00D91756" w:rsidP="00D91756">
      <w:pPr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D91756" w:rsidRPr="00D91756" w:rsidRDefault="00D91756" w:rsidP="00D91756">
      <w:pPr>
        <w:widowControl/>
        <w:numPr>
          <w:ilvl w:val="0"/>
          <w:numId w:val="13"/>
        </w:numPr>
        <w:autoSpaceDE/>
        <w:autoSpaceDN/>
        <w:jc w:val="center"/>
        <w:rPr>
          <w:b/>
          <w:snapToGrid w:val="0"/>
          <w:sz w:val="24"/>
          <w:szCs w:val="24"/>
        </w:rPr>
      </w:pPr>
      <w:r w:rsidRPr="00D91756">
        <w:rPr>
          <w:b/>
          <w:snapToGrid w:val="0"/>
          <w:sz w:val="24"/>
          <w:szCs w:val="24"/>
        </w:rPr>
        <w:t xml:space="preserve">Краткая географическая и социально-экономическая характеристика Орловского сельсовета Кыштовского района Новосибирской области </w:t>
      </w:r>
    </w:p>
    <w:p w:rsidR="00D91756" w:rsidRPr="00D91756" w:rsidRDefault="00D91756" w:rsidP="00D91756">
      <w:pPr>
        <w:ind w:left="-400"/>
        <w:jc w:val="center"/>
        <w:rPr>
          <w:b/>
          <w:snapToGrid w:val="0"/>
          <w:sz w:val="24"/>
          <w:szCs w:val="24"/>
        </w:rPr>
      </w:pPr>
    </w:p>
    <w:p w:rsidR="00D91756" w:rsidRPr="00D91756" w:rsidRDefault="00D91756" w:rsidP="00D91756">
      <w:pPr>
        <w:widowControl/>
        <w:numPr>
          <w:ilvl w:val="1"/>
          <w:numId w:val="13"/>
        </w:numPr>
        <w:autoSpaceDE/>
        <w:autoSpaceDN/>
        <w:jc w:val="center"/>
        <w:rPr>
          <w:b/>
          <w:snapToGrid w:val="0"/>
          <w:sz w:val="24"/>
          <w:szCs w:val="24"/>
        </w:rPr>
      </w:pPr>
      <w:r w:rsidRPr="00D91756">
        <w:rPr>
          <w:b/>
          <w:snapToGrid w:val="0"/>
          <w:sz w:val="24"/>
          <w:szCs w:val="24"/>
        </w:rPr>
        <w:t>1.1. Рельеф, климат, растительность, гидрография.</w:t>
      </w:r>
    </w:p>
    <w:p w:rsidR="00D91756" w:rsidRPr="00D91756" w:rsidRDefault="00D91756" w:rsidP="00D91756">
      <w:pPr>
        <w:pStyle w:val="a5"/>
        <w:shd w:val="clear" w:color="auto" w:fill="FFFFFF"/>
        <w:spacing w:before="0" w:beforeAutospacing="0" w:after="0" w:afterAutospacing="0"/>
        <w:jc w:val="both"/>
      </w:pPr>
      <w:r w:rsidRPr="00D91756">
        <w:tab/>
        <w:t>Орловский сельсовет расположен в северо-западной части Новосибирской области на расстоянии 652 км от областного центра, в 52 км от районного центра с. Кыштовка.</w:t>
      </w:r>
    </w:p>
    <w:p w:rsidR="00D91756" w:rsidRPr="00D91756" w:rsidRDefault="00D91756" w:rsidP="00D91756">
      <w:pPr>
        <w:pStyle w:val="a5"/>
        <w:shd w:val="clear" w:color="auto" w:fill="FFFFFF"/>
        <w:spacing w:before="0" w:beforeAutospacing="0" w:after="0" w:afterAutospacing="0"/>
        <w:jc w:val="both"/>
      </w:pPr>
      <w:r w:rsidRPr="00D91756">
        <w:tab/>
        <w:t>Орловский сельсовет граничит с двумя сельскими советами Кыштовского района: Колбасинский, Черновский. Площадь территории поселения составляет 88000 га.(880 км</w:t>
      </w:r>
      <w:r w:rsidRPr="00D91756">
        <w:rPr>
          <w:vertAlign w:val="superscript"/>
        </w:rPr>
        <w:t>2</w:t>
      </w:r>
      <w:r w:rsidRPr="00D91756">
        <w:t xml:space="preserve">). Протяженность поселения с севера на юг составляет 34,5 км и с запада на восток – 25,5 км. Удаленность поселения от ближайшей железнодорожной станции Чаны составляет 210 км. </w:t>
      </w:r>
    </w:p>
    <w:p w:rsidR="00D91756" w:rsidRPr="00D91756" w:rsidRDefault="00D91756" w:rsidP="00D91756">
      <w:pPr>
        <w:shd w:val="clear" w:color="auto" w:fill="FFFFFF"/>
        <w:ind w:firstLine="709"/>
        <w:rPr>
          <w:sz w:val="24"/>
          <w:szCs w:val="24"/>
        </w:rPr>
      </w:pPr>
      <w:r w:rsidRPr="00D91756">
        <w:rPr>
          <w:sz w:val="24"/>
          <w:szCs w:val="24"/>
        </w:rPr>
        <w:t xml:space="preserve">Климат сельского поселения резко континентальный с резкими изменениями температур, как между сезонами, так и в течение суток. </w:t>
      </w:r>
      <w:r w:rsidRPr="00D91756">
        <w:rPr>
          <w:spacing w:val="-1"/>
          <w:sz w:val="24"/>
          <w:szCs w:val="24"/>
        </w:rPr>
        <w:t xml:space="preserve">Основными факторами, способствующими формированию климата, являются солнечная радиация, общая циркуляция атмосферы, характер </w:t>
      </w:r>
      <w:r w:rsidRPr="00D91756">
        <w:rPr>
          <w:sz w:val="24"/>
          <w:szCs w:val="24"/>
        </w:rPr>
        <w:t>подстилающей поверхности, влагооборот и т.д.</w:t>
      </w:r>
    </w:p>
    <w:p w:rsidR="00D91756" w:rsidRPr="00D91756" w:rsidRDefault="00D91756" w:rsidP="00D91756">
      <w:pPr>
        <w:ind w:firstLine="709"/>
        <w:rPr>
          <w:sz w:val="24"/>
          <w:szCs w:val="24"/>
        </w:rPr>
      </w:pPr>
      <w:r w:rsidRPr="00D91756">
        <w:rPr>
          <w:sz w:val="24"/>
          <w:szCs w:val="24"/>
        </w:rPr>
        <w:t>Перепады температуры в течении суток, достигают 27</w:t>
      </w:r>
      <w:r w:rsidRPr="00D91756">
        <w:rPr>
          <w:sz w:val="24"/>
          <w:szCs w:val="24"/>
          <w:vertAlign w:val="superscript"/>
        </w:rPr>
        <w:t xml:space="preserve">0 </w:t>
      </w:r>
      <w:r w:rsidRPr="00D91756">
        <w:rPr>
          <w:sz w:val="24"/>
          <w:szCs w:val="24"/>
        </w:rPr>
        <w:t>С, максимальная температура +37</w:t>
      </w:r>
      <w:r w:rsidRPr="00D91756">
        <w:rPr>
          <w:sz w:val="24"/>
          <w:szCs w:val="24"/>
          <w:vertAlign w:val="superscript"/>
        </w:rPr>
        <w:t>0</w:t>
      </w:r>
      <w:r w:rsidRPr="00D91756">
        <w:rPr>
          <w:sz w:val="24"/>
          <w:szCs w:val="24"/>
        </w:rPr>
        <w:t>С, минимальная -54</w:t>
      </w:r>
      <w:r w:rsidRPr="00D91756">
        <w:rPr>
          <w:sz w:val="24"/>
          <w:szCs w:val="24"/>
          <w:vertAlign w:val="superscript"/>
        </w:rPr>
        <w:t>0</w:t>
      </w:r>
      <w:r w:rsidRPr="00D91756">
        <w:rPr>
          <w:sz w:val="24"/>
          <w:szCs w:val="24"/>
        </w:rPr>
        <w:t>С. Отрицательные температуры (заморозки) отмечались до 22 июня и с 3 сентября. Среднемесячная температура января составляет – 18,8</w:t>
      </w:r>
      <w:r w:rsidRPr="00D91756">
        <w:rPr>
          <w:spacing w:val="3"/>
          <w:sz w:val="24"/>
          <w:szCs w:val="24"/>
        </w:rPr>
        <w:sym w:font="Symbol" w:char="00B0"/>
      </w:r>
      <w:r w:rsidRPr="00D91756">
        <w:rPr>
          <w:spacing w:val="3"/>
          <w:sz w:val="24"/>
          <w:szCs w:val="24"/>
        </w:rPr>
        <w:t>С, июля - +19</w:t>
      </w:r>
      <w:r w:rsidRPr="00D91756">
        <w:rPr>
          <w:spacing w:val="3"/>
          <w:sz w:val="24"/>
          <w:szCs w:val="24"/>
        </w:rPr>
        <w:sym w:font="Symbol" w:char="00B0"/>
      </w:r>
      <w:r w:rsidRPr="00D91756">
        <w:rPr>
          <w:spacing w:val="3"/>
          <w:sz w:val="24"/>
          <w:szCs w:val="24"/>
        </w:rPr>
        <w:t xml:space="preserve">С. Годовое количество осадков составляет 450-500 мм, в том числе </w:t>
      </w:r>
      <w:r w:rsidRPr="00D91756">
        <w:rPr>
          <w:spacing w:val="3"/>
          <w:sz w:val="24"/>
          <w:szCs w:val="24"/>
        </w:rPr>
        <w:lastRenderedPageBreak/>
        <w:t>за апрель- октябрь выпадает – 338 мм.</w:t>
      </w:r>
    </w:p>
    <w:p w:rsidR="00D91756" w:rsidRPr="00D91756" w:rsidRDefault="00D91756" w:rsidP="00D91756">
      <w:pPr>
        <w:shd w:val="clear" w:color="auto" w:fill="FFFFFF"/>
        <w:ind w:firstLine="709"/>
        <w:rPr>
          <w:spacing w:val="3"/>
          <w:sz w:val="24"/>
          <w:szCs w:val="24"/>
        </w:rPr>
      </w:pPr>
      <w:r w:rsidRPr="00D91756">
        <w:rPr>
          <w:spacing w:val="3"/>
          <w:sz w:val="24"/>
          <w:szCs w:val="24"/>
        </w:rPr>
        <w:t>Продолжительность вегетационного периода (температура выше +5</w:t>
      </w:r>
      <w:r w:rsidRPr="00D91756">
        <w:rPr>
          <w:spacing w:val="3"/>
          <w:sz w:val="24"/>
          <w:szCs w:val="24"/>
        </w:rPr>
        <w:sym w:font="Symbol" w:char="00B0"/>
      </w:r>
      <w:r w:rsidRPr="00D91756">
        <w:rPr>
          <w:spacing w:val="3"/>
          <w:sz w:val="24"/>
          <w:szCs w:val="24"/>
        </w:rPr>
        <w:t>С) составляет 150 – 160 дней. Ветровой режим характеризуется абсолютным преобладанием ветров южного и юго-западного направлений, сопровождающихся частыми метелями. Максимальные значения скорости ветра зимой до 28 м/с, летом до 36 м/с. Обычная толщина снежного покрова 50 см, максимальные значения 72 см. Глубина промерзания почвы превышает 150 см. Сумма температур воздуха выше 10</w:t>
      </w:r>
      <w:r w:rsidRPr="00D91756">
        <w:rPr>
          <w:spacing w:val="3"/>
          <w:sz w:val="24"/>
          <w:szCs w:val="24"/>
        </w:rPr>
        <w:sym w:font="Symbol" w:char="00B0"/>
      </w:r>
      <w:r w:rsidRPr="00D91756">
        <w:rPr>
          <w:spacing w:val="3"/>
          <w:sz w:val="24"/>
          <w:szCs w:val="24"/>
        </w:rPr>
        <w:t>С равна 1800-1950</w:t>
      </w:r>
      <w:r w:rsidRPr="00D91756">
        <w:rPr>
          <w:spacing w:val="3"/>
          <w:sz w:val="24"/>
          <w:szCs w:val="24"/>
        </w:rPr>
        <w:sym w:font="Symbol" w:char="00B0"/>
      </w:r>
      <w:r w:rsidRPr="00D91756">
        <w:rPr>
          <w:spacing w:val="3"/>
          <w:sz w:val="24"/>
          <w:szCs w:val="24"/>
        </w:rPr>
        <w:t>. Гидротермический коэффициент колеблется в пределах 1,2-1,4.</w:t>
      </w:r>
    </w:p>
    <w:p w:rsidR="00D91756" w:rsidRPr="00D91756" w:rsidRDefault="00D91756" w:rsidP="00D9175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napToGrid w:val="0"/>
        </w:rPr>
      </w:pPr>
      <w:r w:rsidRPr="00D91756">
        <w:rPr>
          <w:rFonts w:eastAsia="Calibri"/>
          <w:spacing w:val="3"/>
          <w:lang w:eastAsia="en-US"/>
        </w:rPr>
        <w:t xml:space="preserve">        </w:t>
      </w:r>
      <w:r w:rsidRPr="00D91756">
        <w:t>Площадь земель покрытых лесной растительностью составляет 470 га.</w:t>
      </w:r>
    </w:p>
    <w:p w:rsidR="00D91756" w:rsidRPr="00D91756" w:rsidRDefault="00D91756" w:rsidP="00D91756">
      <w:pPr>
        <w:ind w:firstLine="709"/>
        <w:rPr>
          <w:sz w:val="24"/>
          <w:szCs w:val="24"/>
        </w:rPr>
      </w:pPr>
      <w:r w:rsidRPr="00D91756">
        <w:rPr>
          <w:sz w:val="24"/>
          <w:szCs w:val="24"/>
        </w:rPr>
        <w:t xml:space="preserve">Территория расчленена долинами рек Уй и Тайтас и их многочисленными   маловодными притоками. </w:t>
      </w:r>
    </w:p>
    <w:p w:rsidR="00D91756" w:rsidRPr="00D91756" w:rsidRDefault="00D91756" w:rsidP="00D91756">
      <w:pPr>
        <w:ind w:firstLine="709"/>
        <w:rPr>
          <w:sz w:val="24"/>
          <w:szCs w:val="24"/>
        </w:rPr>
      </w:pPr>
      <w:r w:rsidRPr="00D91756">
        <w:rPr>
          <w:sz w:val="24"/>
          <w:szCs w:val="24"/>
        </w:rPr>
        <w:t>Поверхностные водные объекты представлены водотоками: реки и ручьи и водоёмами: пруды, болота.</w:t>
      </w:r>
    </w:p>
    <w:p w:rsidR="00D91756" w:rsidRPr="00D91756" w:rsidRDefault="00D91756" w:rsidP="00D91756">
      <w:pPr>
        <w:ind w:firstLine="709"/>
        <w:rPr>
          <w:sz w:val="24"/>
          <w:szCs w:val="24"/>
        </w:rPr>
      </w:pPr>
      <w:r w:rsidRPr="00D91756">
        <w:rPr>
          <w:sz w:val="24"/>
          <w:szCs w:val="24"/>
        </w:rPr>
        <w:t xml:space="preserve">Наиболее крупные реки: </w:t>
      </w:r>
      <w:r w:rsidRPr="00D91756">
        <w:rPr>
          <w:i/>
          <w:sz w:val="24"/>
          <w:szCs w:val="24"/>
          <w:u w:val="single"/>
        </w:rPr>
        <w:t>Уй</w:t>
      </w:r>
      <w:r w:rsidRPr="00D91756">
        <w:rPr>
          <w:sz w:val="24"/>
          <w:szCs w:val="24"/>
        </w:rPr>
        <w:t>.</w:t>
      </w:r>
    </w:p>
    <w:p w:rsidR="00D91756" w:rsidRPr="00D91756" w:rsidRDefault="00D91756" w:rsidP="00D91756">
      <w:pPr>
        <w:ind w:firstLine="709"/>
        <w:rPr>
          <w:b/>
          <w:sz w:val="24"/>
          <w:szCs w:val="24"/>
        </w:rPr>
      </w:pPr>
      <w:r w:rsidRPr="00D91756">
        <w:rPr>
          <w:b/>
          <w:sz w:val="24"/>
          <w:szCs w:val="24"/>
        </w:rPr>
        <w:t xml:space="preserve">            1.2. Население и населенные пункты сельского поселения  </w:t>
      </w: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  <w:r w:rsidRPr="00D91756">
        <w:rPr>
          <w:b/>
          <w:snapToGrid w:val="0"/>
          <w:sz w:val="24"/>
          <w:szCs w:val="24"/>
        </w:rPr>
        <w:t xml:space="preserve">        </w:t>
      </w:r>
      <w:r w:rsidRPr="00D91756">
        <w:rPr>
          <w:snapToGrid w:val="0"/>
          <w:sz w:val="24"/>
          <w:szCs w:val="24"/>
        </w:rPr>
        <w:t xml:space="preserve">На территории муниципального образования расположен один населенный пункт: д. Орловка. Численность населения на 01.01.2024 составляет 308 человек. </w:t>
      </w:r>
    </w:p>
    <w:p w:rsidR="00D91756" w:rsidRPr="00D91756" w:rsidRDefault="00D91756" w:rsidP="00D91756">
      <w:pPr>
        <w:ind w:firstLine="709"/>
        <w:jc w:val="center"/>
        <w:rPr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>Информация по населению Орловского сельсовета Кыштовского района Новосибирской области</w:t>
      </w: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</w:p>
    <w:p w:rsidR="00D91756" w:rsidRPr="00D91756" w:rsidRDefault="00D91756" w:rsidP="00D91756">
      <w:pPr>
        <w:ind w:firstLine="709"/>
        <w:jc w:val="right"/>
        <w:rPr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>Таблица №1</w:t>
      </w: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2750"/>
        <w:gridCol w:w="2345"/>
        <w:gridCol w:w="2320"/>
      </w:tblGrid>
      <w:tr w:rsidR="00D91756" w:rsidRPr="00D91756" w:rsidTr="00446391">
        <w:trPr>
          <w:trHeight w:val="53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 xml:space="preserve">   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>Населенные пункты.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>Численность населения, чел.</w:t>
            </w:r>
          </w:p>
          <w:p w:rsidR="00D91756" w:rsidRPr="00D91756" w:rsidRDefault="00D91756" w:rsidP="00446391">
            <w:pPr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>на  01.01.2023 г.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56" w:rsidRPr="00D91756" w:rsidRDefault="00D91756" w:rsidP="00446391">
            <w:pPr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>Численность населения, чел.</w:t>
            </w:r>
          </w:p>
          <w:p w:rsidR="00D91756" w:rsidRPr="00D91756" w:rsidRDefault="00D91756" w:rsidP="00446391">
            <w:pPr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>на 01.01.2024 г,</w:t>
            </w:r>
          </w:p>
        </w:tc>
      </w:tr>
      <w:tr w:rsidR="00D91756" w:rsidRPr="00D91756" w:rsidTr="00446391">
        <w:trPr>
          <w:trHeight w:val="40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ind w:firstLine="709"/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ind w:left="534"/>
              <w:jc w:val="center"/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>д. Орловка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91756" w:rsidRDefault="00D91756" w:rsidP="00446391">
            <w:pPr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 xml:space="preserve">          318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56" w:rsidRPr="00D91756" w:rsidRDefault="00D91756" w:rsidP="00446391">
            <w:pPr>
              <w:jc w:val="center"/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>308</w:t>
            </w:r>
          </w:p>
        </w:tc>
      </w:tr>
    </w:tbl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 xml:space="preserve">Средняя плотность населения на территории сельсовета уменьшается.  </w:t>
      </w:r>
    </w:p>
    <w:p w:rsidR="00D91756" w:rsidRPr="00D91756" w:rsidRDefault="00D91756" w:rsidP="00D91756">
      <w:pPr>
        <w:ind w:firstLine="709"/>
        <w:rPr>
          <w:b/>
          <w:snapToGrid w:val="0"/>
          <w:sz w:val="24"/>
          <w:szCs w:val="24"/>
        </w:rPr>
      </w:pPr>
      <w:r w:rsidRPr="00D91756">
        <w:rPr>
          <w:b/>
          <w:snapToGrid w:val="0"/>
          <w:sz w:val="24"/>
          <w:szCs w:val="24"/>
        </w:rPr>
        <w:t xml:space="preserve">                        1.3. Экономическая характеристика сельского поселения </w:t>
      </w:r>
    </w:p>
    <w:p w:rsidR="00D91756" w:rsidRPr="00D91756" w:rsidRDefault="00D91756" w:rsidP="00D91756">
      <w:pPr>
        <w:ind w:firstLine="709"/>
        <w:rPr>
          <w:b/>
          <w:snapToGrid w:val="0"/>
          <w:sz w:val="24"/>
          <w:szCs w:val="24"/>
        </w:rPr>
      </w:pPr>
      <w:r w:rsidRPr="00D91756">
        <w:rPr>
          <w:b/>
          <w:snapToGrid w:val="0"/>
          <w:sz w:val="24"/>
          <w:szCs w:val="24"/>
        </w:rPr>
        <w:t xml:space="preserve">       А) Промышленность.</w:t>
      </w: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>На территории МО промышленность не развита.</w:t>
      </w:r>
    </w:p>
    <w:p w:rsidR="00D91756" w:rsidRPr="00D91756" w:rsidRDefault="00D91756" w:rsidP="00D91756">
      <w:pPr>
        <w:ind w:firstLine="709"/>
        <w:rPr>
          <w:b/>
          <w:snapToGrid w:val="0"/>
          <w:sz w:val="24"/>
          <w:szCs w:val="24"/>
        </w:rPr>
      </w:pPr>
      <w:r w:rsidRPr="00D91756">
        <w:rPr>
          <w:b/>
          <w:snapToGrid w:val="0"/>
          <w:sz w:val="24"/>
          <w:szCs w:val="24"/>
        </w:rPr>
        <w:t xml:space="preserve">       Б) Агропромышленный комплекс.</w:t>
      </w: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>Сельское хозяйство на территории МО представлено 3 Крестьяско – фермерскими хозяйствами - растениеводство и животноводство. Сельскохозяйственные угодья составляют 6125 га, в т.ч. пашня – 2550 га, сенокосы и пастбища - 3575 га.</w:t>
      </w: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 xml:space="preserve">       </w:t>
      </w:r>
      <w:r w:rsidRPr="00D91756">
        <w:rPr>
          <w:b/>
          <w:snapToGrid w:val="0"/>
          <w:sz w:val="24"/>
          <w:szCs w:val="24"/>
        </w:rPr>
        <w:t>В) Здравоохранение</w:t>
      </w:r>
      <w:r w:rsidRPr="00D91756">
        <w:rPr>
          <w:snapToGrid w:val="0"/>
          <w:sz w:val="24"/>
          <w:szCs w:val="24"/>
        </w:rPr>
        <w:t xml:space="preserve">.   </w:t>
      </w: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>В системе здравоохранения функционирует один ФаП.</w:t>
      </w:r>
    </w:p>
    <w:p w:rsidR="00D91756" w:rsidRPr="00D91756" w:rsidRDefault="00D91756" w:rsidP="00D91756">
      <w:pPr>
        <w:ind w:firstLine="709"/>
        <w:rPr>
          <w:b/>
          <w:snapToGrid w:val="0"/>
          <w:sz w:val="24"/>
          <w:szCs w:val="24"/>
        </w:rPr>
      </w:pPr>
      <w:r w:rsidRPr="00D91756">
        <w:rPr>
          <w:b/>
          <w:snapToGrid w:val="0"/>
          <w:sz w:val="24"/>
          <w:szCs w:val="24"/>
        </w:rPr>
        <w:t>Г) Образование.</w:t>
      </w: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>На территории осуществляет свою деятельность:</w:t>
      </w: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>- общеобразовательная школа - в д. Орловка.</w:t>
      </w: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  <w:r w:rsidRPr="00D91756">
        <w:rPr>
          <w:b/>
          <w:snapToGrid w:val="0"/>
          <w:sz w:val="24"/>
          <w:szCs w:val="24"/>
        </w:rPr>
        <w:t>Д) Торговля</w:t>
      </w:r>
      <w:r w:rsidRPr="00D91756">
        <w:rPr>
          <w:snapToGrid w:val="0"/>
          <w:sz w:val="24"/>
          <w:szCs w:val="24"/>
        </w:rPr>
        <w:t>.</w:t>
      </w: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 xml:space="preserve">В сфере торговли, общественного питания и услуг функционирует </w:t>
      </w:r>
      <w:r w:rsidRPr="00D91756">
        <w:rPr>
          <w:snapToGrid w:val="0"/>
          <w:sz w:val="24"/>
          <w:szCs w:val="24"/>
          <w:u w:val="single"/>
        </w:rPr>
        <w:t>пять</w:t>
      </w:r>
      <w:r w:rsidRPr="00D91756">
        <w:rPr>
          <w:snapToGrid w:val="0"/>
          <w:color w:val="FF0000"/>
          <w:sz w:val="24"/>
          <w:szCs w:val="24"/>
        </w:rPr>
        <w:t xml:space="preserve"> </w:t>
      </w:r>
      <w:r w:rsidRPr="00D91756">
        <w:rPr>
          <w:snapToGrid w:val="0"/>
          <w:sz w:val="24"/>
          <w:szCs w:val="24"/>
        </w:rPr>
        <w:t>предприятий.</w:t>
      </w: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  <w:r w:rsidRPr="00D91756">
        <w:rPr>
          <w:b/>
          <w:snapToGrid w:val="0"/>
          <w:sz w:val="24"/>
          <w:szCs w:val="24"/>
        </w:rPr>
        <w:t>Е) Транспорт</w:t>
      </w:r>
      <w:r w:rsidRPr="00D91756">
        <w:rPr>
          <w:snapToGrid w:val="0"/>
          <w:sz w:val="24"/>
          <w:szCs w:val="24"/>
        </w:rPr>
        <w:t>.</w:t>
      </w: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 xml:space="preserve">      По территории МО проходят: маршрут Кыштовка - Орловка.</w:t>
      </w:r>
    </w:p>
    <w:p w:rsidR="00D91756" w:rsidRPr="00D91756" w:rsidRDefault="00D91756" w:rsidP="00D91756">
      <w:pPr>
        <w:ind w:firstLine="709"/>
        <w:rPr>
          <w:b/>
          <w:snapToGrid w:val="0"/>
          <w:sz w:val="24"/>
          <w:szCs w:val="24"/>
        </w:rPr>
      </w:pPr>
      <w:r w:rsidRPr="00D91756">
        <w:rPr>
          <w:b/>
          <w:snapToGrid w:val="0"/>
          <w:sz w:val="24"/>
          <w:szCs w:val="24"/>
        </w:rPr>
        <w:t xml:space="preserve">       Ж) Жилищно-коммунальное хозяйство:</w:t>
      </w: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 xml:space="preserve"> Жилой фонд составляет 7100 кв.м. в том числе муниципальное жилье 400 кв.м., частное жилье 6700 кв.м., индивидуальные дома 94 шт., площадь - 5000 кв.м., 40 домов блокированной застройки общей площадью 2100 кв.м. </w:t>
      </w:r>
    </w:p>
    <w:p w:rsidR="00D91756" w:rsidRPr="00D91756" w:rsidRDefault="00D91756" w:rsidP="00D91756">
      <w:pPr>
        <w:ind w:firstLine="709"/>
        <w:rPr>
          <w:b/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 xml:space="preserve"> </w:t>
      </w:r>
      <w:r w:rsidRPr="00D91756">
        <w:rPr>
          <w:b/>
          <w:snapToGrid w:val="0"/>
          <w:sz w:val="24"/>
          <w:szCs w:val="24"/>
        </w:rPr>
        <w:t>Теплоснабжение</w:t>
      </w:r>
    </w:p>
    <w:p w:rsidR="00D91756" w:rsidRPr="00D91756" w:rsidRDefault="00D91756" w:rsidP="00D91756">
      <w:pPr>
        <w:shd w:val="clear" w:color="auto" w:fill="FFFFFF"/>
        <w:ind w:firstLine="426"/>
        <w:rPr>
          <w:color w:val="1A1A1A"/>
          <w:sz w:val="24"/>
          <w:szCs w:val="24"/>
        </w:rPr>
      </w:pPr>
      <w:r w:rsidRPr="00D91756">
        <w:rPr>
          <w:color w:val="1A1A1A"/>
          <w:sz w:val="24"/>
          <w:szCs w:val="24"/>
        </w:rPr>
        <w:t>Источником теплоснабжения потребителей является котельная. Вид топлива — уголь. Температурный график 95/70 °С. Обслуживающей организацией системы теплоснабжения является ООО «УК «СОЮЗ».</w:t>
      </w:r>
    </w:p>
    <w:p w:rsidR="00D91756" w:rsidRPr="00D91756" w:rsidRDefault="00D91756" w:rsidP="00D91756">
      <w:pPr>
        <w:shd w:val="clear" w:color="auto" w:fill="FFFFFF"/>
        <w:ind w:firstLine="426"/>
        <w:rPr>
          <w:color w:val="1A1A1A"/>
          <w:sz w:val="24"/>
          <w:szCs w:val="24"/>
        </w:rPr>
      </w:pPr>
      <w:r w:rsidRPr="00D91756">
        <w:rPr>
          <w:color w:val="1A1A1A"/>
          <w:sz w:val="24"/>
          <w:szCs w:val="24"/>
        </w:rPr>
        <w:lastRenderedPageBreak/>
        <w:t>В настоящее время система теплоснабжения ООО «УК «СОЮЗ» состоит из следующих объектов:</w:t>
      </w:r>
    </w:p>
    <w:p w:rsidR="00D91756" w:rsidRPr="00D91756" w:rsidRDefault="00D91756" w:rsidP="00D91756">
      <w:pPr>
        <w:shd w:val="clear" w:color="auto" w:fill="FFFFFF"/>
        <w:ind w:firstLine="426"/>
        <w:rPr>
          <w:color w:val="1A1A1A"/>
          <w:sz w:val="24"/>
          <w:szCs w:val="24"/>
        </w:rPr>
      </w:pPr>
      <w:r w:rsidRPr="00D91756">
        <w:rPr>
          <w:b/>
          <w:bCs/>
          <w:color w:val="000000"/>
          <w:sz w:val="24"/>
          <w:szCs w:val="24"/>
        </w:rPr>
        <w:t>- </w:t>
      </w:r>
      <w:r w:rsidRPr="00D91756">
        <w:rPr>
          <w:b/>
          <w:bCs/>
          <w:color w:val="000000"/>
          <w:sz w:val="24"/>
          <w:szCs w:val="24"/>
          <w:u w:val="single"/>
        </w:rPr>
        <w:t>Центральная котельная д. Орловка</w:t>
      </w:r>
      <w:r w:rsidRPr="00D91756">
        <w:rPr>
          <w:color w:val="1A1A1A"/>
          <w:sz w:val="24"/>
          <w:szCs w:val="24"/>
        </w:rPr>
        <w:t> находится по адресу: НСО, Кыштовский район, д. Орловка ул. Центральная 2а., год ввода 1971, 2 котла марки КВ-0,25 и КВ 0,25., мощность 1-го котла 0,25 мВт., общая мощность котельной составляет 0,5 мВт., подключенная нагрузка равна 0,1293 мВт. Протяженность тепловых сетей в двухтрубном исчислении по состоянию на 01.01.2017 года составляет 0,375 км. Система сетей не закольцована. Котельная отапливает 4 объекта соцкультбыта (школа, ФАП, СДК, администрация).</w:t>
      </w: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 xml:space="preserve">У администрации Орловского сельсовета отсутствует правомочная функция по теплообеспечению поселения. </w:t>
      </w:r>
    </w:p>
    <w:p w:rsidR="00D91756" w:rsidRPr="00D91756" w:rsidRDefault="00D91756" w:rsidP="00D91756">
      <w:pPr>
        <w:ind w:firstLine="709"/>
        <w:rPr>
          <w:b/>
          <w:snapToGrid w:val="0"/>
          <w:sz w:val="24"/>
          <w:szCs w:val="24"/>
        </w:rPr>
      </w:pPr>
      <w:r w:rsidRPr="00D91756">
        <w:rPr>
          <w:b/>
          <w:snapToGrid w:val="0"/>
          <w:sz w:val="24"/>
          <w:szCs w:val="24"/>
        </w:rPr>
        <w:t xml:space="preserve">Водоснабжение  </w:t>
      </w: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  <w:r w:rsidRPr="00D91756">
        <w:rPr>
          <w:color w:val="1A1A1A"/>
          <w:sz w:val="24"/>
          <w:szCs w:val="24"/>
          <w:shd w:val="clear" w:color="auto" w:fill="FFFFFF"/>
        </w:rPr>
        <w:t>Источником водоснабжения в Орловском сельсовете Кыштовского района являются подземные воды.</w:t>
      </w:r>
    </w:p>
    <w:p w:rsidR="00D91756" w:rsidRPr="00D91756" w:rsidRDefault="00D91756" w:rsidP="00D91756">
      <w:pPr>
        <w:ind w:firstLine="709"/>
        <w:rPr>
          <w:color w:val="1A1A1A"/>
          <w:sz w:val="24"/>
          <w:szCs w:val="24"/>
        </w:rPr>
      </w:pPr>
      <w:r w:rsidRPr="00D91756">
        <w:rPr>
          <w:snapToGrid w:val="0"/>
          <w:sz w:val="24"/>
          <w:szCs w:val="24"/>
        </w:rPr>
        <w:t xml:space="preserve">Система водоснабжения - централизованная и представлена 2 скважинами, одна из них находятся в резерве, очистными сооружениями и водопроводными сетями общей протяженностью 5,4 км. </w:t>
      </w:r>
      <w:r w:rsidRPr="00D91756">
        <w:rPr>
          <w:color w:val="1A1A1A"/>
          <w:sz w:val="24"/>
          <w:szCs w:val="24"/>
        </w:rPr>
        <w:t>Обслуживающей организацией системы теплоснабжения является ООО «УК «СОЮЗ».</w:t>
      </w: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 xml:space="preserve">В населённом пункте поселения пробурены индивидуальные колонки в количестве 38 шт. </w:t>
      </w: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>У администрации Орловского сельсовета Кыштовского района Новосибирской области отсутствует правомочная функция по обеспечению поселения питьевой водой.</w:t>
      </w:r>
    </w:p>
    <w:p w:rsidR="00D91756" w:rsidRPr="00D91756" w:rsidRDefault="00D91756" w:rsidP="00D91756">
      <w:pPr>
        <w:ind w:firstLine="709"/>
        <w:rPr>
          <w:b/>
          <w:snapToGrid w:val="0"/>
          <w:sz w:val="24"/>
          <w:szCs w:val="24"/>
        </w:rPr>
      </w:pPr>
      <w:r w:rsidRPr="00D91756">
        <w:rPr>
          <w:b/>
          <w:snapToGrid w:val="0"/>
          <w:sz w:val="24"/>
          <w:szCs w:val="24"/>
        </w:rPr>
        <w:t xml:space="preserve">Электроснабжение </w:t>
      </w:r>
    </w:p>
    <w:p w:rsidR="00D91756" w:rsidRPr="00D91756" w:rsidRDefault="00D91756" w:rsidP="00D91756">
      <w:pPr>
        <w:shd w:val="clear" w:color="auto" w:fill="FFFFFF"/>
        <w:ind w:firstLine="426"/>
        <w:rPr>
          <w:color w:val="1A1A1A"/>
          <w:sz w:val="24"/>
          <w:szCs w:val="24"/>
        </w:rPr>
      </w:pPr>
      <w:r w:rsidRPr="00D91756">
        <w:rPr>
          <w:color w:val="1A1A1A"/>
          <w:sz w:val="24"/>
          <w:szCs w:val="24"/>
        </w:rPr>
        <w:t>Система электроснабжения Орловского сельсовета централизованная. Основным источником электроснабжения является понизительная подстанция (ПС) «Кыштовская».</w:t>
      </w:r>
    </w:p>
    <w:p w:rsidR="00D91756" w:rsidRPr="00D91756" w:rsidRDefault="00D91756" w:rsidP="00D91756">
      <w:pPr>
        <w:shd w:val="clear" w:color="auto" w:fill="FFFFFF"/>
        <w:ind w:firstLine="426"/>
        <w:rPr>
          <w:color w:val="1A1A1A"/>
          <w:sz w:val="24"/>
          <w:szCs w:val="24"/>
        </w:rPr>
      </w:pPr>
      <w:r w:rsidRPr="00D91756">
        <w:rPr>
          <w:color w:val="1A1A1A"/>
          <w:sz w:val="24"/>
          <w:szCs w:val="24"/>
        </w:rPr>
        <w:t>Распределение и транзит мощности в населенные пункты Орловского сельсовета, осуществляется по воздушным линиям электропередачи 6(10) кВ на трансформаторные подстанции (ТП) 6/0,4 кВ и далее потребителям по ЛЭП 0,4 кВ.</w:t>
      </w:r>
    </w:p>
    <w:p w:rsidR="00D91756" w:rsidRPr="00D91756" w:rsidRDefault="00D91756" w:rsidP="00D91756">
      <w:pPr>
        <w:shd w:val="clear" w:color="auto" w:fill="FFFFFF"/>
        <w:ind w:firstLine="426"/>
        <w:rPr>
          <w:color w:val="1A1A1A"/>
          <w:sz w:val="24"/>
          <w:szCs w:val="24"/>
        </w:rPr>
      </w:pPr>
      <w:r w:rsidRPr="00D91756">
        <w:rPr>
          <w:color w:val="1A1A1A"/>
          <w:sz w:val="24"/>
          <w:szCs w:val="24"/>
        </w:rPr>
        <w:t>Общая протяженность линий электропередачи, проходящих по территории Орловского сельсовета, составляет:</w:t>
      </w:r>
    </w:p>
    <w:p w:rsidR="00D91756" w:rsidRPr="00D91756" w:rsidRDefault="00D91756" w:rsidP="00D91756">
      <w:pPr>
        <w:widowControl/>
        <w:numPr>
          <w:ilvl w:val="0"/>
          <w:numId w:val="25"/>
        </w:numPr>
        <w:shd w:val="clear" w:color="auto" w:fill="FFFFFF"/>
        <w:autoSpaceDE/>
        <w:autoSpaceDN/>
        <w:jc w:val="both"/>
        <w:rPr>
          <w:color w:val="1A1A1A"/>
          <w:sz w:val="24"/>
          <w:szCs w:val="24"/>
        </w:rPr>
      </w:pPr>
      <w:r w:rsidRPr="00D91756">
        <w:rPr>
          <w:color w:val="1A1A1A"/>
          <w:sz w:val="24"/>
          <w:szCs w:val="24"/>
        </w:rPr>
        <w:t>ЛЭП 0,4 кВ- 8,7 км.</w:t>
      </w: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</w:p>
    <w:p w:rsidR="00D91756" w:rsidRPr="00D91756" w:rsidRDefault="00D91756" w:rsidP="00D91756">
      <w:pPr>
        <w:ind w:firstLine="709"/>
        <w:rPr>
          <w:b/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 xml:space="preserve"> </w:t>
      </w:r>
      <w:r w:rsidRPr="00D91756">
        <w:rPr>
          <w:b/>
          <w:snapToGrid w:val="0"/>
          <w:sz w:val="24"/>
          <w:szCs w:val="24"/>
        </w:rPr>
        <w:t xml:space="preserve">Газоснабжение </w:t>
      </w: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>Жители МО обеспечиваются сжиженным газом в баллонах.</w:t>
      </w:r>
    </w:p>
    <w:p w:rsidR="00D91756" w:rsidRPr="00D91756" w:rsidRDefault="00D91756" w:rsidP="00D91756">
      <w:pPr>
        <w:ind w:firstLine="709"/>
        <w:rPr>
          <w:snapToGrid w:val="0"/>
          <w:color w:val="FF0000"/>
          <w:sz w:val="24"/>
          <w:szCs w:val="24"/>
        </w:rPr>
      </w:pPr>
    </w:p>
    <w:p w:rsidR="00D91756" w:rsidRPr="00D91756" w:rsidRDefault="00D91756" w:rsidP="00D91756">
      <w:pPr>
        <w:ind w:firstLine="709"/>
        <w:rPr>
          <w:b/>
          <w:snapToGrid w:val="0"/>
          <w:sz w:val="24"/>
          <w:szCs w:val="24"/>
        </w:rPr>
      </w:pPr>
      <w:r w:rsidRPr="00D91756">
        <w:rPr>
          <w:b/>
          <w:snapToGrid w:val="0"/>
          <w:sz w:val="24"/>
          <w:szCs w:val="24"/>
        </w:rPr>
        <w:t>1.4. Пути сообщения и транспорт</w:t>
      </w:r>
    </w:p>
    <w:p w:rsidR="00D91756" w:rsidRPr="00D91756" w:rsidRDefault="00D91756" w:rsidP="00D91756">
      <w:pPr>
        <w:ind w:firstLine="709"/>
        <w:rPr>
          <w:b/>
          <w:snapToGrid w:val="0"/>
          <w:sz w:val="24"/>
          <w:szCs w:val="24"/>
        </w:rPr>
      </w:pPr>
      <w:r w:rsidRPr="00D91756">
        <w:rPr>
          <w:b/>
          <w:snapToGrid w:val="0"/>
          <w:sz w:val="24"/>
          <w:szCs w:val="24"/>
        </w:rPr>
        <w:t>А) Железнодорожный транспорт</w:t>
      </w: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>На территории Орловского сельсовета Кыштовского района Новосибирской области железной дороги - не имеется.</w:t>
      </w:r>
    </w:p>
    <w:p w:rsidR="00D91756" w:rsidRPr="00D91756" w:rsidRDefault="00D91756" w:rsidP="00D91756">
      <w:pPr>
        <w:ind w:firstLine="709"/>
        <w:rPr>
          <w:b/>
          <w:snapToGrid w:val="0"/>
          <w:sz w:val="24"/>
          <w:szCs w:val="24"/>
        </w:rPr>
      </w:pPr>
      <w:r w:rsidRPr="00D91756">
        <w:rPr>
          <w:b/>
          <w:snapToGrid w:val="0"/>
          <w:sz w:val="24"/>
          <w:szCs w:val="24"/>
        </w:rPr>
        <w:t>Б) Автомобильный транспорт</w:t>
      </w: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>К основным автотранспортным направлениям относятся:</w:t>
      </w:r>
    </w:p>
    <w:p w:rsidR="00D91756" w:rsidRPr="00D91756" w:rsidRDefault="00D91756" w:rsidP="00D91756">
      <w:pPr>
        <w:ind w:firstLine="709"/>
        <w:jc w:val="center"/>
        <w:rPr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>Характеристика автодорог, расположенных на территории поселения</w:t>
      </w:r>
    </w:p>
    <w:p w:rsidR="00D91756" w:rsidRPr="00D91756" w:rsidRDefault="00D91756" w:rsidP="00D91756">
      <w:pPr>
        <w:ind w:firstLine="709"/>
        <w:jc w:val="right"/>
        <w:rPr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>Таблица №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9"/>
        <w:gridCol w:w="1895"/>
        <w:gridCol w:w="1713"/>
        <w:gridCol w:w="1735"/>
        <w:gridCol w:w="1823"/>
      </w:tblGrid>
      <w:tr w:rsidR="00D91756" w:rsidRPr="00D91756" w:rsidTr="00446391">
        <w:tc>
          <w:tcPr>
            <w:tcW w:w="2178" w:type="dxa"/>
          </w:tcPr>
          <w:p w:rsidR="00D91756" w:rsidRPr="00D91756" w:rsidRDefault="00D91756" w:rsidP="00446391">
            <w:pPr>
              <w:jc w:val="center"/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>Наименование  направления</w:t>
            </w:r>
          </w:p>
        </w:tc>
        <w:tc>
          <w:tcPr>
            <w:tcW w:w="1899" w:type="dxa"/>
          </w:tcPr>
          <w:p w:rsidR="00D91756" w:rsidRPr="00D91756" w:rsidRDefault="00D91756" w:rsidP="00446391">
            <w:pPr>
              <w:jc w:val="center"/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>Протяжённость,</w:t>
            </w:r>
          </w:p>
          <w:p w:rsidR="00D91756" w:rsidRPr="00D91756" w:rsidRDefault="00D91756" w:rsidP="00446391">
            <w:pPr>
              <w:jc w:val="center"/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>км</w:t>
            </w:r>
          </w:p>
        </w:tc>
        <w:tc>
          <w:tcPr>
            <w:tcW w:w="1807" w:type="dxa"/>
          </w:tcPr>
          <w:p w:rsidR="00D91756" w:rsidRPr="00D91756" w:rsidRDefault="00D91756" w:rsidP="00446391">
            <w:pPr>
              <w:jc w:val="center"/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>Ширина проезжей части(м)</w:t>
            </w:r>
          </w:p>
        </w:tc>
        <w:tc>
          <w:tcPr>
            <w:tcW w:w="1819" w:type="dxa"/>
          </w:tcPr>
          <w:p w:rsidR="00D91756" w:rsidRPr="00D91756" w:rsidRDefault="00D91756" w:rsidP="00446391">
            <w:pPr>
              <w:jc w:val="center"/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>Ширина земляного полотна (м)</w:t>
            </w:r>
          </w:p>
        </w:tc>
        <w:tc>
          <w:tcPr>
            <w:tcW w:w="1868" w:type="dxa"/>
          </w:tcPr>
          <w:p w:rsidR="00D91756" w:rsidRPr="00D91756" w:rsidRDefault="00D91756" w:rsidP="00446391">
            <w:pPr>
              <w:jc w:val="center"/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>Тип покрытия</w:t>
            </w:r>
          </w:p>
        </w:tc>
      </w:tr>
      <w:tr w:rsidR="00D91756" w:rsidRPr="00D91756" w:rsidTr="00446391">
        <w:tc>
          <w:tcPr>
            <w:tcW w:w="2178" w:type="dxa"/>
          </w:tcPr>
          <w:p w:rsidR="00D91756" w:rsidRPr="00D91756" w:rsidRDefault="00D91756" w:rsidP="00446391">
            <w:pPr>
              <w:jc w:val="right"/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>а/д Кыштовка - Орловка</w:t>
            </w:r>
          </w:p>
        </w:tc>
        <w:tc>
          <w:tcPr>
            <w:tcW w:w="1899" w:type="dxa"/>
          </w:tcPr>
          <w:p w:rsidR="00D91756" w:rsidRPr="00D91756" w:rsidRDefault="00D91756" w:rsidP="00446391">
            <w:pPr>
              <w:jc w:val="center"/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>52</w:t>
            </w:r>
          </w:p>
        </w:tc>
        <w:tc>
          <w:tcPr>
            <w:tcW w:w="1807" w:type="dxa"/>
          </w:tcPr>
          <w:p w:rsidR="00D91756" w:rsidRPr="00D91756" w:rsidRDefault="00D91756" w:rsidP="00446391">
            <w:pPr>
              <w:jc w:val="center"/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1819" w:type="dxa"/>
          </w:tcPr>
          <w:p w:rsidR="00D91756" w:rsidRPr="00D91756" w:rsidRDefault="00D91756" w:rsidP="00446391">
            <w:pPr>
              <w:jc w:val="center"/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>12</w:t>
            </w:r>
          </w:p>
        </w:tc>
        <w:tc>
          <w:tcPr>
            <w:tcW w:w="1868" w:type="dxa"/>
          </w:tcPr>
          <w:p w:rsidR="00D91756" w:rsidRPr="00D91756" w:rsidRDefault="00D91756" w:rsidP="00446391">
            <w:pPr>
              <w:jc w:val="center"/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>Грунтово-щебёночное покрытие</w:t>
            </w:r>
          </w:p>
        </w:tc>
      </w:tr>
      <w:tr w:rsidR="00D91756" w:rsidRPr="00D91756" w:rsidTr="00446391">
        <w:tc>
          <w:tcPr>
            <w:tcW w:w="2178" w:type="dxa"/>
          </w:tcPr>
          <w:p w:rsidR="00D91756" w:rsidRPr="00D91756" w:rsidRDefault="00D91756" w:rsidP="00446391">
            <w:pPr>
              <w:jc w:val="center"/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>Внутрипоселковые дороги</w:t>
            </w:r>
          </w:p>
        </w:tc>
        <w:tc>
          <w:tcPr>
            <w:tcW w:w="1899" w:type="dxa"/>
          </w:tcPr>
          <w:p w:rsidR="00D91756" w:rsidRPr="00D91756" w:rsidRDefault="00D91756" w:rsidP="00446391">
            <w:pPr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 xml:space="preserve">          7,5</w:t>
            </w:r>
          </w:p>
        </w:tc>
        <w:tc>
          <w:tcPr>
            <w:tcW w:w="1807" w:type="dxa"/>
          </w:tcPr>
          <w:p w:rsidR="00D91756" w:rsidRPr="00D91756" w:rsidRDefault="00D91756" w:rsidP="00446391">
            <w:pPr>
              <w:jc w:val="center"/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D91756" w:rsidRPr="00D91756" w:rsidRDefault="00D91756" w:rsidP="00446391">
            <w:pPr>
              <w:jc w:val="center"/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1868" w:type="dxa"/>
          </w:tcPr>
          <w:p w:rsidR="00D91756" w:rsidRPr="00D91756" w:rsidRDefault="00D91756" w:rsidP="00446391">
            <w:pPr>
              <w:jc w:val="center"/>
              <w:rPr>
                <w:snapToGrid w:val="0"/>
                <w:sz w:val="24"/>
                <w:szCs w:val="24"/>
              </w:rPr>
            </w:pPr>
            <w:r w:rsidRPr="00D91756">
              <w:rPr>
                <w:snapToGrid w:val="0"/>
                <w:sz w:val="24"/>
                <w:szCs w:val="24"/>
              </w:rPr>
              <w:t xml:space="preserve"> От грунтового до грунтово-щебёночного</w:t>
            </w:r>
          </w:p>
        </w:tc>
      </w:tr>
    </w:tbl>
    <w:p w:rsidR="00D91756" w:rsidRPr="00D91756" w:rsidRDefault="00D91756" w:rsidP="00D91756">
      <w:pPr>
        <w:ind w:firstLine="709"/>
        <w:rPr>
          <w:b/>
          <w:snapToGrid w:val="0"/>
          <w:sz w:val="24"/>
          <w:szCs w:val="24"/>
        </w:rPr>
      </w:pPr>
      <w:r w:rsidRPr="00D91756">
        <w:rPr>
          <w:b/>
          <w:snapToGrid w:val="0"/>
          <w:sz w:val="24"/>
          <w:szCs w:val="24"/>
        </w:rPr>
        <w:lastRenderedPageBreak/>
        <w:t>В) Транспортные сооружения</w:t>
      </w:r>
    </w:p>
    <w:p w:rsidR="00D91756" w:rsidRPr="00D91756" w:rsidRDefault="00D91756" w:rsidP="00D91756">
      <w:pPr>
        <w:ind w:firstLine="709"/>
        <w:rPr>
          <w:snapToGrid w:val="0"/>
          <w:sz w:val="24"/>
          <w:szCs w:val="24"/>
        </w:rPr>
      </w:pPr>
      <w:r w:rsidRPr="00D91756">
        <w:rPr>
          <w:snapToGrid w:val="0"/>
          <w:sz w:val="24"/>
          <w:szCs w:val="24"/>
        </w:rPr>
        <w:t>-Крупных автомобильных мостов на территории поселения нет, имеется 2 автомобильных моста, протяженностью 42,7 м. и 23 м.</w:t>
      </w:r>
    </w:p>
    <w:p w:rsidR="00D91756" w:rsidRPr="00D91756" w:rsidRDefault="00D91756" w:rsidP="00D91756">
      <w:pPr>
        <w:ind w:firstLine="709"/>
        <w:rPr>
          <w:bCs/>
          <w:i/>
          <w:color w:val="000000"/>
          <w:sz w:val="24"/>
          <w:szCs w:val="24"/>
        </w:rPr>
      </w:pPr>
    </w:p>
    <w:bookmarkEnd w:id="0"/>
    <w:p w:rsidR="00D91756" w:rsidRPr="00D91756" w:rsidRDefault="00D91756" w:rsidP="00D9175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D91756">
        <w:rPr>
          <w:b/>
          <w:bCs/>
          <w:color w:val="000000"/>
          <w:sz w:val="24"/>
          <w:szCs w:val="24"/>
        </w:rPr>
        <w:t>2.  Характеристика существующего состояния коммунальной инфраструктуры и основные направления модернизации и развития существующих объектов коммунальной инфраструктуры</w:t>
      </w:r>
    </w:p>
    <w:p w:rsidR="00D91756" w:rsidRPr="00D91756" w:rsidRDefault="00D91756" w:rsidP="00D91756">
      <w:pPr>
        <w:pStyle w:val="2"/>
        <w:keepNext/>
        <w:tabs>
          <w:tab w:val="left" w:pos="708"/>
        </w:tabs>
        <w:spacing w:line="240" w:lineRule="auto"/>
        <w:ind w:hanging="851"/>
        <w:jc w:val="center"/>
        <w:rPr>
          <w:b w:val="0"/>
          <w:spacing w:val="-5"/>
          <w:sz w:val="24"/>
          <w:szCs w:val="24"/>
        </w:rPr>
      </w:pPr>
      <w:r w:rsidRPr="00D91756">
        <w:rPr>
          <w:b w:val="0"/>
          <w:spacing w:val="-5"/>
          <w:sz w:val="24"/>
          <w:szCs w:val="24"/>
        </w:rPr>
        <w:t>2.1.   Существующая система  сбора и вывоза ТКО</w:t>
      </w:r>
    </w:p>
    <w:p w:rsidR="00D91756" w:rsidRPr="00D91756" w:rsidRDefault="00D91756" w:rsidP="00D91756">
      <w:pPr>
        <w:pStyle w:val="2"/>
        <w:keepNext/>
        <w:tabs>
          <w:tab w:val="left" w:pos="708"/>
        </w:tabs>
        <w:spacing w:line="240" w:lineRule="auto"/>
        <w:ind w:hanging="851"/>
        <w:jc w:val="center"/>
        <w:rPr>
          <w:b w:val="0"/>
          <w:spacing w:val="-5"/>
          <w:sz w:val="24"/>
          <w:szCs w:val="24"/>
        </w:rPr>
      </w:pPr>
      <w:r w:rsidRPr="00D91756">
        <w:rPr>
          <w:b w:val="0"/>
          <w:spacing w:val="-5"/>
          <w:sz w:val="24"/>
          <w:szCs w:val="24"/>
        </w:rPr>
        <w:t>Орловского сельсовета Кыштовского района Новосибирской области и перспектива ее развития</w:t>
      </w:r>
    </w:p>
    <w:p w:rsidR="00D91756" w:rsidRPr="00D91756" w:rsidRDefault="00D91756" w:rsidP="00D91756">
      <w:pPr>
        <w:pStyle w:val="2"/>
        <w:keepNext/>
        <w:tabs>
          <w:tab w:val="left" w:pos="708"/>
        </w:tabs>
        <w:spacing w:line="240" w:lineRule="auto"/>
        <w:ind w:hanging="851"/>
        <w:jc w:val="both"/>
        <w:rPr>
          <w:spacing w:val="-5"/>
          <w:sz w:val="24"/>
          <w:szCs w:val="24"/>
        </w:rPr>
      </w:pPr>
      <w:r w:rsidRPr="00D91756">
        <w:rPr>
          <w:spacing w:val="-5"/>
          <w:sz w:val="24"/>
          <w:szCs w:val="24"/>
        </w:rPr>
        <w:t xml:space="preserve">                  К вопросам местного значения отнесён вопрос </w:t>
      </w:r>
      <w:r w:rsidRPr="00D91756">
        <w:rPr>
          <w:color w:val="000000"/>
          <w:sz w:val="24"/>
          <w:szCs w:val="24"/>
        </w:rPr>
        <w:t> участия администрации Орловского сельсовета Кыштовского района Новосибирской области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D91756" w:rsidRPr="00D91756" w:rsidRDefault="00D91756" w:rsidP="00D91756">
      <w:pPr>
        <w:pStyle w:val="a3"/>
        <w:ind w:firstLine="550"/>
        <w:jc w:val="both"/>
        <w:rPr>
          <w:sz w:val="24"/>
          <w:szCs w:val="24"/>
        </w:rPr>
      </w:pPr>
      <w:r w:rsidRPr="00D91756">
        <w:rPr>
          <w:sz w:val="24"/>
          <w:szCs w:val="24"/>
        </w:rPr>
        <w:t xml:space="preserve">На территории </w:t>
      </w:r>
      <w:r w:rsidRPr="00D91756">
        <w:rPr>
          <w:color w:val="000000"/>
          <w:sz w:val="24"/>
          <w:szCs w:val="24"/>
        </w:rPr>
        <w:t xml:space="preserve">Орловского сельсовета Кыштовского района Новосибирской области </w:t>
      </w:r>
      <w:r w:rsidRPr="00D91756">
        <w:rPr>
          <w:sz w:val="24"/>
          <w:szCs w:val="24"/>
        </w:rPr>
        <w:t xml:space="preserve">контейнерных площадок и контейнеров не имеется, сбор и вывоз ТКО к месту свалки осуществляется некоторыми жителями с помощью администрации Орловского сельсовета и ИП. </w:t>
      </w:r>
    </w:p>
    <w:p w:rsidR="00D91756" w:rsidRPr="00D91756" w:rsidRDefault="00D91756" w:rsidP="00D91756">
      <w:pPr>
        <w:pStyle w:val="a3"/>
        <w:jc w:val="both"/>
        <w:rPr>
          <w:sz w:val="24"/>
          <w:szCs w:val="24"/>
        </w:rPr>
      </w:pPr>
      <w:r w:rsidRPr="00D91756">
        <w:rPr>
          <w:sz w:val="24"/>
          <w:szCs w:val="24"/>
        </w:rPr>
        <w:t xml:space="preserve">На территории района отсутствует площадка для сбора ртутьсодержащих отходов и отработанных автошин. </w:t>
      </w:r>
    </w:p>
    <w:p w:rsidR="00D91756" w:rsidRPr="00D91756" w:rsidRDefault="00D91756" w:rsidP="00D91756">
      <w:pPr>
        <w:pStyle w:val="31"/>
        <w:spacing w:after="0"/>
        <w:ind w:firstLine="550"/>
        <w:rPr>
          <w:sz w:val="24"/>
          <w:szCs w:val="24"/>
        </w:rPr>
      </w:pPr>
      <w:r w:rsidRPr="00D91756">
        <w:rPr>
          <w:sz w:val="24"/>
          <w:szCs w:val="24"/>
        </w:rPr>
        <w:t xml:space="preserve">Анализируя  проблемы  системы  по сбору и утилизации ТКО, необходимо отметить следующее: </w:t>
      </w:r>
    </w:p>
    <w:p w:rsidR="00D91756" w:rsidRPr="00D91756" w:rsidRDefault="00D91756" w:rsidP="00D91756">
      <w:pPr>
        <w:pStyle w:val="22"/>
        <w:spacing w:after="0" w:line="240" w:lineRule="auto"/>
        <w:rPr>
          <w:sz w:val="24"/>
          <w:szCs w:val="24"/>
        </w:rPr>
      </w:pPr>
      <w:r w:rsidRPr="00D91756">
        <w:rPr>
          <w:sz w:val="24"/>
          <w:szCs w:val="24"/>
        </w:rPr>
        <w:t>- рост потребительского спроса населения и рост объемов образования отходов;</w:t>
      </w:r>
    </w:p>
    <w:p w:rsidR="00D91756" w:rsidRPr="00D91756" w:rsidRDefault="00D91756" w:rsidP="00D91756">
      <w:pPr>
        <w:pStyle w:val="22"/>
        <w:spacing w:after="0" w:line="240" w:lineRule="auto"/>
        <w:rPr>
          <w:sz w:val="24"/>
          <w:szCs w:val="24"/>
        </w:rPr>
      </w:pPr>
      <w:r w:rsidRPr="00D91756">
        <w:rPr>
          <w:sz w:val="24"/>
          <w:szCs w:val="24"/>
        </w:rPr>
        <w:t>- отсутствие раздельного сбора ТБО;</w:t>
      </w:r>
    </w:p>
    <w:p w:rsidR="00D91756" w:rsidRPr="00D91756" w:rsidRDefault="00D91756" w:rsidP="00D91756">
      <w:pPr>
        <w:pStyle w:val="22"/>
        <w:spacing w:after="0" w:line="240" w:lineRule="auto"/>
        <w:rPr>
          <w:sz w:val="24"/>
          <w:szCs w:val="24"/>
        </w:rPr>
      </w:pPr>
      <w:r w:rsidRPr="00D91756">
        <w:rPr>
          <w:sz w:val="24"/>
          <w:szCs w:val="24"/>
        </w:rPr>
        <w:t>- низкая активность населения в решении проблемы по обращению с отходами;</w:t>
      </w:r>
    </w:p>
    <w:p w:rsidR="00D91756" w:rsidRPr="00D91756" w:rsidRDefault="00D91756" w:rsidP="00D91756">
      <w:pPr>
        <w:pStyle w:val="22"/>
        <w:spacing w:after="0" w:line="240" w:lineRule="auto"/>
        <w:rPr>
          <w:sz w:val="24"/>
          <w:szCs w:val="24"/>
        </w:rPr>
      </w:pPr>
      <w:r w:rsidRPr="00D91756">
        <w:rPr>
          <w:sz w:val="24"/>
          <w:szCs w:val="24"/>
        </w:rPr>
        <w:t>- ограниченность средств местного бюджета.</w:t>
      </w:r>
    </w:p>
    <w:p w:rsidR="00D91756" w:rsidRPr="00D91756" w:rsidRDefault="00D91756" w:rsidP="00D91756">
      <w:pPr>
        <w:rPr>
          <w:sz w:val="24"/>
          <w:szCs w:val="24"/>
        </w:rPr>
      </w:pPr>
      <w:r w:rsidRPr="00D91756">
        <w:rPr>
          <w:sz w:val="24"/>
          <w:szCs w:val="24"/>
        </w:rPr>
        <w:t xml:space="preserve">       Транспортировка ТКО на территории поселения не осуществляется</w:t>
      </w:r>
    </w:p>
    <w:p w:rsidR="00D91756" w:rsidRPr="00D91756" w:rsidRDefault="00D91756" w:rsidP="00D91756">
      <w:pPr>
        <w:jc w:val="center"/>
        <w:rPr>
          <w:b/>
          <w:sz w:val="24"/>
          <w:szCs w:val="24"/>
        </w:rPr>
      </w:pPr>
      <w:r w:rsidRPr="00D91756">
        <w:rPr>
          <w:b/>
          <w:sz w:val="24"/>
          <w:szCs w:val="24"/>
        </w:rPr>
        <w:t>2.4. Краткий анализ состояния установки приборов учета и энергоресурсосбережения</w:t>
      </w:r>
    </w:p>
    <w:p w:rsidR="00D91756" w:rsidRPr="00D91756" w:rsidRDefault="00D91756" w:rsidP="00D91756">
      <w:pPr>
        <w:ind w:firstLine="709"/>
        <w:rPr>
          <w:color w:val="000000"/>
          <w:sz w:val="24"/>
          <w:szCs w:val="24"/>
        </w:rPr>
      </w:pPr>
      <w:r w:rsidRPr="00D91756">
        <w:rPr>
          <w:sz w:val="24"/>
          <w:szCs w:val="24"/>
        </w:rPr>
        <w:t xml:space="preserve">К вопросам местного значения отнесена </w:t>
      </w:r>
      <w:r w:rsidRPr="00D91756">
        <w:rPr>
          <w:color w:val="000000"/>
          <w:sz w:val="24"/>
          <w:szCs w:val="24"/>
        </w:rPr>
        <w:t>организация в границах поселения электро-, газоснабжения населения в пределах полномочий, установленных законодательством Российской Федерации;</w:t>
      </w:r>
    </w:p>
    <w:p w:rsidR="00D91756" w:rsidRPr="00D91756" w:rsidRDefault="00D91756" w:rsidP="00D91756">
      <w:pPr>
        <w:ind w:firstLine="708"/>
        <w:rPr>
          <w:sz w:val="24"/>
          <w:szCs w:val="24"/>
        </w:rPr>
      </w:pPr>
      <w:r w:rsidRPr="00D91756">
        <w:rPr>
          <w:sz w:val="24"/>
          <w:szCs w:val="24"/>
        </w:rPr>
        <w:t xml:space="preserve">Работы по повышению энергетической эффективности и энергосбережению на территории </w:t>
      </w:r>
      <w:r w:rsidRPr="00D91756">
        <w:rPr>
          <w:color w:val="000000"/>
          <w:sz w:val="24"/>
          <w:szCs w:val="24"/>
        </w:rPr>
        <w:t xml:space="preserve">Орловского сельсовета Кыштовского района Новосибирской области </w:t>
      </w:r>
      <w:r w:rsidRPr="00D91756">
        <w:rPr>
          <w:sz w:val="24"/>
          <w:szCs w:val="24"/>
        </w:rPr>
        <w:t>реализуются в рамках Федерального закона от 23.11.2009 № 261-ФЗ (ред. от 27.07.2010) «Об энергосбережении и о повышении энергетической эффективности и о внесении изменений в отдельные законодательные акты Российской Федерации» (принят ГД ФС РФ 11.11.2009). </w:t>
      </w:r>
    </w:p>
    <w:p w:rsidR="00D91756" w:rsidRPr="00D91756" w:rsidRDefault="00D91756" w:rsidP="00D91756">
      <w:pPr>
        <w:ind w:firstLine="708"/>
        <w:rPr>
          <w:sz w:val="24"/>
          <w:szCs w:val="24"/>
        </w:rPr>
      </w:pPr>
      <w:r w:rsidRPr="00D91756">
        <w:rPr>
          <w:sz w:val="24"/>
          <w:szCs w:val="24"/>
        </w:rPr>
        <w:t xml:space="preserve">В настоящее время разработана программа «Энергосбережение и повышение энергетической эффективности в период 2022-2024 гг.  на территории </w:t>
      </w:r>
      <w:r w:rsidRPr="00D91756">
        <w:rPr>
          <w:color w:val="000000"/>
          <w:sz w:val="24"/>
          <w:szCs w:val="24"/>
        </w:rPr>
        <w:t>Орловского сельсовета Кыштовского района Новосибирской области</w:t>
      </w:r>
      <w:r w:rsidRPr="00D91756">
        <w:rPr>
          <w:sz w:val="24"/>
          <w:szCs w:val="24"/>
        </w:rPr>
        <w:t>. </w:t>
      </w:r>
    </w:p>
    <w:p w:rsidR="00D91756" w:rsidRPr="00D91756" w:rsidRDefault="00D91756" w:rsidP="00D91756">
      <w:pPr>
        <w:ind w:firstLine="708"/>
        <w:rPr>
          <w:sz w:val="24"/>
          <w:szCs w:val="24"/>
        </w:rPr>
      </w:pPr>
      <w:r w:rsidRPr="00D91756">
        <w:rPr>
          <w:sz w:val="24"/>
          <w:szCs w:val="24"/>
        </w:rPr>
        <w:t>Проведение энергетических обследований позволило оптимизировать мероприятия по энергосбережению и   применить наиболее эффективные меры по повышению энергетической эффективности и по уменьшению потребления энергоресурсов в учреждениях и предприятиях.</w:t>
      </w:r>
    </w:p>
    <w:p w:rsidR="00D91756" w:rsidRPr="00D91756" w:rsidRDefault="00D91756" w:rsidP="00D91756">
      <w:pPr>
        <w:ind w:firstLine="708"/>
        <w:rPr>
          <w:sz w:val="24"/>
          <w:szCs w:val="24"/>
        </w:rPr>
      </w:pPr>
      <w:r w:rsidRPr="00D91756">
        <w:rPr>
          <w:sz w:val="24"/>
          <w:szCs w:val="24"/>
        </w:rPr>
        <w:t xml:space="preserve"> Фактически администрация </w:t>
      </w:r>
      <w:r w:rsidRPr="00D91756">
        <w:rPr>
          <w:color w:val="000000"/>
          <w:sz w:val="24"/>
          <w:szCs w:val="24"/>
        </w:rPr>
        <w:t xml:space="preserve">Орловского сельсовета Кыштовского района Новосибирской области </w:t>
      </w:r>
      <w:r w:rsidRPr="00D91756">
        <w:rPr>
          <w:sz w:val="24"/>
          <w:szCs w:val="24"/>
        </w:rPr>
        <w:t>разрабатывает мероприятия, направленные на обеспечение уличного освещения населённых пунктов поселения, т.е. его монтаж и содержание.</w:t>
      </w:r>
    </w:p>
    <w:p w:rsidR="00D91756" w:rsidRPr="00D91756" w:rsidRDefault="00D91756" w:rsidP="00D91756">
      <w:pPr>
        <w:ind w:firstLine="708"/>
        <w:rPr>
          <w:sz w:val="24"/>
          <w:szCs w:val="24"/>
        </w:rPr>
      </w:pPr>
      <w:r w:rsidRPr="00D91756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D91756" w:rsidRPr="00D91756" w:rsidRDefault="00D91756" w:rsidP="00D91756">
      <w:pPr>
        <w:numPr>
          <w:ilvl w:val="1"/>
          <w:numId w:val="9"/>
        </w:numPr>
        <w:autoSpaceDE/>
        <w:autoSpaceDN/>
        <w:adjustRightInd w:val="0"/>
        <w:spacing w:line="360" w:lineRule="atLeast"/>
        <w:jc w:val="center"/>
        <w:rPr>
          <w:sz w:val="24"/>
          <w:szCs w:val="24"/>
        </w:rPr>
      </w:pPr>
      <w:r w:rsidRPr="00D91756">
        <w:rPr>
          <w:b/>
          <w:sz w:val="24"/>
          <w:szCs w:val="24"/>
        </w:rPr>
        <w:t>Целевые показатели развития коммунальной инфраструктуры</w:t>
      </w:r>
    </w:p>
    <w:p w:rsidR="00D91756" w:rsidRPr="00D91756" w:rsidRDefault="00D91756" w:rsidP="00D91756">
      <w:pPr>
        <w:keepNext/>
        <w:adjustRightInd w:val="0"/>
        <w:spacing w:line="360" w:lineRule="atLeast"/>
        <w:jc w:val="center"/>
        <w:rPr>
          <w:b/>
          <w:i/>
          <w:spacing w:val="-5"/>
          <w:sz w:val="24"/>
          <w:szCs w:val="24"/>
        </w:rPr>
      </w:pPr>
      <w:r w:rsidRPr="00D91756">
        <w:rPr>
          <w:b/>
          <w:i/>
          <w:sz w:val="24"/>
          <w:szCs w:val="24"/>
        </w:rPr>
        <w:t>3.1. Показатели качества поставляемого коммунального ресурса</w:t>
      </w:r>
    </w:p>
    <w:p w:rsidR="00D91756" w:rsidRPr="00D91756" w:rsidRDefault="00D91756" w:rsidP="00D91756">
      <w:pPr>
        <w:ind w:firstLine="839"/>
        <w:rPr>
          <w:bCs/>
          <w:sz w:val="24"/>
          <w:szCs w:val="24"/>
        </w:rPr>
      </w:pPr>
      <w:r w:rsidRPr="00D91756">
        <w:rPr>
          <w:bCs/>
          <w:sz w:val="24"/>
          <w:szCs w:val="24"/>
        </w:rPr>
        <w:t xml:space="preserve">По качеству поставляемого ресурса, электроэнергия поставляется потребителям в соответствии с ГОСТ 13109-97 «Электроэнергия. Совместимость технических средств электромагнитная. Нормы качества электрической энергии в системах электроснабжения </w:t>
      </w:r>
      <w:r w:rsidRPr="00D91756">
        <w:rPr>
          <w:bCs/>
          <w:sz w:val="24"/>
          <w:szCs w:val="24"/>
        </w:rPr>
        <w:lastRenderedPageBreak/>
        <w:t>общего назначения» и другими нормативными документами.</w:t>
      </w:r>
    </w:p>
    <w:p w:rsidR="00D91756" w:rsidRPr="00D91756" w:rsidRDefault="00D91756" w:rsidP="00D91756">
      <w:pPr>
        <w:numPr>
          <w:ilvl w:val="1"/>
          <w:numId w:val="9"/>
        </w:numPr>
        <w:tabs>
          <w:tab w:val="left" w:pos="1095"/>
        </w:tabs>
        <w:autoSpaceDE/>
        <w:autoSpaceDN/>
        <w:adjustRightInd w:val="0"/>
        <w:spacing w:line="360" w:lineRule="atLeast"/>
        <w:jc w:val="center"/>
        <w:rPr>
          <w:b/>
          <w:i/>
          <w:sz w:val="24"/>
          <w:szCs w:val="24"/>
        </w:rPr>
      </w:pPr>
      <w:r w:rsidRPr="00D91756">
        <w:rPr>
          <w:b/>
          <w:sz w:val="24"/>
          <w:szCs w:val="24"/>
        </w:rPr>
        <w:t>Перспектива развития систем коммунальной инфраструктуры</w:t>
      </w:r>
    </w:p>
    <w:p w:rsidR="00D91756" w:rsidRPr="00D91756" w:rsidRDefault="00D91756" w:rsidP="00D91756">
      <w:pPr>
        <w:pStyle w:val="22"/>
        <w:spacing w:after="0" w:line="240" w:lineRule="auto"/>
        <w:jc w:val="center"/>
        <w:rPr>
          <w:b/>
          <w:bCs/>
          <w:i/>
          <w:sz w:val="24"/>
          <w:szCs w:val="24"/>
        </w:rPr>
      </w:pPr>
      <w:r w:rsidRPr="00D91756">
        <w:rPr>
          <w:b/>
          <w:bCs/>
          <w:i/>
          <w:sz w:val="24"/>
          <w:szCs w:val="24"/>
        </w:rPr>
        <w:t>4.1. Перспективная схема развития системы утилизации твердых бытовых отходов</w:t>
      </w:r>
    </w:p>
    <w:p w:rsidR="00D91756" w:rsidRPr="00D91756" w:rsidRDefault="00D91756" w:rsidP="00D91756">
      <w:pPr>
        <w:ind w:firstLine="708"/>
        <w:rPr>
          <w:sz w:val="24"/>
          <w:szCs w:val="24"/>
        </w:rPr>
      </w:pPr>
      <w:r w:rsidRPr="00D91756">
        <w:rPr>
          <w:sz w:val="24"/>
          <w:szCs w:val="24"/>
        </w:rPr>
        <w:t xml:space="preserve">В соответствии с Уставом </w:t>
      </w:r>
      <w:r w:rsidRPr="00D91756">
        <w:rPr>
          <w:color w:val="000000"/>
          <w:sz w:val="24"/>
          <w:szCs w:val="24"/>
        </w:rPr>
        <w:t>Орловского сельсовета Кыштовского района Новосибирской области</w:t>
      </w:r>
      <w:r w:rsidRPr="00D91756">
        <w:rPr>
          <w:sz w:val="24"/>
          <w:szCs w:val="24"/>
        </w:rPr>
        <w:t>, администрация поселения обязана принимать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D91756" w:rsidRPr="00D91756" w:rsidRDefault="00D91756" w:rsidP="00D91756">
      <w:pPr>
        <w:pStyle w:val="22"/>
        <w:spacing w:after="0" w:line="240" w:lineRule="auto"/>
        <w:ind w:firstLine="709"/>
        <w:rPr>
          <w:b/>
          <w:bCs/>
          <w:i/>
          <w:sz w:val="24"/>
          <w:szCs w:val="24"/>
        </w:rPr>
      </w:pPr>
      <w:r w:rsidRPr="00D91756">
        <w:rPr>
          <w:sz w:val="24"/>
          <w:szCs w:val="24"/>
        </w:rPr>
        <w:t xml:space="preserve">Мероприятия по развитию системы </w:t>
      </w:r>
      <w:r w:rsidRPr="00D91756">
        <w:rPr>
          <w:bCs/>
          <w:sz w:val="24"/>
          <w:szCs w:val="24"/>
        </w:rPr>
        <w:t>утилизации твердых бытовых отходов</w:t>
      </w:r>
      <w:r w:rsidRPr="00D91756">
        <w:rPr>
          <w:sz w:val="24"/>
          <w:szCs w:val="24"/>
        </w:rPr>
        <w:t xml:space="preserve"> </w:t>
      </w:r>
      <w:r w:rsidRPr="00D91756">
        <w:rPr>
          <w:color w:val="000000"/>
          <w:sz w:val="24"/>
          <w:szCs w:val="24"/>
        </w:rPr>
        <w:t xml:space="preserve">Орловского сельсовета Кыштовского района Новосибирской области </w:t>
      </w:r>
      <w:r w:rsidRPr="00D91756">
        <w:rPr>
          <w:sz w:val="24"/>
          <w:szCs w:val="24"/>
        </w:rPr>
        <w:t>приведены в таблице (приложение 3).</w:t>
      </w:r>
    </w:p>
    <w:p w:rsidR="00D91756" w:rsidRPr="00D91756" w:rsidRDefault="00D91756" w:rsidP="00D91756">
      <w:pPr>
        <w:pStyle w:val="a4"/>
        <w:keepNext/>
        <w:widowControl/>
        <w:numPr>
          <w:ilvl w:val="1"/>
          <w:numId w:val="9"/>
        </w:numPr>
        <w:tabs>
          <w:tab w:val="left" w:pos="3719"/>
        </w:tabs>
        <w:autoSpaceDE/>
        <w:autoSpaceDN/>
        <w:adjustRightInd w:val="0"/>
        <w:contextualSpacing/>
        <w:jc w:val="center"/>
        <w:rPr>
          <w:b/>
          <w:sz w:val="24"/>
          <w:szCs w:val="24"/>
        </w:rPr>
      </w:pPr>
      <w:r w:rsidRPr="00D91756">
        <w:rPr>
          <w:b/>
          <w:sz w:val="24"/>
          <w:szCs w:val="24"/>
        </w:rPr>
        <w:t>Ожидаемые результаты</w:t>
      </w:r>
    </w:p>
    <w:p w:rsidR="00D91756" w:rsidRPr="00D91756" w:rsidRDefault="00D91756" w:rsidP="00D91756">
      <w:pPr>
        <w:pStyle w:val="22"/>
        <w:spacing w:after="0" w:line="240" w:lineRule="auto"/>
        <w:ind w:firstLine="709"/>
        <w:rPr>
          <w:color w:val="000000"/>
          <w:sz w:val="24"/>
          <w:szCs w:val="24"/>
        </w:rPr>
      </w:pPr>
      <w:r w:rsidRPr="00D91756">
        <w:rPr>
          <w:sz w:val="24"/>
          <w:szCs w:val="24"/>
        </w:rPr>
        <w:t>Реализация представленных проектов и мероприятий в сфере</w:t>
      </w:r>
      <w:r w:rsidRPr="00D91756">
        <w:rPr>
          <w:b/>
          <w:bCs/>
          <w:i/>
          <w:sz w:val="24"/>
          <w:szCs w:val="24"/>
        </w:rPr>
        <w:t xml:space="preserve"> </w:t>
      </w:r>
      <w:r w:rsidRPr="00D91756">
        <w:rPr>
          <w:bCs/>
          <w:sz w:val="24"/>
          <w:szCs w:val="24"/>
        </w:rPr>
        <w:t xml:space="preserve">утилизации электроснабжения </w:t>
      </w:r>
      <w:r w:rsidRPr="00D91756">
        <w:rPr>
          <w:sz w:val="24"/>
          <w:szCs w:val="24"/>
        </w:rPr>
        <w:t xml:space="preserve">позволит </w:t>
      </w:r>
      <w:r w:rsidRPr="00D91756">
        <w:rPr>
          <w:color w:val="000000"/>
          <w:sz w:val="24"/>
          <w:szCs w:val="24"/>
        </w:rPr>
        <w:t>организовать электроснабжение населения в пределах полномочий, установленных законодательством Российской Федерации.</w:t>
      </w:r>
    </w:p>
    <w:p w:rsidR="00D91756" w:rsidRPr="00D91756" w:rsidRDefault="00D91756" w:rsidP="00D91756">
      <w:pPr>
        <w:pStyle w:val="22"/>
        <w:spacing w:after="0" w:line="240" w:lineRule="auto"/>
        <w:ind w:firstLine="660"/>
        <w:rPr>
          <w:bCs/>
          <w:sz w:val="24"/>
          <w:szCs w:val="24"/>
        </w:rPr>
      </w:pPr>
      <w:r w:rsidRPr="00D91756">
        <w:rPr>
          <w:sz w:val="24"/>
          <w:szCs w:val="24"/>
        </w:rPr>
        <w:t>Реализация представленных проектов и мероприятий в сфере</w:t>
      </w:r>
      <w:r w:rsidRPr="00D91756">
        <w:rPr>
          <w:b/>
          <w:bCs/>
          <w:i/>
          <w:sz w:val="24"/>
          <w:szCs w:val="24"/>
        </w:rPr>
        <w:t xml:space="preserve"> </w:t>
      </w:r>
      <w:r w:rsidRPr="00D91756">
        <w:rPr>
          <w:bCs/>
          <w:sz w:val="24"/>
          <w:szCs w:val="24"/>
        </w:rPr>
        <w:t xml:space="preserve">утилизации твердых бытовых отходов </w:t>
      </w:r>
      <w:r w:rsidRPr="00D91756">
        <w:rPr>
          <w:sz w:val="24"/>
          <w:szCs w:val="24"/>
        </w:rPr>
        <w:t>позволит:</w:t>
      </w:r>
    </w:p>
    <w:p w:rsidR="00D91756" w:rsidRPr="00D91756" w:rsidRDefault="00D91756" w:rsidP="00D91756">
      <w:pPr>
        <w:ind w:firstLine="709"/>
        <w:rPr>
          <w:sz w:val="24"/>
          <w:szCs w:val="24"/>
        </w:rPr>
      </w:pPr>
      <w:r w:rsidRPr="00D91756">
        <w:rPr>
          <w:sz w:val="24"/>
          <w:szCs w:val="24"/>
        </w:rPr>
        <w:t xml:space="preserve">- улучшить санитарное состояние территории поселения; </w:t>
      </w:r>
    </w:p>
    <w:p w:rsidR="00D91756" w:rsidRPr="00D91756" w:rsidRDefault="00D91756" w:rsidP="00D91756">
      <w:pPr>
        <w:ind w:firstLine="709"/>
        <w:rPr>
          <w:sz w:val="24"/>
          <w:szCs w:val="24"/>
        </w:rPr>
      </w:pPr>
      <w:r w:rsidRPr="00D91756">
        <w:rPr>
          <w:sz w:val="24"/>
          <w:szCs w:val="24"/>
        </w:rPr>
        <w:t>- улучшить экологическое состояние территории поселения;</w:t>
      </w:r>
    </w:p>
    <w:p w:rsidR="00D91756" w:rsidRPr="00D91756" w:rsidRDefault="00D91756" w:rsidP="00D91756">
      <w:pPr>
        <w:ind w:firstLine="709"/>
        <w:rPr>
          <w:sz w:val="24"/>
          <w:szCs w:val="24"/>
        </w:rPr>
      </w:pPr>
      <w:r w:rsidRPr="00D91756">
        <w:rPr>
          <w:sz w:val="24"/>
          <w:szCs w:val="24"/>
        </w:rPr>
        <w:t>- предотвратить образование несанкционированных свалок.</w:t>
      </w:r>
    </w:p>
    <w:p w:rsidR="00D91756" w:rsidRPr="00D91756" w:rsidRDefault="00D91756" w:rsidP="00D91756">
      <w:pPr>
        <w:keepNext/>
        <w:tabs>
          <w:tab w:val="left" w:pos="3719"/>
        </w:tabs>
        <w:adjustRightInd w:val="0"/>
        <w:ind w:left="1548"/>
        <w:rPr>
          <w:b/>
          <w:sz w:val="24"/>
          <w:szCs w:val="24"/>
        </w:rPr>
      </w:pPr>
      <w:r w:rsidRPr="00D91756">
        <w:rPr>
          <w:b/>
          <w:sz w:val="24"/>
          <w:szCs w:val="24"/>
        </w:rPr>
        <w:t>6.Финансовые потребности для реализации программы</w:t>
      </w:r>
    </w:p>
    <w:p w:rsidR="00D91756" w:rsidRPr="00D91756" w:rsidRDefault="00D91756" w:rsidP="00D91756">
      <w:pPr>
        <w:ind w:firstLine="709"/>
        <w:rPr>
          <w:b/>
          <w:sz w:val="24"/>
          <w:szCs w:val="24"/>
        </w:rPr>
      </w:pPr>
      <w:r w:rsidRPr="00D91756">
        <w:rPr>
          <w:sz w:val="24"/>
          <w:szCs w:val="24"/>
        </w:rPr>
        <w:t>Для реализации мероприятий программы в период с 2024-2034 годы и на перспективу до 2036 года потребуется 2544,1 тыс. руб.</w:t>
      </w:r>
    </w:p>
    <w:p w:rsidR="00D91756" w:rsidRPr="00D91756" w:rsidRDefault="00D91756" w:rsidP="00D91756">
      <w:pPr>
        <w:ind w:firstLine="709"/>
        <w:rPr>
          <w:sz w:val="24"/>
          <w:szCs w:val="24"/>
        </w:rPr>
      </w:pPr>
      <w:r w:rsidRPr="00D91756">
        <w:rPr>
          <w:sz w:val="24"/>
          <w:szCs w:val="24"/>
        </w:rPr>
        <w:t>Источниками финансирования мероприятий являются средства бюджета Орловского сельсовета Кыштовского района Новосибирской области.</w:t>
      </w:r>
    </w:p>
    <w:p w:rsidR="00D91756" w:rsidRPr="00D91756" w:rsidRDefault="00D91756" w:rsidP="00D91756">
      <w:pPr>
        <w:ind w:firstLine="709"/>
        <w:rPr>
          <w:sz w:val="24"/>
          <w:szCs w:val="24"/>
        </w:rPr>
      </w:pPr>
      <w:r w:rsidRPr="00D91756">
        <w:rPr>
          <w:sz w:val="24"/>
          <w:szCs w:val="24"/>
        </w:rPr>
        <w:t xml:space="preserve">Обобщенные данные приведены в таблице </w:t>
      </w:r>
    </w:p>
    <w:p w:rsidR="00D91756" w:rsidRDefault="00D91756" w:rsidP="00D91756">
      <w:pPr>
        <w:ind w:firstLine="709"/>
        <w:rPr>
          <w:sz w:val="28"/>
          <w:szCs w:val="28"/>
        </w:rPr>
        <w:sectPr w:rsidR="00D91756" w:rsidSect="00D917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1756" w:rsidRDefault="00D91756" w:rsidP="00D91756">
      <w:pPr>
        <w:ind w:firstLine="709"/>
        <w:jc w:val="center"/>
        <w:rPr>
          <w:sz w:val="28"/>
          <w:szCs w:val="28"/>
        </w:rPr>
      </w:pPr>
    </w:p>
    <w:p w:rsidR="00D91756" w:rsidRDefault="00D91756" w:rsidP="00D91756">
      <w:pPr>
        <w:ind w:firstLine="709"/>
        <w:jc w:val="center"/>
        <w:rPr>
          <w:sz w:val="28"/>
          <w:szCs w:val="28"/>
        </w:rPr>
      </w:pPr>
    </w:p>
    <w:p w:rsidR="00D91756" w:rsidRDefault="00D91756" w:rsidP="00D91756">
      <w:pPr>
        <w:pStyle w:val="22"/>
        <w:jc w:val="right"/>
        <w:rPr>
          <w:bCs/>
          <w:szCs w:val="24"/>
        </w:rPr>
      </w:pPr>
    </w:p>
    <w:p w:rsidR="00D91756" w:rsidRPr="00DC0EB9" w:rsidRDefault="00D91756" w:rsidP="00D91756">
      <w:pPr>
        <w:ind w:firstLine="708"/>
        <w:rPr>
          <w:b/>
          <w:bCs/>
          <w:color w:val="FF0000"/>
        </w:rPr>
      </w:pPr>
      <w:r>
        <w:rPr>
          <w:b/>
          <w:bCs/>
        </w:rPr>
        <w:t>Перспективная схема развития системы утилизации ТБО</w:t>
      </w:r>
    </w:p>
    <w:p w:rsidR="00D91756" w:rsidRDefault="00D91756" w:rsidP="00D91756">
      <w:pPr>
        <w:pStyle w:val="22"/>
        <w:jc w:val="right"/>
        <w:rPr>
          <w:bCs/>
          <w:szCs w:val="24"/>
        </w:rPr>
      </w:pPr>
      <w:r>
        <w:rPr>
          <w:bCs/>
          <w:szCs w:val="24"/>
        </w:rPr>
        <w:t>Приложение 1</w:t>
      </w:r>
    </w:p>
    <w:tbl>
      <w:tblPr>
        <w:tblW w:w="16155" w:type="dxa"/>
        <w:tblInd w:w="-598" w:type="dxa"/>
        <w:tblLayout w:type="fixed"/>
        <w:tblLook w:val="04A0" w:firstRow="1" w:lastRow="0" w:firstColumn="1" w:lastColumn="0" w:noHBand="0" w:noVBand="1"/>
      </w:tblPr>
      <w:tblGrid>
        <w:gridCol w:w="410"/>
        <w:gridCol w:w="289"/>
        <w:gridCol w:w="4130"/>
        <w:gridCol w:w="817"/>
        <w:gridCol w:w="1138"/>
        <w:gridCol w:w="1134"/>
        <w:gridCol w:w="1134"/>
        <w:gridCol w:w="852"/>
        <w:gridCol w:w="853"/>
        <w:gridCol w:w="994"/>
        <w:gridCol w:w="958"/>
        <w:gridCol w:w="34"/>
        <w:gridCol w:w="851"/>
        <w:gridCol w:w="786"/>
        <w:gridCol w:w="927"/>
        <w:gridCol w:w="236"/>
        <w:gridCol w:w="472"/>
        <w:gridCol w:w="140"/>
      </w:tblGrid>
      <w:tr w:rsidR="00D91756" w:rsidTr="00446391">
        <w:trPr>
          <w:trHeight w:val="915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</w:p>
        </w:tc>
        <w:tc>
          <w:tcPr>
            <w:tcW w:w="441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ССрок выполнения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ИИсточник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ООбщая стоимость </w:t>
            </w:r>
            <w:r>
              <w:rPr>
                <w:sz w:val="16"/>
                <w:szCs w:val="16"/>
              </w:rPr>
              <w:br/>
              <w:t xml:space="preserve">мероприятий на  2024-2036г.г., </w:t>
            </w:r>
            <w:r>
              <w:rPr>
                <w:sz w:val="16"/>
                <w:szCs w:val="16"/>
              </w:rPr>
              <w:br/>
              <w:t>тыс. руб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ППотребность в </w:t>
            </w:r>
            <w:r>
              <w:rPr>
                <w:sz w:val="16"/>
                <w:szCs w:val="16"/>
              </w:rPr>
              <w:br/>
              <w:t xml:space="preserve">средствах на </w:t>
            </w:r>
            <w:r>
              <w:rPr>
                <w:sz w:val="16"/>
                <w:szCs w:val="16"/>
              </w:rPr>
              <w:br/>
              <w:t>2024-2029</w:t>
            </w:r>
            <w:r>
              <w:rPr>
                <w:sz w:val="16"/>
                <w:szCs w:val="16"/>
              </w:rPr>
              <w:br/>
              <w:t>тыс. руб.</w:t>
            </w:r>
          </w:p>
        </w:tc>
        <w:tc>
          <w:tcPr>
            <w:tcW w:w="6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 годам, в тыс. руб.</w:t>
            </w:r>
          </w:p>
        </w:tc>
        <w:tc>
          <w:tcPr>
            <w:tcW w:w="848" w:type="dxa"/>
            <w:gridSpan w:val="3"/>
            <w:tcBorders>
              <w:left w:val="single" w:sz="4" w:space="0" w:color="auto"/>
              <w:bottom w:val="nil"/>
            </w:tcBorders>
            <w:hideMark/>
          </w:tcPr>
          <w:p w:rsidR="00D91756" w:rsidRDefault="00D91756" w:rsidP="00446391">
            <w:pPr>
              <w:rPr>
                <w:sz w:val="20"/>
                <w:szCs w:val="20"/>
              </w:rPr>
            </w:pPr>
          </w:p>
        </w:tc>
      </w:tr>
      <w:tr w:rsidR="00D91756" w:rsidTr="00446391">
        <w:trPr>
          <w:trHeight w:val="270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22030-2036</w:t>
            </w:r>
          </w:p>
        </w:tc>
        <w:tc>
          <w:tcPr>
            <w:tcW w:w="848" w:type="dxa"/>
            <w:gridSpan w:val="3"/>
            <w:tcBorders>
              <w:left w:val="single" w:sz="4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</w:p>
        </w:tc>
      </w:tr>
      <w:tr w:rsidR="00D91756" w:rsidTr="00446391">
        <w:trPr>
          <w:trHeight w:val="270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sz w:val="14"/>
                <w:szCs w:val="14"/>
              </w:rPr>
            </w:pPr>
          </w:p>
        </w:tc>
      </w:tr>
      <w:tr w:rsidR="00D91756" w:rsidTr="00446391">
        <w:trPr>
          <w:trHeight w:val="270"/>
        </w:trPr>
        <w:tc>
          <w:tcPr>
            <w:tcW w:w="153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Pr="00DC0EB9" w:rsidRDefault="00D91756" w:rsidP="00446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EB9">
              <w:rPr>
                <w:sz w:val="28"/>
                <w:szCs w:val="28"/>
              </w:rPr>
              <w:t>Утилизация ТБО</w:t>
            </w:r>
          </w:p>
        </w:tc>
        <w:tc>
          <w:tcPr>
            <w:tcW w:w="848" w:type="dxa"/>
            <w:gridSpan w:val="3"/>
            <w:tcBorders>
              <w:left w:val="single" w:sz="4" w:space="0" w:color="auto"/>
            </w:tcBorders>
          </w:tcPr>
          <w:p w:rsidR="00D91756" w:rsidRDefault="00D91756" w:rsidP="00446391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D91756" w:rsidTr="00446391">
        <w:trPr>
          <w:trHeight w:val="60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right w:val="nil"/>
            </w:tcBorders>
            <w:hideMark/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1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Установка контейнеров</w:t>
            </w:r>
          </w:p>
          <w:p w:rsidR="00D91756" w:rsidRDefault="00D91756" w:rsidP="004463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 2024</w:t>
            </w:r>
          </w:p>
        </w:tc>
        <w:tc>
          <w:tcPr>
            <w:tcW w:w="1138" w:type="dxa"/>
            <w:tcBorders>
              <w:top w:val="nil"/>
              <w:left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     МБ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noWrap/>
          </w:tcPr>
          <w:p w:rsidR="00D91756" w:rsidRDefault="00D91756" w:rsidP="00446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</w:tcPr>
          <w:p w:rsidR="00D91756" w:rsidRDefault="00D91756" w:rsidP="00446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2" w:type="dxa"/>
            <w:tcBorders>
              <w:top w:val="nil"/>
              <w:left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3" w:type="dxa"/>
            <w:tcBorders>
              <w:top w:val="nil"/>
              <w:left w:val="nil"/>
              <w:right w:val="single" w:sz="8" w:space="0" w:color="auto"/>
            </w:tcBorders>
          </w:tcPr>
          <w:p w:rsidR="00D91756" w:rsidRDefault="00D91756" w:rsidP="00446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right w:val="single" w:sz="8" w:space="0" w:color="auto"/>
            </w:tcBorders>
          </w:tcPr>
          <w:p w:rsidR="00D91756" w:rsidRDefault="00D91756" w:rsidP="00446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:rsidR="00D91756" w:rsidRDefault="00D91756" w:rsidP="00446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</w:tcPr>
          <w:p w:rsidR="00D91756" w:rsidRDefault="00D91756" w:rsidP="00446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right w:val="single" w:sz="4" w:space="0" w:color="auto"/>
            </w:tcBorders>
          </w:tcPr>
          <w:p w:rsidR="00D91756" w:rsidRDefault="00D91756" w:rsidP="00446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56" w:rsidRDefault="00D91756" w:rsidP="00446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</w:tcBorders>
          </w:tcPr>
          <w:p w:rsidR="00D91756" w:rsidRDefault="00D91756" w:rsidP="00446391">
            <w:pPr>
              <w:jc w:val="center"/>
              <w:rPr>
                <w:sz w:val="16"/>
                <w:szCs w:val="16"/>
              </w:rPr>
            </w:pPr>
          </w:p>
        </w:tc>
      </w:tr>
      <w:tr w:rsidR="00D91756" w:rsidTr="00446391">
        <w:trPr>
          <w:trHeight w:val="213"/>
        </w:trPr>
        <w:tc>
          <w:tcPr>
            <w:tcW w:w="410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D91756" w:rsidRDefault="00D91756" w:rsidP="00446391">
            <w:pPr>
              <w:rPr>
                <w:sz w:val="16"/>
                <w:szCs w:val="16"/>
              </w:rPr>
            </w:pPr>
          </w:p>
        </w:tc>
        <w:tc>
          <w:tcPr>
            <w:tcW w:w="44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1756" w:rsidRDefault="00D91756" w:rsidP="004463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1756" w:rsidRDefault="00D91756" w:rsidP="0044639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91756" w:rsidRDefault="00D91756" w:rsidP="004463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756" w:rsidRDefault="00D91756" w:rsidP="004463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756" w:rsidRDefault="00D91756" w:rsidP="00446391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756" w:rsidRDefault="00D91756" w:rsidP="004463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756" w:rsidRDefault="00D91756" w:rsidP="004463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756" w:rsidRDefault="00D91756" w:rsidP="00446391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756" w:rsidRDefault="00D91756" w:rsidP="00446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56" w:rsidRDefault="00D91756" w:rsidP="00446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single" w:sz="4" w:space="0" w:color="auto"/>
            </w:tcBorders>
          </w:tcPr>
          <w:p w:rsidR="00D91756" w:rsidRDefault="00D91756" w:rsidP="00446391">
            <w:pPr>
              <w:rPr>
                <w:sz w:val="16"/>
                <w:szCs w:val="16"/>
              </w:rPr>
            </w:pPr>
          </w:p>
        </w:tc>
      </w:tr>
      <w:tr w:rsidR="00D91756" w:rsidTr="00446391">
        <w:trPr>
          <w:gridAfter w:val="2"/>
          <w:wAfter w:w="612" w:type="dxa"/>
          <w:trHeight w:val="187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</w:tcPr>
          <w:p w:rsidR="00D91756" w:rsidRDefault="00D91756" w:rsidP="00446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91756" w:rsidRPr="00AB25C2" w:rsidRDefault="00D91756" w:rsidP="00446391">
            <w:pPr>
              <w:jc w:val="right"/>
              <w:rPr>
                <w:b/>
                <w:bCs/>
                <w:color w:val="3366FF"/>
              </w:rPr>
            </w:pPr>
            <w:r w:rsidRPr="00AB25C2">
              <w:rPr>
                <w:b/>
                <w:bCs/>
                <w:color w:val="3366FF"/>
              </w:rPr>
              <w:t>Итого по ТКО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</w:tcPr>
          <w:p w:rsidR="00D91756" w:rsidRPr="00AB25C2" w:rsidRDefault="00D91756" w:rsidP="00446391">
            <w:pPr>
              <w:jc w:val="center"/>
              <w:rPr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:rsidR="00D91756" w:rsidRPr="00AB25C2" w:rsidRDefault="00D91756" w:rsidP="00446391">
            <w:pPr>
              <w:rPr>
                <w:bCs/>
                <w:color w:val="3366FF"/>
                <w:sz w:val="20"/>
                <w:szCs w:val="20"/>
              </w:rPr>
            </w:pPr>
            <w:r w:rsidRPr="00AB25C2">
              <w:rPr>
                <w:bCs/>
                <w:color w:val="3366FF"/>
                <w:sz w:val="20"/>
                <w:szCs w:val="20"/>
              </w:rPr>
              <w:t xml:space="preserve">      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D91756" w:rsidRPr="00AB25C2" w:rsidRDefault="00D91756" w:rsidP="00446391">
            <w:pPr>
              <w:rPr>
                <w:sz w:val="16"/>
                <w:szCs w:val="16"/>
              </w:rPr>
            </w:pPr>
            <w:r w:rsidRPr="00AB25C2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:rsidR="00D91756" w:rsidRPr="00AB25C2" w:rsidRDefault="00D91756" w:rsidP="00446391">
            <w:pPr>
              <w:rPr>
                <w:sz w:val="16"/>
                <w:szCs w:val="16"/>
              </w:rPr>
            </w:pPr>
            <w:r w:rsidRPr="00AB25C2">
              <w:rPr>
                <w:sz w:val="16"/>
                <w:szCs w:val="16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D91756" w:rsidRPr="00AB25C2" w:rsidRDefault="00D91756" w:rsidP="00446391">
            <w:pPr>
              <w:rPr>
                <w:sz w:val="16"/>
                <w:szCs w:val="16"/>
              </w:rPr>
            </w:pPr>
            <w:r w:rsidRPr="00AB25C2">
              <w:rPr>
                <w:sz w:val="16"/>
                <w:szCs w:val="16"/>
              </w:rPr>
              <w:t>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D91756" w:rsidRPr="00AB25C2" w:rsidRDefault="00D91756" w:rsidP="00446391">
            <w:pPr>
              <w:rPr>
                <w:sz w:val="16"/>
                <w:szCs w:val="16"/>
              </w:rPr>
            </w:pPr>
            <w:r w:rsidRPr="00AB25C2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D91756" w:rsidRPr="00AB25C2" w:rsidRDefault="00D91756" w:rsidP="00446391">
            <w:pPr>
              <w:rPr>
                <w:sz w:val="16"/>
                <w:szCs w:val="16"/>
              </w:rPr>
            </w:pPr>
            <w:r w:rsidRPr="00AB25C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D91756" w:rsidRPr="00AB25C2" w:rsidRDefault="00D91756" w:rsidP="00446391">
            <w:pPr>
              <w:rPr>
                <w:sz w:val="16"/>
                <w:szCs w:val="16"/>
              </w:rPr>
            </w:pPr>
            <w:r w:rsidRPr="00AB25C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D91756" w:rsidRPr="00AB25C2" w:rsidRDefault="00D91756" w:rsidP="00446391">
            <w:pPr>
              <w:rPr>
                <w:sz w:val="16"/>
                <w:szCs w:val="16"/>
              </w:rPr>
            </w:pPr>
            <w:r w:rsidRPr="00AB25C2">
              <w:rPr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D91756" w:rsidRPr="00AB25C2" w:rsidRDefault="00D91756" w:rsidP="00446391">
            <w:pPr>
              <w:rPr>
                <w:sz w:val="16"/>
                <w:szCs w:val="16"/>
              </w:rPr>
            </w:pPr>
            <w:r w:rsidRPr="00AB25C2">
              <w:rPr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1756" w:rsidRDefault="00D91756" w:rsidP="00446391">
            <w:pPr>
              <w:rPr>
                <w:sz w:val="16"/>
                <w:szCs w:val="16"/>
              </w:rPr>
            </w:pPr>
            <w:r w:rsidRPr="00AB25C2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C0C0C0"/>
            <w:noWrap/>
          </w:tcPr>
          <w:p w:rsidR="00D91756" w:rsidRDefault="00D91756" w:rsidP="00446391">
            <w:pPr>
              <w:jc w:val="center"/>
              <w:rPr>
                <w:b/>
                <w:bCs/>
                <w:color w:val="3366FF"/>
                <w:sz w:val="20"/>
                <w:szCs w:val="20"/>
              </w:rPr>
            </w:pPr>
          </w:p>
        </w:tc>
      </w:tr>
      <w:tr w:rsidR="00D91756" w:rsidTr="00446391">
        <w:trPr>
          <w:gridBefore w:val="2"/>
          <w:wBefore w:w="699" w:type="dxa"/>
          <w:trHeight w:val="330"/>
        </w:trPr>
        <w:tc>
          <w:tcPr>
            <w:tcW w:w="12010" w:type="dxa"/>
            <w:gridSpan w:val="9"/>
            <w:vAlign w:val="bottom"/>
          </w:tcPr>
          <w:p w:rsidR="00D91756" w:rsidRDefault="00D91756" w:rsidP="00446391">
            <w:pPr>
              <w:keepNext/>
              <w:tabs>
                <w:tab w:val="left" w:pos="3719"/>
                <w:tab w:val="left" w:pos="3850"/>
              </w:tabs>
              <w:ind w:left="360"/>
              <w:rPr>
                <w:b/>
                <w:sz w:val="28"/>
              </w:rPr>
            </w:pPr>
            <w:r>
              <w:rPr>
                <w:b/>
              </w:rPr>
              <w:t>Принятые сокращения: МБ – местный бюджет; ОБ - областной бюджет; ВИ – внебюджетные источники</w:t>
            </w:r>
          </w:p>
          <w:p w:rsidR="00D91756" w:rsidRDefault="00D91756" w:rsidP="00446391">
            <w:pPr>
              <w:rPr>
                <w:color w:val="000000"/>
              </w:rPr>
            </w:pPr>
          </w:p>
        </w:tc>
        <w:tc>
          <w:tcPr>
            <w:tcW w:w="3446" w:type="dxa"/>
            <w:gridSpan w:val="7"/>
            <w:vAlign w:val="bottom"/>
          </w:tcPr>
          <w:p w:rsidR="00D91756" w:rsidRDefault="00D91756" w:rsidP="00446391">
            <w:pPr>
              <w:rPr>
                <w:color w:val="000000"/>
              </w:rPr>
            </w:pPr>
          </w:p>
        </w:tc>
      </w:tr>
      <w:tr w:rsidR="00D91756" w:rsidTr="00446391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699" w:type="dxa"/>
          <w:wAfter w:w="140" w:type="dxa"/>
          <w:trHeight w:val="330"/>
        </w:trPr>
        <w:tc>
          <w:tcPr>
            <w:tcW w:w="15316" w:type="dxa"/>
            <w:gridSpan w:val="15"/>
            <w:vAlign w:val="bottom"/>
          </w:tcPr>
          <w:p w:rsidR="00D91756" w:rsidRDefault="00D91756" w:rsidP="00446391">
            <w:pPr>
              <w:rPr>
                <w:color w:val="000000"/>
              </w:rPr>
            </w:pPr>
          </w:p>
        </w:tc>
      </w:tr>
    </w:tbl>
    <w:p w:rsidR="00D91756" w:rsidRDefault="00D91756" w:rsidP="00D91756">
      <w:pPr>
        <w:sectPr w:rsidR="00D91756" w:rsidSect="007C1FF9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D91756" w:rsidRDefault="00D91756" w:rsidP="00D91756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Электроснабжение</w:t>
      </w:r>
    </w:p>
    <w:p w:rsidR="00D91756" w:rsidRDefault="00D91756" w:rsidP="00D91756">
      <w:pPr>
        <w:pStyle w:val="22"/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Приложение 2                                                                                                                </w:t>
      </w:r>
    </w:p>
    <w:tbl>
      <w:tblPr>
        <w:tblW w:w="16395" w:type="dxa"/>
        <w:tblLayout w:type="fixed"/>
        <w:tblLook w:val="04A0" w:firstRow="1" w:lastRow="0" w:firstColumn="1" w:lastColumn="0" w:noHBand="0" w:noVBand="1"/>
      </w:tblPr>
      <w:tblGrid>
        <w:gridCol w:w="409"/>
        <w:gridCol w:w="434"/>
        <w:gridCol w:w="3985"/>
        <w:gridCol w:w="817"/>
        <w:gridCol w:w="1138"/>
        <w:gridCol w:w="1134"/>
        <w:gridCol w:w="1134"/>
        <w:gridCol w:w="852"/>
        <w:gridCol w:w="853"/>
        <w:gridCol w:w="994"/>
        <w:gridCol w:w="1103"/>
        <w:gridCol w:w="851"/>
        <w:gridCol w:w="786"/>
        <w:gridCol w:w="927"/>
        <w:gridCol w:w="882"/>
        <w:gridCol w:w="96"/>
      </w:tblGrid>
      <w:tr w:rsidR="00D91756" w:rsidTr="00446391">
        <w:trPr>
          <w:gridAfter w:val="1"/>
          <w:wAfter w:w="96" w:type="dxa"/>
          <w:trHeight w:val="915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441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ССрок выполнения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ИИсточник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ООбщая стоимость </w:t>
            </w:r>
            <w:r>
              <w:rPr>
                <w:color w:val="000000"/>
                <w:sz w:val="16"/>
                <w:szCs w:val="16"/>
              </w:rPr>
              <w:br/>
              <w:t xml:space="preserve">мероприятий на  2024-2036г.г., </w:t>
            </w:r>
            <w:r>
              <w:rPr>
                <w:color w:val="000000"/>
                <w:sz w:val="16"/>
                <w:szCs w:val="16"/>
              </w:rPr>
              <w:br/>
              <w:t>тыс. руб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ППотребность в </w:t>
            </w:r>
            <w:r>
              <w:rPr>
                <w:color w:val="000000"/>
                <w:sz w:val="16"/>
                <w:szCs w:val="16"/>
              </w:rPr>
              <w:br/>
              <w:t xml:space="preserve">средствах на </w:t>
            </w:r>
            <w:r>
              <w:rPr>
                <w:color w:val="000000"/>
                <w:sz w:val="16"/>
                <w:szCs w:val="16"/>
              </w:rPr>
              <w:br/>
              <w:t>2024-2029</w:t>
            </w:r>
            <w:r>
              <w:rPr>
                <w:color w:val="000000"/>
                <w:sz w:val="16"/>
                <w:szCs w:val="16"/>
              </w:rPr>
              <w:br/>
              <w:t>тыс. руб.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по годам, в тыс. руб.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</w:tc>
      </w:tr>
      <w:tr w:rsidR="00D91756" w:rsidTr="00446391">
        <w:trPr>
          <w:gridAfter w:val="1"/>
          <w:wAfter w:w="96" w:type="dxa"/>
          <w:trHeight w:val="270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22025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22026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22029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22030-2036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</w:tc>
      </w:tr>
      <w:tr w:rsidR="00D91756" w:rsidTr="00446391">
        <w:trPr>
          <w:gridAfter w:val="1"/>
          <w:wAfter w:w="96" w:type="dxa"/>
          <w:trHeight w:val="270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1756" w:rsidRDefault="00D91756" w:rsidP="00446391">
            <w:pPr>
              <w:rPr>
                <w:color w:val="000000"/>
                <w:sz w:val="14"/>
                <w:szCs w:val="14"/>
              </w:rPr>
            </w:pPr>
          </w:p>
        </w:tc>
      </w:tr>
      <w:tr w:rsidR="00D91756" w:rsidTr="00446391">
        <w:trPr>
          <w:gridAfter w:val="1"/>
          <w:wAfter w:w="96" w:type="dxa"/>
          <w:trHeight w:val="270"/>
        </w:trPr>
        <w:tc>
          <w:tcPr>
            <w:tcW w:w="15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56" w:rsidRDefault="00D91756" w:rsidP="004463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Электроснабжение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1756" w:rsidRDefault="00D91756" w:rsidP="004463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91756" w:rsidTr="00446391">
        <w:trPr>
          <w:gridAfter w:val="1"/>
          <w:wAfter w:w="96" w:type="dxa"/>
          <w:trHeight w:val="377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D91756" w:rsidRDefault="00D91756" w:rsidP="0044639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2024-2036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</w:t>
            </w:r>
          </w:p>
          <w:p w:rsidR="00D91756" w:rsidRDefault="00D91756" w:rsidP="00446391">
            <w:pP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МБ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1707,6</w:t>
            </w:r>
          </w:p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741,7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110,4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115,4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120,6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126,0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131,7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137,6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965,9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91756" w:rsidTr="00446391">
        <w:trPr>
          <w:gridAfter w:val="1"/>
          <w:wAfter w:w="96" w:type="dxa"/>
          <w:trHeight w:val="11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1756" w:rsidRDefault="00D91756" w:rsidP="0044639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1756" w:rsidRDefault="00D91756" w:rsidP="00446391">
            <w:pP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</w:tc>
      </w:tr>
      <w:tr w:rsidR="00D91756" w:rsidTr="00446391">
        <w:trPr>
          <w:gridAfter w:val="1"/>
          <w:wAfter w:w="96" w:type="dxa"/>
          <w:trHeight w:val="60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91756" w:rsidRDefault="00D91756" w:rsidP="0044639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Модернизация уличного освещения с применением энергосберегающих технологий</w:t>
            </w:r>
          </w:p>
          <w:p w:rsidR="00D91756" w:rsidRDefault="00D91756" w:rsidP="00446391">
            <w:pP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2024-2036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91756" w:rsidRDefault="00D91756" w:rsidP="00446391">
            <w:pP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</w:t>
            </w:r>
          </w:p>
          <w:p w:rsidR="00D91756" w:rsidRDefault="00D91756" w:rsidP="00446391">
            <w:pP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786,5</w:t>
            </w:r>
          </w:p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363,0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60,5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423,5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1756" w:rsidRDefault="00D91756" w:rsidP="0044639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91756" w:rsidTr="00446391">
        <w:trPr>
          <w:gridAfter w:val="1"/>
          <w:wAfter w:w="96" w:type="dxa"/>
          <w:trHeight w:val="213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91756" w:rsidRDefault="00D91756" w:rsidP="00446391">
            <w:pP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1756" w:rsidRDefault="00D91756" w:rsidP="00446391">
            <w:pP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91756" w:rsidRDefault="00D91756" w:rsidP="00446391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91756" w:rsidRDefault="00D91756" w:rsidP="0044639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756" w:rsidRDefault="00D91756" w:rsidP="0044639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756" w:rsidRDefault="00D91756" w:rsidP="00446391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756" w:rsidRDefault="00D91756" w:rsidP="0044639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756" w:rsidRDefault="00D91756" w:rsidP="0044639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1756" w:rsidRDefault="00D91756" w:rsidP="00446391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756" w:rsidRDefault="00D91756" w:rsidP="004463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</w:tc>
      </w:tr>
      <w:tr w:rsidR="00D91756" w:rsidTr="00446391">
        <w:trPr>
          <w:trHeight w:val="187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</w:tcPr>
          <w:p w:rsidR="00D91756" w:rsidRDefault="00D91756" w:rsidP="00446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D91756" w:rsidRDefault="00D91756" w:rsidP="0044639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электроснабжению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</w:tcPr>
          <w:p w:rsidR="00D91756" w:rsidRDefault="00D91756" w:rsidP="00446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hideMark/>
          </w:tcPr>
          <w:p w:rsidR="00D91756" w:rsidRDefault="00D91756" w:rsidP="0044639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hideMark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1104,7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170,9</w:t>
            </w:r>
          </w:p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hideMark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91756" w:rsidRDefault="00D91756" w:rsidP="00446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1389,4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</w:tcPr>
          <w:p w:rsidR="00D91756" w:rsidRDefault="00D91756" w:rsidP="00446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1756" w:rsidTr="00446391">
        <w:trPr>
          <w:gridBefore w:val="2"/>
          <w:gridAfter w:val="1"/>
          <w:wBefore w:w="844" w:type="dxa"/>
          <w:wAfter w:w="96" w:type="dxa"/>
          <w:trHeight w:val="330"/>
        </w:trPr>
        <w:tc>
          <w:tcPr>
            <w:tcW w:w="12010" w:type="dxa"/>
            <w:gridSpan w:val="9"/>
            <w:vAlign w:val="bottom"/>
          </w:tcPr>
          <w:p w:rsidR="00D91756" w:rsidRDefault="00D91756" w:rsidP="00446391">
            <w:pPr>
              <w:keepNext/>
              <w:tabs>
                <w:tab w:val="left" w:pos="3719"/>
                <w:tab w:val="left" w:pos="3850"/>
              </w:tabs>
              <w:ind w:left="36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</w:rPr>
              <w:t>Принятые сокращения: МБ – местный бюджет; ОБ - областной бюджет; ВИ – внебюджетные источники</w:t>
            </w:r>
          </w:p>
          <w:p w:rsidR="00D91756" w:rsidRDefault="00D91756" w:rsidP="00446391">
            <w:pPr>
              <w:rPr>
                <w:color w:val="000000"/>
              </w:rPr>
            </w:pPr>
          </w:p>
        </w:tc>
        <w:tc>
          <w:tcPr>
            <w:tcW w:w="3446" w:type="dxa"/>
            <w:gridSpan w:val="4"/>
            <w:vAlign w:val="bottom"/>
          </w:tcPr>
          <w:p w:rsidR="00D91756" w:rsidRDefault="00D91756" w:rsidP="00446391">
            <w:pPr>
              <w:rPr>
                <w:color w:val="000000"/>
              </w:rPr>
            </w:pPr>
          </w:p>
        </w:tc>
      </w:tr>
    </w:tbl>
    <w:p w:rsidR="00D91756" w:rsidRDefault="00D91756" w:rsidP="00D91756">
      <w:pPr>
        <w:jc w:val="right"/>
        <w:rPr>
          <w:color w:val="000000"/>
        </w:rPr>
      </w:pPr>
    </w:p>
    <w:p w:rsidR="00D91756" w:rsidRDefault="00D91756" w:rsidP="00D91756">
      <w:pPr>
        <w:jc w:val="right"/>
        <w:rPr>
          <w:color w:val="000000"/>
        </w:rPr>
      </w:pPr>
    </w:p>
    <w:p w:rsidR="00D91756" w:rsidRDefault="00D91756" w:rsidP="00D91756">
      <w:pPr>
        <w:jc w:val="right"/>
        <w:rPr>
          <w:color w:val="000000"/>
        </w:rPr>
      </w:pPr>
    </w:p>
    <w:p w:rsidR="00D91756" w:rsidRDefault="00D91756" w:rsidP="00D91756">
      <w:pPr>
        <w:jc w:val="right"/>
        <w:rPr>
          <w:color w:val="000000"/>
        </w:rPr>
      </w:pPr>
    </w:p>
    <w:p w:rsidR="00D91756" w:rsidRDefault="00D91756" w:rsidP="00D91756">
      <w:pPr>
        <w:jc w:val="right"/>
        <w:rPr>
          <w:color w:val="000000"/>
        </w:rPr>
      </w:pPr>
    </w:p>
    <w:p w:rsidR="00D91756" w:rsidRDefault="00D91756" w:rsidP="00D91756">
      <w:pPr>
        <w:jc w:val="right"/>
        <w:rPr>
          <w:color w:val="000000"/>
        </w:rPr>
      </w:pPr>
    </w:p>
    <w:p w:rsidR="00D91756" w:rsidRDefault="00D91756" w:rsidP="00D91756">
      <w:pPr>
        <w:jc w:val="right"/>
        <w:rPr>
          <w:color w:val="000000"/>
        </w:rPr>
      </w:pPr>
    </w:p>
    <w:p w:rsidR="00D91756" w:rsidRDefault="00D91756" w:rsidP="00D91756">
      <w:pPr>
        <w:jc w:val="right"/>
        <w:rPr>
          <w:color w:val="000000"/>
        </w:rPr>
      </w:pPr>
    </w:p>
    <w:p w:rsidR="00D91756" w:rsidRDefault="00D91756" w:rsidP="00D91756">
      <w:pPr>
        <w:jc w:val="right"/>
        <w:rPr>
          <w:color w:val="000000"/>
        </w:rPr>
      </w:pPr>
    </w:p>
    <w:p w:rsidR="00D91756" w:rsidRDefault="00D91756" w:rsidP="00D91756">
      <w:pPr>
        <w:jc w:val="right"/>
        <w:rPr>
          <w:color w:val="000000"/>
        </w:rPr>
      </w:pPr>
    </w:p>
    <w:p w:rsidR="00D91756" w:rsidRDefault="00D91756" w:rsidP="00D91756">
      <w:pPr>
        <w:jc w:val="right"/>
        <w:rPr>
          <w:color w:val="000000"/>
        </w:rPr>
      </w:pPr>
    </w:p>
    <w:p w:rsidR="00D91756" w:rsidRDefault="00D91756" w:rsidP="00D91756">
      <w:pPr>
        <w:jc w:val="right"/>
        <w:rPr>
          <w:color w:val="000000"/>
        </w:rPr>
      </w:pPr>
    </w:p>
    <w:p w:rsidR="00D91756" w:rsidRDefault="00D91756" w:rsidP="00D91756">
      <w:pPr>
        <w:jc w:val="right"/>
        <w:rPr>
          <w:color w:val="000000"/>
        </w:rPr>
      </w:pPr>
    </w:p>
    <w:p w:rsidR="00D91756" w:rsidRDefault="00D91756" w:rsidP="00D91756">
      <w:pPr>
        <w:jc w:val="right"/>
        <w:rPr>
          <w:color w:val="000000"/>
        </w:rPr>
      </w:pPr>
    </w:p>
    <w:p w:rsidR="00D91756" w:rsidRDefault="00D91756" w:rsidP="00D91756">
      <w:pPr>
        <w:jc w:val="right"/>
        <w:rPr>
          <w:color w:val="000000"/>
        </w:rPr>
      </w:pPr>
    </w:p>
    <w:p w:rsidR="00D91756" w:rsidRDefault="00D91756" w:rsidP="00D91756">
      <w:pPr>
        <w:jc w:val="right"/>
        <w:rPr>
          <w:spacing w:val="-5"/>
          <w:sz w:val="16"/>
          <w:szCs w:val="16"/>
        </w:rPr>
      </w:pPr>
      <w:r>
        <w:rPr>
          <w:color w:val="000000"/>
        </w:rPr>
        <w:lastRenderedPageBreak/>
        <w:t>Приложение 3</w:t>
      </w:r>
    </w:p>
    <w:tbl>
      <w:tblPr>
        <w:tblpPr w:leftFromText="180" w:rightFromText="180" w:vertAnchor="text" w:horzAnchor="margin" w:tblpY="149"/>
        <w:tblW w:w="14919" w:type="dxa"/>
        <w:tblLook w:val="0000" w:firstRow="0" w:lastRow="0" w:firstColumn="0" w:lastColumn="0" w:noHBand="0" w:noVBand="0"/>
      </w:tblPr>
      <w:tblGrid>
        <w:gridCol w:w="2730"/>
        <w:gridCol w:w="3082"/>
        <w:gridCol w:w="1134"/>
        <w:gridCol w:w="1276"/>
        <w:gridCol w:w="1276"/>
        <w:gridCol w:w="1275"/>
        <w:gridCol w:w="1276"/>
        <w:gridCol w:w="1307"/>
        <w:gridCol w:w="1361"/>
        <w:gridCol w:w="202"/>
      </w:tblGrid>
      <w:tr w:rsidR="00D91756" w:rsidRPr="009D40FC" w:rsidTr="00446391">
        <w:trPr>
          <w:trHeight w:val="330"/>
        </w:trPr>
        <w:tc>
          <w:tcPr>
            <w:tcW w:w="14919" w:type="dxa"/>
            <w:gridSpan w:val="10"/>
            <w:vAlign w:val="bottom"/>
          </w:tcPr>
          <w:p w:rsidR="00D91756" w:rsidRPr="00AC0F63" w:rsidRDefault="00D91756" w:rsidP="00446391">
            <w:pPr>
              <w:keepNext/>
              <w:tabs>
                <w:tab w:val="left" w:pos="3719"/>
              </w:tabs>
              <w:jc w:val="center"/>
              <w:rPr>
                <w:b/>
                <w:sz w:val="28"/>
                <w:szCs w:val="28"/>
              </w:rPr>
            </w:pPr>
            <w:r w:rsidRPr="00AC0F63">
              <w:rPr>
                <w:b/>
                <w:sz w:val="28"/>
                <w:szCs w:val="28"/>
              </w:rPr>
              <w:t>Финансовые потребности для реализации программы</w:t>
            </w:r>
          </w:p>
        </w:tc>
      </w:tr>
      <w:tr w:rsidR="00D91756" w:rsidTr="00446391">
        <w:trPr>
          <w:gridAfter w:val="1"/>
          <w:wAfter w:w="202" w:type="dxa"/>
          <w:trHeight w:val="659"/>
        </w:trPr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Default="00D91756" w:rsidP="004463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Default="00D91756" w:rsidP="004463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по источникам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Default="00D91756" w:rsidP="004463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ССумма </w:t>
            </w:r>
            <w:r>
              <w:rPr>
                <w:color w:val="000000"/>
                <w:sz w:val="20"/>
                <w:szCs w:val="20"/>
              </w:rPr>
              <w:br/>
              <w:t xml:space="preserve">на 2024г. </w:t>
            </w:r>
            <w:r>
              <w:rPr>
                <w:color w:val="000000"/>
                <w:sz w:val="20"/>
                <w:szCs w:val="20"/>
              </w:rPr>
              <w:br/>
              <w:t>тыс.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Default="00D91756" w:rsidP="004463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ССумма </w:t>
            </w:r>
            <w:r>
              <w:rPr>
                <w:color w:val="000000"/>
                <w:sz w:val="20"/>
                <w:szCs w:val="20"/>
              </w:rPr>
              <w:br/>
              <w:t>на 2025г.</w:t>
            </w:r>
            <w:r>
              <w:rPr>
                <w:color w:val="000000"/>
                <w:sz w:val="20"/>
                <w:szCs w:val="20"/>
              </w:rPr>
              <w:br/>
              <w:t>тыс.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Default="00D91756" w:rsidP="004463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ССумма </w:t>
            </w:r>
            <w:r>
              <w:rPr>
                <w:color w:val="000000"/>
                <w:sz w:val="20"/>
                <w:szCs w:val="20"/>
              </w:rPr>
              <w:br/>
              <w:t>на 2026г.</w:t>
            </w:r>
            <w:r>
              <w:rPr>
                <w:color w:val="000000"/>
                <w:sz w:val="20"/>
                <w:szCs w:val="20"/>
              </w:rPr>
              <w:br/>
              <w:t>тыс. руб.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Default="00D91756" w:rsidP="004463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ССумма</w:t>
            </w:r>
            <w:r>
              <w:rPr>
                <w:color w:val="000000"/>
                <w:sz w:val="20"/>
                <w:szCs w:val="20"/>
              </w:rPr>
              <w:br/>
              <w:t xml:space="preserve">на 2027г. </w:t>
            </w:r>
            <w:r>
              <w:rPr>
                <w:color w:val="000000"/>
                <w:sz w:val="20"/>
                <w:szCs w:val="20"/>
              </w:rPr>
              <w:br/>
              <w:t>тыс.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Default="00D91756" w:rsidP="004463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ССумма</w:t>
            </w:r>
            <w:r>
              <w:rPr>
                <w:color w:val="000000"/>
                <w:sz w:val="20"/>
                <w:szCs w:val="20"/>
              </w:rPr>
              <w:br/>
              <w:t>на 2028г.</w:t>
            </w:r>
            <w:r>
              <w:rPr>
                <w:color w:val="000000"/>
                <w:sz w:val="20"/>
                <w:szCs w:val="20"/>
              </w:rPr>
              <w:br/>
              <w:t>тыс. руб.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Default="00D91756" w:rsidP="004463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ССумма </w:t>
            </w:r>
            <w:r>
              <w:rPr>
                <w:color w:val="000000"/>
                <w:sz w:val="20"/>
                <w:szCs w:val="20"/>
              </w:rPr>
              <w:br/>
              <w:t>на 2029г.</w:t>
            </w:r>
            <w:r>
              <w:rPr>
                <w:color w:val="000000"/>
                <w:sz w:val="20"/>
                <w:szCs w:val="20"/>
              </w:rPr>
              <w:br/>
              <w:t>тыс. руб.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Default="00D91756" w:rsidP="004463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ССумма</w:t>
            </w:r>
            <w:r>
              <w:rPr>
                <w:color w:val="000000"/>
                <w:sz w:val="20"/>
                <w:szCs w:val="20"/>
              </w:rPr>
              <w:br/>
              <w:t xml:space="preserve"> на 2030-2036 г.г.</w:t>
            </w:r>
            <w:r>
              <w:rPr>
                <w:color w:val="000000"/>
                <w:sz w:val="20"/>
                <w:szCs w:val="20"/>
              </w:rPr>
              <w:br/>
              <w:t>тыс. руб.</w:t>
            </w:r>
          </w:p>
        </w:tc>
      </w:tr>
    </w:tbl>
    <w:p w:rsidR="00D91756" w:rsidRDefault="00D91756" w:rsidP="00D91756">
      <w:pPr>
        <w:keepNext/>
        <w:tabs>
          <w:tab w:val="left" w:pos="3719"/>
        </w:tabs>
        <w:ind w:left="851"/>
        <w:rPr>
          <w:b/>
        </w:rPr>
      </w:pPr>
    </w:p>
    <w:tbl>
      <w:tblPr>
        <w:tblpPr w:leftFromText="180" w:rightFromText="180" w:vertAnchor="text" w:horzAnchor="margin" w:tblpY="589"/>
        <w:tblW w:w="14717" w:type="dxa"/>
        <w:tblLook w:val="0000" w:firstRow="0" w:lastRow="0" w:firstColumn="0" w:lastColumn="0" w:noHBand="0" w:noVBand="0"/>
      </w:tblPr>
      <w:tblGrid>
        <w:gridCol w:w="2518"/>
        <w:gridCol w:w="3319"/>
        <w:gridCol w:w="1239"/>
        <w:gridCol w:w="1239"/>
        <w:gridCol w:w="1239"/>
        <w:gridCol w:w="1289"/>
        <w:gridCol w:w="1289"/>
        <w:gridCol w:w="1239"/>
        <w:gridCol w:w="1346"/>
      </w:tblGrid>
      <w:tr w:rsidR="00D91756" w:rsidTr="00446391">
        <w:trPr>
          <w:trHeight w:val="65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Pr="00486A49" w:rsidRDefault="00D91756" w:rsidP="004463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6A4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 w:rsidRPr="00E01444">
              <w:rPr>
                <w:b/>
                <w:color w:val="000000"/>
                <w:sz w:val="20"/>
                <w:szCs w:val="20"/>
                <w:highlight w:val="yellow"/>
              </w:rPr>
              <w:t>З</w:t>
            </w: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 w:rsidRPr="00E01444">
              <w:rPr>
                <w:b/>
                <w:color w:val="000000"/>
                <w:sz w:val="20"/>
                <w:szCs w:val="20"/>
                <w:highlight w:val="yellow"/>
              </w:rPr>
              <w:t>З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 w:rsidRPr="00E01444">
              <w:rPr>
                <w:b/>
                <w:color w:val="000000"/>
                <w:sz w:val="20"/>
                <w:szCs w:val="20"/>
                <w:highlight w:val="yellow"/>
              </w:rPr>
              <w:t>З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/>
          <w:p w:rsidR="00D91756" w:rsidRDefault="00D91756" w:rsidP="00446391">
            <w: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 w:rsidRPr="00E01444">
              <w:rPr>
                <w:b/>
                <w:color w:val="000000"/>
                <w:sz w:val="20"/>
                <w:szCs w:val="20"/>
                <w:highlight w:val="yellow"/>
              </w:rPr>
              <w:t>З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91756" w:rsidTr="00446391">
        <w:trPr>
          <w:trHeight w:val="65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Pr="00486A49" w:rsidRDefault="00D91756" w:rsidP="004463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6A4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 w:rsidRPr="00E01444">
              <w:rPr>
                <w:b/>
                <w:color w:val="000000"/>
                <w:sz w:val="20"/>
                <w:szCs w:val="20"/>
                <w:highlight w:val="yellow"/>
              </w:rPr>
              <w:t>З</w:t>
            </w: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 w:rsidRPr="00E01444">
              <w:rPr>
                <w:b/>
                <w:color w:val="000000"/>
                <w:sz w:val="20"/>
                <w:szCs w:val="20"/>
                <w:highlight w:val="yellow"/>
              </w:rPr>
              <w:t>З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 w:rsidRPr="00E01444">
              <w:rPr>
                <w:b/>
                <w:color w:val="000000"/>
                <w:sz w:val="20"/>
                <w:szCs w:val="20"/>
                <w:highlight w:val="yellow"/>
              </w:rPr>
              <w:t>З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 w:rsidRPr="00E01444">
              <w:rPr>
                <w:b/>
                <w:color w:val="000000"/>
                <w:sz w:val="20"/>
                <w:szCs w:val="20"/>
                <w:highlight w:val="yellow"/>
              </w:rPr>
              <w:t>З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91756" w:rsidTr="00446391">
        <w:trPr>
          <w:trHeight w:val="65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Pr="00486A49" w:rsidRDefault="00D91756" w:rsidP="004463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6A49">
              <w:rPr>
                <w:b/>
                <w:color w:val="000000"/>
                <w:sz w:val="20"/>
                <w:szCs w:val="20"/>
              </w:rPr>
              <w:t>ВИ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 w:rsidRPr="00E01444">
              <w:rPr>
                <w:b/>
                <w:color w:val="000000"/>
                <w:sz w:val="20"/>
                <w:szCs w:val="20"/>
                <w:highlight w:val="yellow"/>
              </w:rPr>
              <w:t>З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 w:rsidRPr="00E01444">
              <w:rPr>
                <w:b/>
                <w:color w:val="000000"/>
                <w:sz w:val="20"/>
                <w:szCs w:val="20"/>
                <w:highlight w:val="yellow"/>
              </w:rPr>
              <w:t>З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 w:rsidRPr="00E01444">
              <w:rPr>
                <w:b/>
                <w:color w:val="000000"/>
                <w:sz w:val="20"/>
                <w:szCs w:val="20"/>
                <w:highlight w:val="yellow"/>
              </w:rPr>
              <w:t>З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 w:rsidRPr="00E01444">
              <w:rPr>
                <w:b/>
                <w:color w:val="000000"/>
                <w:sz w:val="20"/>
                <w:szCs w:val="20"/>
                <w:highlight w:val="yellow"/>
              </w:rPr>
              <w:t>З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91756" w:rsidTr="00446391">
        <w:trPr>
          <w:trHeight w:val="65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Pr="00486A49" w:rsidRDefault="00D91756" w:rsidP="004463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6A49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 w:rsidRPr="00E01444">
              <w:rPr>
                <w:b/>
                <w:color w:val="000000"/>
                <w:sz w:val="20"/>
                <w:szCs w:val="20"/>
                <w:highlight w:val="yellow"/>
              </w:rPr>
              <w:t>З</w:t>
            </w: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 w:rsidRPr="00E01444">
              <w:rPr>
                <w:b/>
                <w:color w:val="000000"/>
                <w:sz w:val="20"/>
                <w:szCs w:val="20"/>
                <w:highlight w:val="yellow"/>
              </w:rPr>
              <w:t>З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 w:rsidRPr="00E01444">
              <w:rPr>
                <w:b/>
                <w:color w:val="000000"/>
                <w:sz w:val="20"/>
                <w:szCs w:val="20"/>
                <w:highlight w:val="yellow"/>
              </w:rPr>
              <w:t>З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 w:rsidRPr="00E01444">
              <w:rPr>
                <w:b/>
                <w:color w:val="000000"/>
                <w:sz w:val="20"/>
                <w:szCs w:val="20"/>
                <w:highlight w:val="yellow"/>
              </w:rPr>
              <w:t>З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D91756" w:rsidRDefault="00D91756" w:rsidP="00D91756">
      <w:pPr>
        <w:keepNext/>
        <w:tabs>
          <w:tab w:val="left" w:pos="3719"/>
        </w:tabs>
        <w:rPr>
          <w:b/>
        </w:rPr>
      </w:pPr>
      <w:r w:rsidRPr="00F50938">
        <w:rPr>
          <w:b/>
        </w:rPr>
        <w:t>Утилизация твердых бытовых отходов</w:t>
      </w:r>
    </w:p>
    <w:p w:rsidR="00D91756" w:rsidRDefault="00D91756" w:rsidP="00D91756">
      <w:pPr>
        <w:keepNext/>
        <w:tabs>
          <w:tab w:val="left" w:pos="3719"/>
        </w:tabs>
        <w:ind w:left="851"/>
        <w:rPr>
          <w:b/>
        </w:rPr>
      </w:pPr>
    </w:p>
    <w:p w:rsidR="00D91756" w:rsidRDefault="00D91756" w:rsidP="00D91756">
      <w:pPr>
        <w:keepNext/>
        <w:tabs>
          <w:tab w:val="left" w:pos="3719"/>
        </w:tabs>
        <w:ind w:left="851"/>
        <w:rPr>
          <w:b/>
        </w:rPr>
      </w:pPr>
    </w:p>
    <w:p w:rsidR="00D91756" w:rsidRPr="00F50938" w:rsidRDefault="00D91756" w:rsidP="00D91756">
      <w:pPr>
        <w:tabs>
          <w:tab w:val="left" w:pos="5475"/>
        </w:tabs>
        <w:rPr>
          <w:b/>
        </w:rPr>
      </w:pPr>
      <w:r>
        <w:rPr>
          <w:b/>
        </w:rPr>
        <w:t>Содержание уличного освещения</w:t>
      </w:r>
    </w:p>
    <w:tbl>
      <w:tblPr>
        <w:tblW w:w="14717" w:type="dxa"/>
        <w:tblLook w:val="0000" w:firstRow="0" w:lastRow="0" w:firstColumn="0" w:lastColumn="0" w:noHBand="0" w:noVBand="0"/>
      </w:tblPr>
      <w:tblGrid>
        <w:gridCol w:w="2518"/>
        <w:gridCol w:w="3319"/>
        <w:gridCol w:w="1239"/>
        <w:gridCol w:w="1239"/>
        <w:gridCol w:w="1239"/>
        <w:gridCol w:w="1289"/>
        <w:gridCol w:w="1289"/>
        <w:gridCol w:w="1239"/>
        <w:gridCol w:w="1346"/>
      </w:tblGrid>
      <w:tr w:rsidR="00D91756" w:rsidTr="00446391">
        <w:trPr>
          <w:trHeight w:val="65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Pr="00486A49" w:rsidRDefault="00D91756" w:rsidP="004463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6A4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1707,6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1110,4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1115,4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1120,6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1126,0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1131,7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1137,6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965,9</w:t>
            </w:r>
          </w:p>
        </w:tc>
      </w:tr>
      <w:tr w:rsidR="00D91756" w:rsidTr="00446391">
        <w:trPr>
          <w:trHeight w:val="65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Pr="00486A49" w:rsidRDefault="00D91756" w:rsidP="004463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6A4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91756" w:rsidTr="00446391">
        <w:trPr>
          <w:trHeight w:val="65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Pr="00486A49" w:rsidRDefault="00D91756" w:rsidP="004463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6A49">
              <w:rPr>
                <w:b/>
                <w:color w:val="000000"/>
                <w:sz w:val="20"/>
                <w:szCs w:val="20"/>
              </w:rPr>
              <w:t>ВИ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91756" w:rsidTr="00446391">
        <w:trPr>
          <w:trHeight w:val="65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Pr="00486A49" w:rsidRDefault="00D91756" w:rsidP="004463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6A49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 xml:space="preserve"> 1707,6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1110,4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1115,4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1120,6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1126,0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1131,7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1137,6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965,9</w:t>
            </w:r>
          </w:p>
        </w:tc>
      </w:tr>
    </w:tbl>
    <w:p w:rsidR="00D91756" w:rsidRPr="002001DF" w:rsidRDefault="00D91756" w:rsidP="00D91756">
      <w:pPr>
        <w:rPr>
          <w:color w:val="FF0000"/>
          <w:sz w:val="20"/>
          <w:szCs w:val="20"/>
          <w:u w:val="single"/>
        </w:rPr>
      </w:pPr>
      <w:r w:rsidRPr="002001DF">
        <w:rPr>
          <w:b/>
        </w:rPr>
        <w:t>Модернизация уличного освещения</w:t>
      </w:r>
      <w:r w:rsidRPr="002001DF">
        <w:rPr>
          <w:color w:val="FF0000"/>
        </w:rPr>
        <w:fldChar w:fldCharType="begin"/>
      </w:r>
      <w:r w:rsidRPr="002001DF">
        <w:rPr>
          <w:color w:val="FF0000"/>
        </w:rPr>
        <w:instrText xml:space="preserve"> HYPERLINK  \l "_Hlk343157060" \s "1,43796,43806,0,," </w:instrText>
      </w:r>
      <w:r w:rsidRPr="002001DF">
        <w:rPr>
          <w:color w:val="FF0000"/>
        </w:rPr>
        <w:fldChar w:fldCharType="separate"/>
      </w:r>
    </w:p>
    <w:p w:rsidR="00D91756" w:rsidRPr="002001DF" w:rsidRDefault="00D91756" w:rsidP="00D91756">
      <w:pPr>
        <w:rPr>
          <w:color w:val="FF0000"/>
        </w:rPr>
      </w:pPr>
      <w:r w:rsidRPr="002001DF">
        <w:rPr>
          <w:color w:val="FF0000"/>
        </w:rPr>
        <w:fldChar w:fldCharType="end"/>
      </w:r>
    </w:p>
    <w:tbl>
      <w:tblPr>
        <w:tblW w:w="14717" w:type="dxa"/>
        <w:tblLook w:val="0000" w:firstRow="0" w:lastRow="0" w:firstColumn="0" w:lastColumn="0" w:noHBand="0" w:noVBand="0"/>
      </w:tblPr>
      <w:tblGrid>
        <w:gridCol w:w="2518"/>
        <w:gridCol w:w="3319"/>
        <w:gridCol w:w="1239"/>
        <w:gridCol w:w="1239"/>
        <w:gridCol w:w="1239"/>
        <w:gridCol w:w="1289"/>
        <w:gridCol w:w="1289"/>
        <w:gridCol w:w="1239"/>
        <w:gridCol w:w="1346"/>
      </w:tblGrid>
      <w:tr w:rsidR="00D91756" w:rsidRPr="002001DF" w:rsidTr="00446391">
        <w:trPr>
          <w:trHeight w:val="65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Pr="002001DF" w:rsidRDefault="00D91756" w:rsidP="004463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01DF">
              <w:rPr>
                <w:b/>
                <w:color w:val="000000"/>
                <w:sz w:val="20"/>
                <w:szCs w:val="20"/>
              </w:rPr>
              <w:lastRenderedPageBreak/>
              <w:t>МБ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Pr="002001DF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786,5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  <w:r w:rsidRPr="002001DF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D91756" w:rsidRPr="002001DF" w:rsidRDefault="00D91756" w:rsidP="00446391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423,5</w:t>
            </w:r>
          </w:p>
        </w:tc>
      </w:tr>
      <w:tr w:rsidR="00D91756" w:rsidRPr="002001DF" w:rsidTr="00446391">
        <w:trPr>
          <w:trHeight w:val="65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Pr="002001DF" w:rsidRDefault="00D91756" w:rsidP="004463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01DF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 w:rsidRPr="002001DF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 w:rsidRPr="002001DF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 w:rsidRPr="002001DF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 w:rsidRPr="002001DF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 w:rsidRPr="002001DF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 w:rsidRPr="002001DF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 w:rsidRPr="002001DF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 w:rsidRPr="002001DF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91756" w:rsidRPr="002001DF" w:rsidTr="00446391">
        <w:trPr>
          <w:trHeight w:val="65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Pr="002001DF" w:rsidRDefault="00D91756" w:rsidP="004463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01DF">
              <w:rPr>
                <w:b/>
                <w:color w:val="000000"/>
                <w:sz w:val="20"/>
                <w:szCs w:val="20"/>
              </w:rPr>
              <w:t>ВИ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 w:rsidRPr="002001DF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 w:rsidRPr="002001DF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 w:rsidRPr="002001DF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 w:rsidRPr="002001DF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 w:rsidRPr="002001DF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 w:rsidRPr="002001DF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 w:rsidRPr="002001DF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 w:rsidRPr="002001DF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91756" w:rsidRPr="002001DF" w:rsidTr="00446391">
        <w:trPr>
          <w:trHeight w:val="65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Pr="002001DF" w:rsidRDefault="00D91756" w:rsidP="004463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01DF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Pr="002001DF" w:rsidRDefault="00D91756" w:rsidP="00446391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786,5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Pr="002001DF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  <w:r w:rsidRPr="002001DF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D91756" w:rsidRPr="002001DF" w:rsidRDefault="00D91756" w:rsidP="00446391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423,5</w:t>
            </w:r>
          </w:p>
        </w:tc>
      </w:tr>
    </w:tbl>
    <w:p w:rsidR="00D91756" w:rsidRPr="006A26FC" w:rsidRDefault="00D91756" w:rsidP="00D91756">
      <w:pPr>
        <w:jc w:val="center"/>
        <w:rPr>
          <w:rStyle w:val="a8"/>
          <w:sz w:val="20"/>
          <w:szCs w:val="20"/>
        </w:rPr>
      </w:pPr>
      <w:r>
        <w:fldChar w:fldCharType="begin"/>
      </w:r>
      <w:r>
        <w:instrText xml:space="preserve"> HYPERLINK  \l "_Hlk343157060" \s "1,43796,43806,0,," </w:instrText>
      </w:r>
      <w:r>
        <w:fldChar w:fldCharType="separate"/>
      </w:r>
    </w:p>
    <w:p w:rsidR="00D91756" w:rsidRDefault="00D91756" w:rsidP="00D91756">
      <w:r>
        <w:fldChar w:fldCharType="end"/>
      </w:r>
    </w:p>
    <w:p w:rsidR="00D91756" w:rsidRDefault="00D91756" w:rsidP="00D91756">
      <w:pPr>
        <w:rPr>
          <w:b/>
        </w:rPr>
      </w:pPr>
    </w:p>
    <w:p w:rsidR="00D91756" w:rsidRPr="00F50938" w:rsidRDefault="00D91756" w:rsidP="00D91756">
      <w:pPr>
        <w:rPr>
          <w:b/>
        </w:rPr>
      </w:pPr>
      <w:r w:rsidRPr="00F50938">
        <w:rPr>
          <w:b/>
        </w:rPr>
        <w:t>ИТОГО: утилизация твердых бытовых отходов</w:t>
      </w:r>
      <w:r>
        <w:rPr>
          <w:b/>
        </w:rPr>
        <w:t xml:space="preserve"> + электроснабжение</w:t>
      </w:r>
    </w:p>
    <w:tbl>
      <w:tblPr>
        <w:tblW w:w="14884" w:type="dxa"/>
        <w:tblInd w:w="108" w:type="dxa"/>
        <w:tblLook w:val="0000" w:firstRow="0" w:lastRow="0" w:firstColumn="0" w:lastColumn="0" w:noHBand="0" w:noVBand="0"/>
      </w:tblPr>
      <w:tblGrid>
        <w:gridCol w:w="2525"/>
        <w:gridCol w:w="3321"/>
        <w:gridCol w:w="1239"/>
        <w:gridCol w:w="1239"/>
        <w:gridCol w:w="1239"/>
        <w:gridCol w:w="1286"/>
        <w:gridCol w:w="1286"/>
        <w:gridCol w:w="1239"/>
        <w:gridCol w:w="1510"/>
      </w:tblGrid>
      <w:tr w:rsidR="00D91756" w:rsidTr="00446391">
        <w:trPr>
          <w:trHeight w:val="659"/>
        </w:trPr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Default="00D91756" w:rsidP="00446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Default="00D91756" w:rsidP="00446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Default="00D91756" w:rsidP="00446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Default="00D91756" w:rsidP="00446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Default="00D91756" w:rsidP="00446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Default="00D91756" w:rsidP="00446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Default="00D91756" w:rsidP="00446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Default="00D91756" w:rsidP="00446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Default="00D91756" w:rsidP="004463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1756" w:rsidTr="00446391">
        <w:trPr>
          <w:trHeight w:val="659"/>
        </w:trPr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Pr="004F22D3" w:rsidRDefault="00D91756" w:rsidP="004463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22D3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2544,1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 w:rsidRPr="00E01444">
              <w:rPr>
                <w:b/>
                <w:color w:val="000000"/>
                <w:sz w:val="20"/>
                <w:szCs w:val="20"/>
                <w:highlight w:val="yellow"/>
              </w:rPr>
              <w:t>З</w:t>
            </w:r>
            <w:r>
              <w:rPr>
                <w:b/>
                <w:color w:val="000000"/>
                <w:sz w:val="20"/>
                <w:szCs w:val="20"/>
              </w:rPr>
              <w:t>170,9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1175,9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1181,1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1186,5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1192,2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1198,1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1389,4</w:t>
            </w:r>
          </w:p>
        </w:tc>
      </w:tr>
      <w:tr w:rsidR="00D91756" w:rsidTr="00446391">
        <w:trPr>
          <w:trHeight w:val="659"/>
        </w:trPr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Pr="008A4D77" w:rsidRDefault="00D91756" w:rsidP="004463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4D77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91756" w:rsidRPr="00AD349E" w:rsidTr="00446391">
        <w:trPr>
          <w:trHeight w:val="659"/>
        </w:trPr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Pr="00AD349E" w:rsidRDefault="00D91756" w:rsidP="004463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349E">
              <w:rPr>
                <w:b/>
                <w:color w:val="000000"/>
                <w:sz w:val="20"/>
                <w:szCs w:val="20"/>
              </w:rPr>
              <w:t>ВИ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91756" w:rsidTr="00446391">
        <w:trPr>
          <w:trHeight w:val="659"/>
        </w:trPr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6" w:rsidRPr="00AD349E" w:rsidRDefault="00D91756" w:rsidP="004463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349E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2544,1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 w:rsidRPr="00E01444">
              <w:rPr>
                <w:b/>
                <w:color w:val="000000"/>
                <w:sz w:val="20"/>
                <w:szCs w:val="20"/>
                <w:highlight w:val="yellow"/>
              </w:rPr>
              <w:t>З</w:t>
            </w:r>
            <w:r>
              <w:rPr>
                <w:b/>
                <w:color w:val="000000"/>
                <w:sz w:val="20"/>
                <w:szCs w:val="20"/>
              </w:rPr>
              <w:t>170,9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1175,9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1181,1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1186,5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1192,2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1198,1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1756" w:rsidRDefault="00D91756" w:rsidP="00446391">
            <w:pPr>
              <w:rPr>
                <w:b/>
                <w:color w:val="000000"/>
                <w:sz w:val="20"/>
                <w:szCs w:val="20"/>
              </w:rPr>
            </w:pPr>
          </w:p>
          <w:p w:rsidR="00D91756" w:rsidRDefault="00D91756" w:rsidP="00446391">
            <w:r>
              <w:rPr>
                <w:b/>
                <w:color w:val="000000"/>
                <w:sz w:val="20"/>
                <w:szCs w:val="20"/>
              </w:rPr>
              <w:t>1389,4</w:t>
            </w:r>
          </w:p>
        </w:tc>
      </w:tr>
    </w:tbl>
    <w:p w:rsidR="00D91756" w:rsidRDefault="00D91756" w:rsidP="00D91756">
      <w:pPr>
        <w:sectPr w:rsidR="00D91756" w:rsidSect="007F3A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1756" w:rsidRPr="004F4C87" w:rsidRDefault="00D91756" w:rsidP="00D91756">
      <w:pPr>
        <w:pStyle w:val="a5"/>
        <w:spacing w:before="0" w:beforeAutospacing="0" w:after="0" w:afterAutospacing="0"/>
        <w:ind w:firstLine="68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4</w:t>
      </w:r>
    </w:p>
    <w:p w:rsidR="00D91756" w:rsidRDefault="00D91756" w:rsidP="00D9175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Мероприятия Программы </w:t>
      </w:r>
      <w:r>
        <w:rPr>
          <w:bCs/>
          <w:sz w:val="28"/>
          <w:szCs w:val="28"/>
        </w:rPr>
        <w:t>комплексного развития системы коммунальной инфраструктуры Орловского сельсовета Кыштовского района Новосибирской области на 2024-2034 годы и на перспективу до 2036 года</w:t>
      </w:r>
    </w:p>
    <w:p w:rsidR="00D91756" w:rsidRDefault="00D91756" w:rsidP="00D91756">
      <w:pPr>
        <w:jc w:val="center"/>
        <w:rPr>
          <w:bCs/>
          <w:sz w:val="28"/>
          <w:szCs w:val="28"/>
        </w:rPr>
      </w:pPr>
    </w:p>
    <w:tbl>
      <w:tblPr>
        <w:tblW w:w="11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134"/>
        <w:gridCol w:w="1134"/>
        <w:gridCol w:w="1134"/>
        <w:gridCol w:w="709"/>
        <w:gridCol w:w="709"/>
        <w:gridCol w:w="708"/>
        <w:gridCol w:w="709"/>
        <w:gridCol w:w="709"/>
        <w:gridCol w:w="850"/>
        <w:gridCol w:w="993"/>
      </w:tblGrid>
      <w:tr w:rsidR="00D91756" w:rsidRPr="00153165" w:rsidTr="00D91756">
        <w:trPr>
          <w:cantSplit/>
          <w:trHeight w:val="2150"/>
        </w:trPr>
        <w:tc>
          <w:tcPr>
            <w:tcW w:w="710" w:type="dxa"/>
            <w:vMerge w:val="restart"/>
            <w:textDirection w:val="btLr"/>
          </w:tcPr>
          <w:p w:rsidR="00D91756" w:rsidRPr="008737AE" w:rsidRDefault="00D91756" w:rsidP="00446391">
            <w:pPr>
              <w:ind w:left="113" w:right="113"/>
              <w:jc w:val="center"/>
              <w:rPr>
                <w:bCs/>
              </w:rPr>
            </w:pPr>
            <w:r w:rsidRPr="008737AE">
              <w:rPr>
                <w:bCs/>
              </w:rPr>
              <w:t>№</w:t>
            </w:r>
          </w:p>
        </w:tc>
        <w:tc>
          <w:tcPr>
            <w:tcW w:w="1559" w:type="dxa"/>
            <w:vMerge w:val="restart"/>
            <w:textDirection w:val="btLr"/>
          </w:tcPr>
          <w:p w:rsidR="00D91756" w:rsidRPr="008737AE" w:rsidRDefault="00D91756" w:rsidP="00446391">
            <w:pPr>
              <w:ind w:left="113" w:right="113"/>
              <w:jc w:val="center"/>
              <w:rPr>
                <w:bCs/>
              </w:rPr>
            </w:pPr>
            <w:r w:rsidRPr="008737AE">
              <w:rPr>
                <w:bCs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extDirection w:val="btLr"/>
          </w:tcPr>
          <w:p w:rsidR="00D91756" w:rsidRPr="008737AE" w:rsidRDefault="00D91756" w:rsidP="00446391">
            <w:pPr>
              <w:ind w:left="113" w:right="113"/>
              <w:jc w:val="center"/>
              <w:rPr>
                <w:bCs/>
              </w:rPr>
            </w:pPr>
            <w:r w:rsidRPr="008737AE">
              <w:rPr>
                <w:bCs/>
              </w:rPr>
              <w:t xml:space="preserve">Исполнитель </w:t>
            </w:r>
          </w:p>
        </w:tc>
        <w:tc>
          <w:tcPr>
            <w:tcW w:w="1134" w:type="dxa"/>
            <w:vMerge w:val="restart"/>
            <w:textDirection w:val="btLr"/>
          </w:tcPr>
          <w:p w:rsidR="00D91756" w:rsidRPr="008737AE" w:rsidRDefault="00D91756" w:rsidP="00446391">
            <w:pPr>
              <w:ind w:left="113" w:right="113"/>
              <w:jc w:val="center"/>
              <w:rPr>
                <w:bCs/>
              </w:rPr>
            </w:pPr>
            <w:r w:rsidRPr="008737AE">
              <w:rPr>
                <w:bCs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extDirection w:val="btLr"/>
          </w:tcPr>
          <w:p w:rsidR="00D91756" w:rsidRPr="008737AE" w:rsidRDefault="00D91756" w:rsidP="00446391">
            <w:pPr>
              <w:ind w:left="113" w:right="113"/>
              <w:jc w:val="center"/>
              <w:rPr>
                <w:bCs/>
              </w:rPr>
            </w:pPr>
            <w:r w:rsidRPr="008737AE">
              <w:rPr>
                <w:bCs/>
              </w:rPr>
              <w:t>Расходы на реализацию программы, тыс. руб.</w:t>
            </w:r>
          </w:p>
        </w:tc>
        <w:tc>
          <w:tcPr>
            <w:tcW w:w="5387" w:type="dxa"/>
            <w:gridSpan w:val="7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в том числе по годам, тыс. руб.</w:t>
            </w:r>
          </w:p>
        </w:tc>
      </w:tr>
      <w:tr w:rsidR="00D91756" w:rsidRPr="00153165" w:rsidTr="00D91756">
        <w:tc>
          <w:tcPr>
            <w:tcW w:w="710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2202</w:t>
            </w:r>
            <w:r>
              <w:rPr>
                <w:bCs/>
              </w:rPr>
              <w:t>4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2202</w:t>
            </w:r>
            <w:r>
              <w:rPr>
                <w:bCs/>
              </w:rPr>
              <w:t>5</w:t>
            </w:r>
          </w:p>
        </w:tc>
        <w:tc>
          <w:tcPr>
            <w:tcW w:w="708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2202</w:t>
            </w:r>
            <w:r>
              <w:rPr>
                <w:bCs/>
              </w:rPr>
              <w:t>6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2202</w:t>
            </w:r>
            <w:r>
              <w:rPr>
                <w:bCs/>
              </w:rPr>
              <w:t>7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2202</w:t>
            </w:r>
            <w:r>
              <w:rPr>
                <w:bCs/>
              </w:rPr>
              <w:t>8</w:t>
            </w:r>
          </w:p>
        </w:tc>
        <w:tc>
          <w:tcPr>
            <w:tcW w:w="850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2202</w:t>
            </w:r>
            <w:r>
              <w:rPr>
                <w:bCs/>
              </w:rPr>
              <w:t>9</w:t>
            </w:r>
          </w:p>
        </w:tc>
        <w:tc>
          <w:tcPr>
            <w:tcW w:w="993" w:type="dxa"/>
          </w:tcPr>
          <w:p w:rsidR="00D91756" w:rsidRPr="008737AE" w:rsidRDefault="00D91756" w:rsidP="00446391">
            <w:pPr>
              <w:rPr>
                <w:bCs/>
              </w:rPr>
            </w:pPr>
            <w:r w:rsidRPr="008737AE">
              <w:rPr>
                <w:bCs/>
              </w:rPr>
              <w:t>20</w:t>
            </w:r>
            <w:r>
              <w:rPr>
                <w:bCs/>
              </w:rPr>
              <w:t>30</w:t>
            </w:r>
            <w:r w:rsidRPr="008737AE">
              <w:rPr>
                <w:bCs/>
              </w:rPr>
              <w:t>-203</w:t>
            </w:r>
            <w:r>
              <w:rPr>
                <w:bCs/>
              </w:rPr>
              <w:t>6</w:t>
            </w:r>
          </w:p>
        </w:tc>
      </w:tr>
      <w:tr w:rsidR="00D91756" w:rsidRPr="00153165" w:rsidTr="00D91756">
        <w:tc>
          <w:tcPr>
            <w:tcW w:w="710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1</w:t>
            </w:r>
          </w:p>
        </w:tc>
        <w:tc>
          <w:tcPr>
            <w:tcW w:w="1559" w:type="dxa"/>
          </w:tcPr>
          <w:p w:rsidR="00D91756" w:rsidRPr="008737AE" w:rsidRDefault="00D91756" w:rsidP="00446391">
            <w:pPr>
              <w:ind w:firstLine="33"/>
              <w:jc w:val="center"/>
              <w:rPr>
                <w:bCs/>
              </w:rPr>
            </w:pPr>
            <w:r w:rsidRPr="008737AE">
              <w:rPr>
                <w:bCs/>
              </w:rPr>
              <w:t>2</w:t>
            </w:r>
          </w:p>
        </w:tc>
        <w:tc>
          <w:tcPr>
            <w:tcW w:w="1134" w:type="dxa"/>
          </w:tcPr>
          <w:p w:rsidR="00D91756" w:rsidRPr="008737AE" w:rsidRDefault="00D91756" w:rsidP="00446391">
            <w:pPr>
              <w:ind w:firstLine="102"/>
              <w:jc w:val="center"/>
              <w:rPr>
                <w:bCs/>
              </w:rPr>
            </w:pPr>
            <w:r w:rsidRPr="008737AE">
              <w:rPr>
                <w:bCs/>
              </w:rPr>
              <w:t>3</w:t>
            </w:r>
          </w:p>
        </w:tc>
        <w:tc>
          <w:tcPr>
            <w:tcW w:w="1134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4</w:t>
            </w:r>
          </w:p>
        </w:tc>
        <w:tc>
          <w:tcPr>
            <w:tcW w:w="1134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5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6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7</w:t>
            </w:r>
          </w:p>
        </w:tc>
        <w:tc>
          <w:tcPr>
            <w:tcW w:w="708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8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9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10</w:t>
            </w:r>
          </w:p>
        </w:tc>
        <w:tc>
          <w:tcPr>
            <w:tcW w:w="850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11</w:t>
            </w:r>
          </w:p>
        </w:tc>
        <w:tc>
          <w:tcPr>
            <w:tcW w:w="993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12</w:t>
            </w:r>
          </w:p>
        </w:tc>
      </w:tr>
      <w:tr w:rsidR="00D91756" w:rsidRPr="00153165" w:rsidTr="00D91756">
        <w:tc>
          <w:tcPr>
            <w:tcW w:w="10065" w:type="dxa"/>
            <w:gridSpan w:val="11"/>
          </w:tcPr>
          <w:p w:rsidR="00D91756" w:rsidRPr="008737AE" w:rsidRDefault="00D91756" w:rsidP="00D91756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center"/>
              <w:rPr>
                <w:bCs/>
              </w:rPr>
            </w:pPr>
            <w:r w:rsidRPr="008737AE">
              <w:rPr>
                <w:bCs/>
              </w:rPr>
              <w:t>Мероприятия в сфере электроснабжения</w:t>
            </w:r>
          </w:p>
        </w:tc>
        <w:tc>
          <w:tcPr>
            <w:tcW w:w="993" w:type="dxa"/>
          </w:tcPr>
          <w:p w:rsidR="00D91756" w:rsidRPr="008737AE" w:rsidRDefault="00D91756" w:rsidP="00446391">
            <w:pPr>
              <w:pStyle w:val="a4"/>
              <w:rPr>
                <w:bCs/>
              </w:rPr>
            </w:pPr>
          </w:p>
        </w:tc>
      </w:tr>
      <w:tr w:rsidR="00D91756" w:rsidRPr="00153165" w:rsidTr="00D91756">
        <w:trPr>
          <w:trHeight w:val="552"/>
        </w:trPr>
        <w:tc>
          <w:tcPr>
            <w:tcW w:w="710" w:type="dxa"/>
            <w:vMerge w:val="restart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11.1.</w:t>
            </w:r>
          </w:p>
        </w:tc>
        <w:tc>
          <w:tcPr>
            <w:tcW w:w="1559" w:type="dxa"/>
            <w:vMerge w:val="restart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 xml:space="preserve">Содержание уличного освещения в населенных пунктах: обслуживание и 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  <w:r w:rsidRPr="00A516AC">
              <w:rPr>
                <w:rFonts w:ascii="Times New Roman CYR" w:hAnsi="Times New Roman CYR" w:cs="Times New Roman CYR"/>
                <w:color w:val="000000"/>
              </w:rPr>
              <w:t>одернизация уличного освещения с применением энергосберегающих технологий</w:t>
            </w:r>
          </w:p>
        </w:tc>
        <w:tc>
          <w:tcPr>
            <w:tcW w:w="1134" w:type="dxa"/>
            <w:vMerge w:val="restart"/>
          </w:tcPr>
          <w:p w:rsidR="00D91756" w:rsidRPr="008737AE" w:rsidRDefault="00D91756" w:rsidP="00446391">
            <w:pPr>
              <w:ind w:hanging="39"/>
              <w:jc w:val="center"/>
              <w:rPr>
                <w:bCs/>
              </w:rPr>
            </w:pPr>
            <w:r w:rsidRPr="008737AE">
              <w:rPr>
                <w:bCs/>
              </w:rPr>
              <w:t xml:space="preserve">Администрация </w:t>
            </w:r>
            <w:r>
              <w:rPr>
                <w:bCs/>
              </w:rPr>
              <w:t>Орловского</w:t>
            </w:r>
            <w:r w:rsidRPr="008737AE">
              <w:rPr>
                <w:bCs/>
              </w:rPr>
              <w:t xml:space="preserve"> сельсовета </w:t>
            </w:r>
            <w:r>
              <w:rPr>
                <w:bCs/>
              </w:rPr>
              <w:t>Кыштовского</w:t>
            </w:r>
            <w:r w:rsidRPr="008737AE">
              <w:rPr>
                <w:bCs/>
              </w:rPr>
              <w:t xml:space="preserve"> района Новосибирской области</w:t>
            </w:r>
          </w:p>
        </w:tc>
        <w:tc>
          <w:tcPr>
            <w:tcW w:w="1134" w:type="dxa"/>
          </w:tcPr>
          <w:p w:rsidR="00D91756" w:rsidRPr="008737AE" w:rsidRDefault="00D91756" w:rsidP="00446391">
            <w:pPr>
              <w:ind w:firstLine="102"/>
              <w:jc w:val="center"/>
              <w:rPr>
                <w:bCs/>
              </w:rPr>
            </w:pPr>
            <w:r w:rsidRPr="008737AE">
              <w:rPr>
                <w:bCs/>
              </w:rPr>
              <w:t>Всего</w:t>
            </w:r>
          </w:p>
        </w:tc>
        <w:tc>
          <w:tcPr>
            <w:tcW w:w="1134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>
              <w:rPr>
                <w:bCs/>
              </w:rPr>
              <w:t>22 494,1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З</w:t>
            </w:r>
            <w:r>
              <w:rPr>
                <w:bCs/>
              </w:rPr>
              <w:t>170,9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З</w:t>
            </w:r>
            <w:r>
              <w:rPr>
                <w:bCs/>
              </w:rPr>
              <w:t>175,9</w:t>
            </w:r>
          </w:p>
        </w:tc>
        <w:tc>
          <w:tcPr>
            <w:tcW w:w="708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>
              <w:rPr>
                <w:bCs/>
              </w:rPr>
              <w:t>1181,1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>
              <w:rPr>
                <w:bCs/>
              </w:rPr>
              <w:t>1186,5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>
              <w:rPr>
                <w:bCs/>
              </w:rPr>
              <w:t>1192,2</w:t>
            </w:r>
          </w:p>
        </w:tc>
        <w:tc>
          <w:tcPr>
            <w:tcW w:w="850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>
              <w:rPr>
                <w:bCs/>
              </w:rPr>
              <w:t>1198,1</w:t>
            </w:r>
          </w:p>
        </w:tc>
        <w:tc>
          <w:tcPr>
            <w:tcW w:w="993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>
              <w:rPr>
                <w:bCs/>
              </w:rPr>
              <w:t>11389,4</w:t>
            </w:r>
          </w:p>
        </w:tc>
      </w:tr>
      <w:tr w:rsidR="00D91756" w:rsidRPr="00153165" w:rsidTr="00D91756">
        <w:trPr>
          <w:trHeight w:val="551"/>
        </w:trPr>
        <w:tc>
          <w:tcPr>
            <w:tcW w:w="710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91756" w:rsidRPr="008737AE" w:rsidRDefault="00D91756" w:rsidP="00446391">
            <w:pPr>
              <w:ind w:firstLine="102"/>
              <w:jc w:val="center"/>
              <w:rPr>
                <w:bCs/>
              </w:rPr>
            </w:pPr>
            <w:r w:rsidRPr="008737AE">
              <w:rPr>
                <w:bCs/>
              </w:rPr>
              <w:t>Местный бюджет</w:t>
            </w:r>
          </w:p>
        </w:tc>
        <w:tc>
          <w:tcPr>
            <w:tcW w:w="1134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>
              <w:rPr>
                <w:bCs/>
              </w:rPr>
              <w:t>22494,1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З</w:t>
            </w:r>
            <w:r>
              <w:rPr>
                <w:bCs/>
              </w:rPr>
              <w:t>170,9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З</w:t>
            </w:r>
            <w:r>
              <w:rPr>
                <w:bCs/>
              </w:rPr>
              <w:t>175,9</w:t>
            </w:r>
          </w:p>
        </w:tc>
        <w:tc>
          <w:tcPr>
            <w:tcW w:w="708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>
              <w:rPr>
                <w:bCs/>
              </w:rPr>
              <w:t>1181,1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>
              <w:rPr>
                <w:bCs/>
              </w:rPr>
              <w:t>1186,5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>
              <w:rPr>
                <w:bCs/>
              </w:rPr>
              <w:t>1192,2</w:t>
            </w:r>
          </w:p>
        </w:tc>
        <w:tc>
          <w:tcPr>
            <w:tcW w:w="850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>
              <w:rPr>
                <w:bCs/>
              </w:rPr>
              <w:t>1198,1</w:t>
            </w:r>
          </w:p>
        </w:tc>
        <w:tc>
          <w:tcPr>
            <w:tcW w:w="993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>
              <w:rPr>
                <w:bCs/>
              </w:rPr>
              <w:t>11389,4</w:t>
            </w:r>
          </w:p>
        </w:tc>
      </w:tr>
      <w:tr w:rsidR="00D91756" w:rsidRPr="00153165" w:rsidTr="00D91756">
        <w:trPr>
          <w:trHeight w:val="551"/>
        </w:trPr>
        <w:tc>
          <w:tcPr>
            <w:tcW w:w="710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91756" w:rsidRPr="008737AE" w:rsidRDefault="00D91756" w:rsidP="00446391">
            <w:pPr>
              <w:ind w:firstLine="102"/>
              <w:jc w:val="center"/>
              <w:rPr>
                <w:bCs/>
              </w:rPr>
            </w:pPr>
            <w:r w:rsidRPr="008737AE">
              <w:rPr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З</w:t>
            </w: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З0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З0</w:t>
            </w:r>
          </w:p>
        </w:tc>
        <w:tc>
          <w:tcPr>
            <w:tcW w:w="708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З0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З0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З0</w:t>
            </w:r>
          </w:p>
        </w:tc>
        <w:tc>
          <w:tcPr>
            <w:tcW w:w="850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З0</w:t>
            </w:r>
          </w:p>
        </w:tc>
        <w:tc>
          <w:tcPr>
            <w:tcW w:w="993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З0</w:t>
            </w:r>
          </w:p>
        </w:tc>
      </w:tr>
      <w:tr w:rsidR="00D91756" w:rsidRPr="00153165" w:rsidTr="00D91756">
        <w:trPr>
          <w:trHeight w:val="551"/>
        </w:trPr>
        <w:tc>
          <w:tcPr>
            <w:tcW w:w="710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91756" w:rsidRPr="008737AE" w:rsidRDefault="00D91756" w:rsidP="00446391">
            <w:pPr>
              <w:ind w:firstLine="102"/>
              <w:jc w:val="center"/>
              <w:rPr>
                <w:bCs/>
              </w:rPr>
            </w:pPr>
            <w:r w:rsidRPr="008737AE">
              <w:rPr>
                <w:bCs/>
              </w:rPr>
              <w:t>Внебюджетные источники</w:t>
            </w:r>
          </w:p>
        </w:tc>
        <w:tc>
          <w:tcPr>
            <w:tcW w:w="1134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З0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З0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З0</w:t>
            </w:r>
          </w:p>
        </w:tc>
        <w:tc>
          <w:tcPr>
            <w:tcW w:w="708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З0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З0</w:t>
            </w:r>
          </w:p>
        </w:tc>
        <w:tc>
          <w:tcPr>
            <w:tcW w:w="709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З0</w:t>
            </w:r>
          </w:p>
        </w:tc>
        <w:tc>
          <w:tcPr>
            <w:tcW w:w="850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З0</w:t>
            </w:r>
          </w:p>
        </w:tc>
        <w:tc>
          <w:tcPr>
            <w:tcW w:w="993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З0</w:t>
            </w:r>
          </w:p>
        </w:tc>
      </w:tr>
      <w:tr w:rsidR="00D91756" w:rsidRPr="00153165" w:rsidTr="00D91756">
        <w:trPr>
          <w:trHeight w:val="307"/>
        </w:trPr>
        <w:tc>
          <w:tcPr>
            <w:tcW w:w="11058" w:type="dxa"/>
            <w:gridSpan w:val="12"/>
          </w:tcPr>
          <w:p w:rsidR="00D91756" w:rsidRPr="008737AE" w:rsidRDefault="00D91756" w:rsidP="00D91756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center"/>
              <w:rPr>
                <w:bCs/>
              </w:rPr>
            </w:pPr>
            <w:r w:rsidRPr="008737AE">
              <w:rPr>
                <w:bCs/>
              </w:rPr>
              <w:t>В сфере утилизации твердых бытовых отходов</w:t>
            </w:r>
          </w:p>
        </w:tc>
      </w:tr>
      <w:tr w:rsidR="00D91756" w:rsidRPr="00153165" w:rsidTr="00D91756">
        <w:trPr>
          <w:trHeight w:val="624"/>
        </w:trPr>
        <w:tc>
          <w:tcPr>
            <w:tcW w:w="710" w:type="dxa"/>
            <w:vMerge w:val="restart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22.1.</w:t>
            </w:r>
          </w:p>
        </w:tc>
        <w:tc>
          <w:tcPr>
            <w:tcW w:w="1559" w:type="dxa"/>
            <w:vMerge w:val="restart"/>
          </w:tcPr>
          <w:p w:rsidR="00D91756" w:rsidRPr="008737AE" w:rsidRDefault="00D91756" w:rsidP="00446391">
            <w:pPr>
              <w:ind w:firstLine="33"/>
              <w:jc w:val="center"/>
              <w:rPr>
                <w:bCs/>
              </w:rPr>
            </w:pPr>
            <w:r w:rsidRPr="008737AE">
              <w:rPr>
                <w:bCs/>
              </w:rPr>
              <w:t>Оформление документации на земельные участки под временное накопление ТКО</w:t>
            </w:r>
          </w:p>
        </w:tc>
        <w:tc>
          <w:tcPr>
            <w:tcW w:w="1134" w:type="dxa"/>
            <w:vMerge w:val="restart"/>
          </w:tcPr>
          <w:p w:rsidR="00D91756" w:rsidRPr="008737AE" w:rsidRDefault="00D91756" w:rsidP="00446391">
            <w:pPr>
              <w:ind w:firstLine="102"/>
              <w:jc w:val="center"/>
              <w:rPr>
                <w:bCs/>
              </w:rPr>
            </w:pPr>
            <w:r w:rsidRPr="008737AE">
              <w:rPr>
                <w:bCs/>
              </w:rPr>
              <w:t xml:space="preserve">Администрация </w:t>
            </w:r>
            <w:r>
              <w:rPr>
                <w:bCs/>
              </w:rPr>
              <w:t>Орловского</w:t>
            </w:r>
            <w:r w:rsidRPr="008737AE">
              <w:rPr>
                <w:bCs/>
              </w:rPr>
              <w:t xml:space="preserve"> сельсовета </w:t>
            </w:r>
            <w:r>
              <w:rPr>
                <w:bCs/>
              </w:rPr>
              <w:t>Кыштовского</w:t>
            </w:r>
            <w:r w:rsidRPr="008737AE">
              <w:rPr>
                <w:bCs/>
              </w:rPr>
              <w:t xml:space="preserve"> района Новосибирской области</w:t>
            </w:r>
          </w:p>
        </w:tc>
        <w:tc>
          <w:tcPr>
            <w:tcW w:w="1134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Всего</w:t>
            </w:r>
          </w:p>
        </w:tc>
        <w:tc>
          <w:tcPr>
            <w:tcW w:w="1134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</w:tr>
      <w:tr w:rsidR="00D91756" w:rsidRPr="00153165" w:rsidTr="00D91756">
        <w:trPr>
          <w:trHeight w:val="622"/>
        </w:trPr>
        <w:tc>
          <w:tcPr>
            <w:tcW w:w="710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91756" w:rsidRPr="008737AE" w:rsidRDefault="00D91756" w:rsidP="00446391">
            <w:pPr>
              <w:ind w:hanging="39"/>
              <w:jc w:val="center"/>
              <w:rPr>
                <w:bCs/>
              </w:rPr>
            </w:pPr>
            <w:r w:rsidRPr="008737AE">
              <w:rPr>
                <w:bCs/>
              </w:rPr>
              <w:t>Местный бюджет</w:t>
            </w:r>
          </w:p>
        </w:tc>
        <w:tc>
          <w:tcPr>
            <w:tcW w:w="1134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</w:tr>
      <w:tr w:rsidR="00D91756" w:rsidRPr="00153165" w:rsidTr="00D91756">
        <w:trPr>
          <w:trHeight w:val="622"/>
        </w:trPr>
        <w:tc>
          <w:tcPr>
            <w:tcW w:w="710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</w:tr>
      <w:tr w:rsidR="00D91756" w:rsidRPr="00153165" w:rsidTr="00D91756">
        <w:trPr>
          <w:trHeight w:val="622"/>
        </w:trPr>
        <w:tc>
          <w:tcPr>
            <w:tcW w:w="710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91756" w:rsidRPr="008737AE" w:rsidRDefault="00D91756" w:rsidP="00446391">
            <w:pPr>
              <w:jc w:val="center"/>
              <w:rPr>
                <w:bCs/>
              </w:rPr>
            </w:pPr>
            <w:r w:rsidRPr="008737AE">
              <w:rPr>
                <w:bCs/>
              </w:rPr>
              <w:t>Внебюджетные источники</w:t>
            </w:r>
          </w:p>
        </w:tc>
        <w:tc>
          <w:tcPr>
            <w:tcW w:w="1134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:rsidR="00D91756" w:rsidRDefault="00D91756" w:rsidP="00446391">
            <w:r>
              <w:rPr>
                <w:bCs/>
              </w:rPr>
              <w:t>0</w:t>
            </w:r>
          </w:p>
        </w:tc>
      </w:tr>
    </w:tbl>
    <w:p w:rsidR="00D91756" w:rsidRDefault="00D91756" w:rsidP="00D91756"/>
    <w:p w:rsidR="00D91756" w:rsidRPr="00D91756" w:rsidRDefault="00D91756" w:rsidP="00D91756">
      <w:pPr>
        <w:jc w:val="center"/>
        <w:rPr>
          <w:b/>
          <w:bCs/>
          <w:spacing w:val="-1"/>
          <w:sz w:val="24"/>
          <w:szCs w:val="24"/>
        </w:rPr>
      </w:pPr>
      <w:r w:rsidRPr="00D91756">
        <w:rPr>
          <w:b/>
          <w:bCs/>
          <w:spacing w:val="-1"/>
          <w:sz w:val="24"/>
          <w:szCs w:val="24"/>
        </w:rPr>
        <w:t>СОВЕТ ДЕПУТАТОВ ОРЛОВСКОГО СЕЛЬСОВЕТА</w:t>
      </w:r>
    </w:p>
    <w:p w:rsidR="00D91756" w:rsidRPr="00D91756" w:rsidRDefault="00D91756" w:rsidP="00D91756">
      <w:pPr>
        <w:shd w:val="clear" w:color="auto" w:fill="FFFFFF"/>
        <w:jc w:val="center"/>
        <w:rPr>
          <w:sz w:val="24"/>
          <w:szCs w:val="24"/>
        </w:rPr>
      </w:pPr>
      <w:r w:rsidRPr="00D91756">
        <w:rPr>
          <w:b/>
          <w:bCs/>
          <w:spacing w:val="-2"/>
          <w:sz w:val="24"/>
          <w:szCs w:val="24"/>
        </w:rPr>
        <w:t>КЫШТОВСКОГО РАЙОНА НОВОСИБИРСКОЙ ОБЛАСТИ</w:t>
      </w:r>
    </w:p>
    <w:p w:rsidR="00D91756" w:rsidRPr="00D91756" w:rsidRDefault="00D91756" w:rsidP="00D91756">
      <w:pPr>
        <w:shd w:val="clear" w:color="auto" w:fill="FFFFFF"/>
        <w:jc w:val="center"/>
        <w:rPr>
          <w:sz w:val="24"/>
          <w:szCs w:val="24"/>
        </w:rPr>
      </w:pPr>
      <w:r w:rsidRPr="00D91756">
        <w:rPr>
          <w:sz w:val="24"/>
          <w:szCs w:val="24"/>
        </w:rPr>
        <w:t>шестого созыва</w:t>
      </w:r>
    </w:p>
    <w:p w:rsidR="00D91756" w:rsidRPr="00D91756" w:rsidRDefault="00D91756" w:rsidP="00D91756">
      <w:pPr>
        <w:shd w:val="clear" w:color="auto" w:fill="FFFFFF"/>
        <w:jc w:val="center"/>
        <w:rPr>
          <w:sz w:val="24"/>
          <w:szCs w:val="24"/>
        </w:rPr>
      </w:pPr>
      <w:r w:rsidRPr="00D91756">
        <w:rPr>
          <w:b/>
          <w:bCs/>
          <w:spacing w:val="-4"/>
          <w:w w:val="128"/>
          <w:sz w:val="24"/>
          <w:szCs w:val="24"/>
        </w:rPr>
        <w:t>РЕШЕНИЕ</w:t>
      </w:r>
    </w:p>
    <w:p w:rsidR="00D91756" w:rsidRPr="00D91756" w:rsidRDefault="00D91756" w:rsidP="00D91756">
      <w:pPr>
        <w:shd w:val="clear" w:color="auto" w:fill="FFFFFF"/>
        <w:jc w:val="center"/>
        <w:rPr>
          <w:sz w:val="24"/>
          <w:szCs w:val="24"/>
        </w:rPr>
      </w:pPr>
      <w:r w:rsidRPr="00D91756">
        <w:rPr>
          <w:sz w:val="24"/>
          <w:szCs w:val="24"/>
        </w:rPr>
        <w:t>(сорок шестой сессии)</w:t>
      </w:r>
    </w:p>
    <w:p w:rsidR="00D91756" w:rsidRPr="00D91756" w:rsidRDefault="00D91756" w:rsidP="00D91756">
      <w:pPr>
        <w:shd w:val="clear" w:color="auto" w:fill="FFFFFF"/>
        <w:tabs>
          <w:tab w:val="left" w:pos="3677"/>
          <w:tab w:val="left" w:pos="8496"/>
        </w:tabs>
        <w:jc w:val="center"/>
        <w:rPr>
          <w:sz w:val="24"/>
          <w:szCs w:val="24"/>
        </w:rPr>
      </w:pPr>
      <w:r w:rsidRPr="00D91756">
        <w:rPr>
          <w:sz w:val="24"/>
          <w:szCs w:val="24"/>
        </w:rPr>
        <w:t xml:space="preserve"> От 04.04.2024 г.</w:t>
      </w:r>
      <w:r w:rsidRPr="00D91756">
        <w:rPr>
          <w:sz w:val="24"/>
          <w:szCs w:val="24"/>
        </w:rPr>
        <w:tab/>
        <w:t xml:space="preserve">                                                      </w:t>
      </w:r>
      <w:r w:rsidRPr="00D91756">
        <w:rPr>
          <w:iCs/>
          <w:spacing w:val="-22"/>
          <w:sz w:val="24"/>
          <w:szCs w:val="24"/>
        </w:rPr>
        <w:t>№ 2</w:t>
      </w:r>
    </w:p>
    <w:p w:rsidR="00D91756" w:rsidRPr="00D91756" w:rsidRDefault="00D91756" w:rsidP="00D91756">
      <w:pPr>
        <w:shd w:val="clear" w:color="auto" w:fill="FFFFFF"/>
        <w:tabs>
          <w:tab w:val="left" w:leader="underscore" w:pos="2179"/>
        </w:tabs>
        <w:jc w:val="center"/>
        <w:rPr>
          <w:b/>
          <w:sz w:val="24"/>
          <w:szCs w:val="24"/>
        </w:rPr>
      </w:pPr>
      <w:r w:rsidRPr="00D91756">
        <w:rPr>
          <w:b/>
          <w:sz w:val="24"/>
          <w:szCs w:val="24"/>
        </w:rPr>
        <w:t>О ПРОЕКТЕ ВНЕСЕНИИ ИЗМЕНЕНИЙ В УСТАВ СЕЛЬСКОГО ПОСЕЛЕНИЯ ОРЛОВСКОГО СЕЛЬСОВЕТА КЫШТОВСКОГО МУНИЦИПАЛЬНОГО РАЙОНА НОВОСИБИРСКОЙ ОБЛАСТИ</w:t>
      </w:r>
    </w:p>
    <w:p w:rsidR="00D91756" w:rsidRPr="00D91756" w:rsidRDefault="00D91756" w:rsidP="00D91756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4"/>
          <w:szCs w:val="24"/>
        </w:rPr>
      </w:pPr>
      <w:r w:rsidRPr="00D91756">
        <w:rPr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Орловского сельсовета Кыштовского района Новосибирской области </w:t>
      </w:r>
      <w:r w:rsidRPr="00D91756">
        <w:rPr>
          <w:b/>
          <w:color w:val="000000"/>
          <w:spacing w:val="-1"/>
          <w:sz w:val="24"/>
          <w:szCs w:val="24"/>
        </w:rPr>
        <w:t>РЕШИЛ:</w:t>
      </w:r>
    </w:p>
    <w:p w:rsidR="00D91756" w:rsidRPr="00D91756" w:rsidRDefault="00D91756" w:rsidP="00D91756">
      <w:pPr>
        <w:ind w:firstLine="710"/>
        <w:jc w:val="both"/>
        <w:rPr>
          <w:sz w:val="24"/>
          <w:szCs w:val="24"/>
        </w:rPr>
      </w:pPr>
      <w:r w:rsidRPr="00D91756">
        <w:rPr>
          <w:color w:val="000000"/>
          <w:spacing w:val="-21"/>
          <w:sz w:val="24"/>
          <w:szCs w:val="24"/>
        </w:rPr>
        <w:t>1.</w:t>
      </w:r>
      <w:r w:rsidRPr="00D91756">
        <w:rPr>
          <w:color w:val="000000"/>
          <w:sz w:val="24"/>
          <w:szCs w:val="24"/>
        </w:rPr>
        <w:t xml:space="preserve"> </w:t>
      </w:r>
      <w:r w:rsidRPr="00D91756">
        <w:rPr>
          <w:sz w:val="24"/>
          <w:szCs w:val="24"/>
        </w:rPr>
        <w:t>Внести в Устав сельского поселения Орловского сельсовета Кыштовского муниципального района Новосибирской области следующие изменения:</w:t>
      </w:r>
    </w:p>
    <w:p w:rsidR="00D91756" w:rsidRPr="00D91756" w:rsidRDefault="00D91756" w:rsidP="00D91756">
      <w:pPr>
        <w:ind w:firstLine="710"/>
        <w:jc w:val="both"/>
        <w:rPr>
          <w:sz w:val="24"/>
          <w:szCs w:val="24"/>
        </w:rPr>
      </w:pPr>
    </w:p>
    <w:p w:rsidR="00D91756" w:rsidRPr="00D91756" w:rsidRDefault="00D91756" w:rsidP="00D91756">
      <w:pPr>
        <w:widowControl/>
        <w:numPr>
          <w:ilvl w:val="1"/>
          <w:numId w:val="26"/>
        </w:numPr>
        <w:autoSpaceDE/>
        <w:autoSpaceDN/>
        <w:jc w:val="both"/>
        <w:rPr>
          <w:b/>
          <w:sz w:val="24"/>
          <w:szCs w:val="24"/>
        </w:rPr>
      </w:pPr>
      <w:r w:rsidRPr="00D91756">
        <w:rPr>
          <w:b/>
          <w:sz w:val="24"/>
          <w:szCs w:val="24"/>
        </w:rPr>
        <w:lastRenderedPageBreak/>
        <w:t xml:space="preserve"> Статья 5. Вопросы местного значения </w:t>
      </w:r>
    </w:p>
    <w:p w:rsidR="00D91756" w:rsidRPr="00D91756" w:rsidRDefault="00D91756" w:rsidP="00D91756">
      <w:pPr>
        <w:ind w:left="709"/>
        <w:jc w:val="both"/>
        <w:rPr>
          <w:sz w:val="24"/>
          <w:szCs w:val="24"/>
        </w:rPr>
      </w:pPr>
      <w:r w:rsidRPr="00D91756">
        <w:rPr>
          <w:sz w:val="24"/>
          <w:szCs w:val="24"/>
        </w:rPr>
        <w:t>1.1.1 пункт 25 части 1 изложить в следующей редакции:</w:t>
      </w:r>
    </w:p>
    <w:p w:rsidR="00D91756" w:rsidRPr="00D91756" w:rsidRDefault="00D91756" w:rsidP="00D91756">
      <w:pPr>
        <w:ind w:firstLine="709"/>
        <w:jc w:val="both"/>
        <w:rPr>
          <w:b/>
          <w:sz w:val="24"/>
          <w:szCs w:val="24"/>
        </w:rPr>
      </w:pPr>
      <w:r w:rsidRPr="00D91756">
        <w:rPr>
          <w:sz w:val="24"/>
          <w:szCs w:val="24"/>
        </w:rPr>
        <w:t>«25)</w:t>
      </w:r>
      <w:r w:rsidRPr="00D91756">
        <w:rPr>
          <w:b/>
          <w:sz w:val="24"/>
          <w:szCs w:val="24"/>
        </w:rPr>
        <w:t xml:space="preserve"> </w:t>
      </w:r>
      <w:r w:rsidRPr="00D91756">
        <w:rPr>
          <w:color w:val="000000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D91756" w:rsidRPr="00D91756" w:rsidRDefault="00D91756" w:rsidP="00D91756">
      <w:pPr>
        <w:ind w:firstLine="709"/>
        <w:jc w:val="both"/>
        <w:rPr>
          <w:b/>
          <w:sz w:val="24"/>
          <w:szCs w:val="24"/>
        </w:rPr>
      </w:pPr>
      <w:r w:rsidRPr="00D91756">
        <w:rPr>
          <w:b/>
          <w:sz w:val="24"/>
          <w:szCs w:val="24"/>
        </w:rPr>
        <w:t xml:space="preserve">1.2. </w:t>
      </w:r>
      <w:r w:rsidRPr="00D91756">
        <w:rPr>
          <w:b/>
          <w:sz w:val="24"/>
          <w:szCs w:val="24"/>
          <w:lang w:eastAsia="ru-RU"/>
        </w:rPr>
        <w:t>Статья 32. Полномочия администрации</w:t>
      </w:r>
    </w:p>
    <w:p w:rsidR="00D91756" w:rsidRPr="00D91756" w:rsidRDefault="00D91756" w:rsidP="00D91756">
      <w:pPr>
        <w:ind w:firstLine="710"/>
        <w:jc w:val="both"/>
        <w:rPr>
          <w:sz w:val="24"/>
          <w:szCs w:val="24"/>
        </w:rPr>
      </w:pPr>
      <w:r w:rsidRPr="00D91756">
        <w:rPr>
          <w:sz w:val="24"/>
          <w:szCs w:val="24"/>
        </w:rPr>
        <w:t>1.2.1 пункт 22 части 1 изложить в следующей редакции:</w:t>
      </w:r>
    </w:p>
    <w:p w:rsidR="00D91756" w:rsidRPr="00D91756" w:rsidRDefault="00D91756" w:rsidP="00D91756">
      <w:pPr>
        <w:ind w:firstLine="710"/>
        <w:jc w:val="both"/>
        <w:rPr>
          <w:sz w:val="24"/>
          <w:szCs w:val="24"/>
        </w:rPr>
      </w:pPr>
      <w:r w:rsidRPr="00D91756">
        <w:rPr>
          <w:sz w:val="24"/>
          <w:szCs w:val="24"/>
        </w:rPr>
        <w:t xml:space="preserve">«22) </w:t>
      </w:r>
      <w:r w:rsidRPr="00D91756">
        <w:rPr>
          <w:color w:val="000000"/>
          <w:sz w:val="24"/>
          <w:szCs w:val="24"/>
        </w:rPr>
        <w:t xml:space="preserve">учреждение </w:t>
      </w:r>
      <w:r w:rsidRPr="00D91756">
        <w:rPr>
          <w:rStyle w:val="highlightsearch4"/>
          <w:color w:val="000000"/>
          <w:sz w:val="24"/>
          <w:szCs w:val="24"/>
        </w:rPr>
        <w:t>печатного</w:t>
      </w:r>
      <w:r w:rsidRPr="00D91756">
        <w:rPr>
          <w:color w:val="000000"/>
          <w:sz w:val="24"/>
          <w:szCs w:val="24"/>
        </w:rPr>
        <w:t xml:space="preserve"> </w:t>
      </w:r>
      <w:r w:rsidRPr="00D91756">
        <w:rPr>
          <w:rStyle w:val="highlightsearch4"/>
          <w:color w:val="000000"/>
          <w:sz w:val="24"/>
          <w:szCs w:val="24"/>
        </w:rPr>
        <w:t>средства</w:t>
      </w:r>
      <w:r w:rsidRPr="00D91756">
        <w:rPr>
          <w:color w:val="000000"/>
          <w:sz w:val="24"/>
          <w:szCs w:val="24"/>
        </w:rPr>
        <w:t xml:space="preserve"> </w:t>
      </w:r>
      <w:r w:rsidRPr="00D91756">
        <w:rPr>
          <w:rStyle w:val="highlightsearch4"/>
          <w:color w:val="000000"/>
          <w:sz w:val="24"/>
          <w:szCs w:val="24"/>
        </w:rPr>
        <w:t>массовой</w:t>
      </w:r>
      <w:r w:rsidRPr="00D91756">
        <w:rPr>
          <w:color w:val="000000"/>
          <w:sz w:val="24"/>
          <w:szCs w:val="24"/>
        </w:rPr>
        <w:t xml:space="preserve"> </w:t>
      </w:r>
      <w:r w:rsidRPr="00D91756">
        <w:rPr>
          <w:rStyle w:val="highlightsearch4"/>
          <w:color w:val="000000"/>
          <w:sz w:val="24"/>
          <w:szCs w:val="24"/>
        </w:rPr>
        <w:t>информации</w:t>
      </w:r>
      <w:r w:rsidRPr="00D91756">
        <w:rPr>
          <w:color w:val="000000"/>
          <w:sz w:val="24"/>
          <w:szCs w:val="24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D91756">
        <w:rPr>
          <w:sz w:val="24"/>
          <w:szCs w:val="24"/>
        </w:rPr>
        <w:t>;»;</w:t>
      </w:r>
    </w:p>
    <w:p w:rsidR="00D91756" w:rsidRPr="00D91756" w:rsidRDefault="00D91756" w:rsidP="00D91756">
      <w:pPr>
        <w:ind w:firstLine="710"/>
        <w:jc w:val="both"/>
        <w:rPr>
          <w:sz w:val="24"/>
          <w:szCs w:val="24"/>
        </w:rPr>
      </w:pPr>
      <w:r w:rsidRPr="00D91756">
        <w:rPr>
          <w:sz w:val="24"/>
          <w:szCs w:val="24"/>
        </w:rPr>
        <w:t>1.2.2 пункт 32 части 1 изложить в следующей редакции:</w:t>
      </w:r>
    </w:p>
    <w:p w:rsidR="00D91756" w:rsidRPr="00D91756" w:rsidRDefault="00D91756" w:rsidP="00D91756">
      <w:pPr>
        <w:jc w:val="both"/>
        <w:rPr>
          <w:sz w:val="24"/>
          <w:szCs w:val="24"/>
        </w:rPr>
      </w:pPr>
      <w:r w:rsidRPr="00D91756">
        <w:rPr>
          <w:sz w:val="24"/>
          <w:szCs w:val="24"/>
        </w:rPr>
        <w:t xml:space="preserve">«32) </w:t>
      </w:r>
      <w:r w:rsidRPr="00D91756">
        <w:rPr>
          <w:color w:val="000000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D91756">
        <w:rPr>
          <w:sz w:val="24"/>
          <w:szCs w:val="24"/>
        </w:rPr>
        <w:t>;».</w:t>
      </w:r>
    </w:p>
    <w:p w:rsidR="00D91756" w:rsidRPr="00D91756" w:rsidRDefault="00D91756" w:rsidP="00D91756">
      <w:pPr>
        <w:ind w:firstLine="709"/>
        <w:jc w:val="both"/>
        <w:rPr>
          <w:color w:val="000000"/>
          <w:sz w:val="24"/>
          <w:szCs w:val="24"/>
        </w:rPr>
      </w:pPr>
      <w:r w:rsidRPr="00D91756">
        <w:rPr>
          <w:sz w:val="24"/>
          <w:szCs w:val="24"/>
        </w:rPr>
        <w:t xml:space="preserve">2 Опубликовать проект </w:t>
      </w:r>
      <w:r w:rsidRPr="00D91756">
        <w:rPr>
          <w:color w:val="000000"/>
          <w:sz w:val="24"/>
          <w:szCs w:val="24"/>
        </w:rPr>
        <w:t>Муниципального правового акта о проекте внесения</w:t>
      </w:r>
      <w:r w:rsidRPr="00D91756">
        <w:rPr>
          <w:sz w:val="24"/>
          <w:szCs w:val="24"/>
        </w:rPr>
        <w:t xml:space="preserve"> изменений</w:t>
      </w:r>
      <w:r w:rsidRPr="00D91756">
        <w:rPr>
          <w:color w:val="000000"/>
          <w:sz w:val="24"/>
          <w:szCs w:val="24"/>
        </w:rPr>
        <w:t xml:space="preserve"> в Устав сельского поселения </w:t>
      </w:r>
      <w:r w:rsidRPr="00D91756">
        <w:rPr>
          <w:sz w:val="24"/>
          <w:szCs w:val="24"/>
        </w:rPr>
        <w:t xml:space="preserve">Орловского сельсовета </w:t>
      </w:r>
      <w:r w:rsidRPr="00D91756">
        <w:rPr>
          <w:color w:val="000000"/>
          <w:sz w:val="24"/>
          <w:szCs w:val="24"/>
        </w:rPr>
        <w:t>Кыштовского муниципального района Новосибирской области (далее – проект) в периодическом печатном издании «Орловский Вестник».</w:t>
      </w:r>
    </w:p>
    <w:p w:rsidR="00D91756" w:rsidRPr="00D91756" w:rsidRDefault="00D91756" w:rsidP="00D91756">
      <w:pPr>
        <w:widowControl/>
        <w:numPr>
          <w:ilvl w:val="0"/>
          <w:numId w:val="27"/>
        </w:numPr>
        <w:autoSpaceDE/>
        <w:autoSpaceDN/>
        <w:ind w:left="0" w:firstLine="815"/>
        <w:jc w:val="both"/>
        <w:rPr>
          <w:sz w:val="24"/>
          <w:szCs w:val="24"/>
        </w:rPr>
      </w:pPr>
      <w:r w:rsidRPr="00D91756">
        <w:rPr>
          <w:color w:val="000000"/>
          <w:sz w:val="24"/>
          <w:szCs w:val="24"/>
        </w:rPr>
        <w:t>Для обсуждения проекта изменений в Устав</w:t>
      </w:r>
      <w:r w:rsidRPr="00D91756">
        <w:rPr>
          <w:sz w:val="24"/>
          <w:szCs w:val="24"/>
        </w:rPr>
        <w:t xml:space="preserve"> сельского поселения Орловского сельсовета</w:t>
      </w:r>
      <w:r w:rsidRPr="00D91756">
        <w:rPr>
          <w:color w:val="000000"/>
          <w:sz w:val="24"/>
          <w:szCs w:val="24"/>
        </w:rPr>
        <w:t xml:space="preserve"> Кыштовского муниципального района Новосибирской области с участием жителей, Главе </w:t>
      </w:r>
      <w:r w:rsidRPr="00D91756">
        <w:rPr>
          <w:sz w:val="24"/>
          <w:szCs w:val="24"/>
        </w:rPr>
        <w:t xml:space="preserve">Орловского сельсовета </w:t>
      </w:r>
      <w:r w:rsidRPr="00D91756">
        <w:rPr>
          <w:color w:val="000000"/>
          <w:sz w:val="24"/>
          <w:szCs w:val="24"/>
        </w:rPr>
        <w:t xml:space="preserve">Кыштовского района организовать проведение публичных слушаний 09.05.2024 </w:t>
      </w:r>
      <w:r w:rsidRPr="00D91756">
        <w:rPr>
          <w:sz w:val="24"/>
          <w:szCs w:val="24"/>
        </w:rPr>
        <w:t>года.</w:t>
      </w:r>
    </w:p>
    <w:p w:rsidR="00D91756" w:rsidRPr="00D91756" w:rsidRDefault="00D91756" w:rsidP="00D91756">
      <w:pPr>
        <w:ind w:firstLine="700"/>
        <w:jc w:val="both"/>
        <w:rPr>
          <w:color w:val="000000"/>
          <w:sz w:val="24"/>
          <w:szCs w:val="24"/>
        </w:rPr>
      </w:pPr>
      <w:r w:rsidRPr="00D91756">
        <w:rPr>
          <w:color w:val="000000"/>
          <w:sz w:val="24"/>
          <w:szCs w:val="24"/>
        </w:rPr>
        <w:t>4. Настоящее Решение вступает в силу после официального опубликования в периодическом печатном издании «Орловский Вестник».</w:t>
      </w:r>
    </w:p>
    <w:p w:rsidR="00D91756" w:rsidRPr="00D91756" w:rsidRDefault="00D91756" w:rsidP="00D91756">
      <w:pPr>
        <w:ind w:firstLine="709"/>
        <w:jc w:val="both"/>
        <w:rPr>
          <w:sz w:val="24"/>
          <w:szCs w:val="24"/>
        </w:rPr>
      </w:pPr>
      <w:r w:rsidRPr="00D91756">
        <w:rPr>
          <w:sz w:val="24"/>
          <w:szCs w:val="24"/>
        </w:rPr>
        <w:t>Глава Орловского сельсовета</w:t>
      </w:r>
    </w:p>
    <w:p w:rsidR="00D91756" w:rsidRPr="00D91756" w:rsidRDefault="00D91756" w:rsidP="00D91756">
      <w:pPr>
        <w:ind w:firstLine="709"/>
        <w:jc w:val="both"/>
        <w:rPr>
          <w:sz w:val="24"/>
          <w:szCs w:val="24"/>
          <w:vertAlign w:val="superscript"/>
        </w:rPr>
      </w:pPr>
      <w:r w:rsidRPr="00D91756">
        <w:rPr>
          <w:sz w:val="24"/>
          <w:szCs w:val="24"/>
        </w:rPr>
        <w:t>Кыштовского района Новосибирской области                       С.С. Криворотов</w:t>
      </w:r>
    </w:p>
    <w:p w:rsidR="00D91756" w:rsidRPr="00D91756" w:rsidRDefault="00D91756" w:rsidP="00D91756">
      <w:pPr>
        <w:ind w:firstLine="709"/>
        <w:jc w:val="both"/>
        <w:rPr>
          <w:sz w:val="24"/>
          <w:szCs w:val="24"/>
        </w:rPr>
      </w:pPr>
      <w:r w:rsidRPr="00D91756">
        <w:rPr>
          <w:sz w:val="24"/>
          <w:szCs w:val="24"/>
        </w:rPr>
        <w:t>Председатель Совета депутатов Орловского сельсовета</w:t>
      </w:r>
    </w:p>
    <w:p w:rsidR="00D91756" w:rsidRPr="00D91756" w:rsidRDefault="00D91756" w:rsidP="00D91756">
      <w:pPr>
        <w:ind w:firstLine="709"/>
        <w:jc w:val="both"/>
        <w:rPr>
          <w:b/>
          <w:sz w:val="24"/>
          <w:szCs w:val="24"/>
        </w:rPr>
      </w:pPr>
      <w:r w:rsidRPr="00D91756">
        <w:rPr>
          <w:sz w:val="24"/>
          <w:szCs w:val="24"/>
        </w:rPr>
        <w:t>Кыштовского района Новосибирской области                             И.Н. Чекушкин</w:t>
      </w:r>
    </w:p>
    <w:p w:rsidR="00D91756" w:rsidRPr="00D91756" w:rsidRDefault="00D91756" w:rsidP="00D91756">
      <w:pPr>
        <w:pStyle w:val="a3"/>
        <w:jc w:val="center"/>
        <w:rPr>
          <w:b/>
          <w:bCs/>
          <w:color w:val="000000" w:themeColor="text1"/>
          <w:sz w:val="24"/>
          <w:szCs w:val="24"/>
        </w:rPr>
      </w:pPr>
      <w:r w:rsidRPr="00D91756">
        <w:rPr>
          <w:b/>
          <w:bCs/>
          <w:color w:val="000000" w:themeColor="text1"/>
          <w:sz w:val="24"/>
          <w:szCs w:val="24"/>
        </w:rPr>
        <w:t>СОВЕТ ДЕПУТАТОВ ОРЛОВСКОГО СЕЛЬСОВЕТА</w:t>
      </w:r>
    </w:p>
    <w:p w:rsidR="00D91756" w:rsidRPr="00D91756" w:rsidRDefault="00D91756" w:rsidP="00D91756">
      <w:pPr>
        <w:pStyle w:val="a3"/>
        <w:jc w:val="center"/>
        <w:rPr>
          <w:b/>
          <w:bCs/>
          <w:color w:val="000000" w:themeColor="text1"/>
          <w:sz w:val="24"/>
          <w:szCs w:val="24"/>
        </w:rPr>
      </w:pPr>
      <w:r w:rsidRPr="00D91756">
        <w:rPr>
          <w:b/>
          <w:bCs/>
          <w:color w:val="000000" w:themeColor="text1"/>
          <w:sz w:val="24"/>
          <w:szCs w:val="24"/>
        </w:rPr>
        <w:t>КЫШТОВСКОГО РАЙОНА   НОВОСИБИРСКОЙ ОБЛАСТИ</w:t>
      </w:r>
    </w:p>
    <w:p w:rsidR="00D91756" w:rsidRPr="00D91756" w:rsidRDefault="00D91756" w:rsidP="00D91756">
      <w:pPr>
        <w:pStyle w:val="a3"/>
        <w:jc w:val="center"/>
        <w:rPr>
          <w:bCs/>
          <w:color w:val="000000" w:themeColor="text1"/>
          <w:sz w:val="24"/>
          <w:szCs w:val="24"/>
        </w:rPr>
      </w:pPr>
      <w:r w:rsidRPr="00D91756">
        <w:rPr>
          <w:bCs/>
          <w:color w:val="000000" w:themeColor="text1"/>
          <w:sz w:val="24"/>
          <w:szCs w:val="24"/>
        </w:rPr>
        <w:t>(шестого созыва)</w:t>
      </w:r>
    </w:p>
    <w:p w:rsidR="00D91756" w:rsidRPr="00D91756" w:rsidRDefault="00D91756" w:rsidP="00D91756">
      <w:pPr>
        <w:pStyle w:val="a3"/>
        <w:jc w:val="center"/>
        <w:rPr>
          <w:b/>
          <w:bCs/>
          <w:color w:val="000000" w:themeColor="text1"/>
          <w:sz w:val="24"/>
          <w:szCs w:val="24"/>
        </w:rPr>
      </w:pPr>
      <w:r w:rsidRPr="00D91756">
        <w:rPr>
          <w:b/>
          <w:bCs/>
          <w:color w:val="000000" w:themeColor="text1"/>
          <w:sz w:val="24"/>
          <w:szCs w:val="24"/>
        </w:rPr>
        <w:t>РЕШЕНИЕ</w:t>
      </w:r>
    </w:p>
    <w:p w:rsidR="00D91756" w:rsidRPr="00D91756" w:rsidRDefault="00D91756" w:rsidP="00D91756">
      <w:pPr>
        <w:pStyle w:val="a3"/>
        <w:jc w:val="center"/>
        <w:rPr>
          <w:bCs/>
          <w:color w:val="000000" w:themeColor="text1"/>
          <w:sz w:val="24"/>
          <w:szCs w:val="24"/>
        </w:rPr>
      </w:pPr>
      <w:r w:rsidRPr="00D91756">
        <w:rPr>
          <w:bCs/>
          <w:color w:val="000000" w:themeColor="text1"/>
          <w:sz w:val="24"/>
          <w:szCs w:val="24"/>
        </w:rPr>
        <w:t>(сорок шестой сессии)</w:t>
      </w:r>
    </w:p>
    <w:p w:rsidR="00D91756" w:rsidRPr="00D91756" w:rsidRDefault="00D91756" w:rsidP="00D91756">
      <w:pPr>
        <w:pStyle w:val="a3"/>
        <w:rPr>
          <w:bCs/>
          <w:color w:val="000000" w:themeColor="text1"/>
          <w:sz w:val="24"/>
          <w:szCs w:val="24"/>
        </w:rPr>
      </w:pPr>
      <w:r w:rsidRPr="00D91756">
        <w:rPr>
          <w:bCs/>
          <w:color w:val="000000" w:themeColor="text1"/>
          <w:sz w:val="24"/>
          <w:szCs w:val="24"/>
        </w:rPr>
        <w:t>От 04.04.2024 г.                                                                                          № 3</w:t>
      </w:r>
    </w:p>
    <w:p w:rsidR="00D91756" w:rsidRPr="00D91756" w:rsidRDefault="00D91756" w:rsidP="00D91756">
      <w:pPr>
        <w:pStyle w:val="a3"/>
        <w:rPr>
          <w:sz w:val="24"/>
          <w:szCs w:val="24"/>
        </w:rPr>
      </w:pPr>
      <w:r w:rsidRPr="00D91756">
        <w:rPr>
          <w:bCs/>
          <w:color w:val="000000" w:themeColor="text1"/>
          <w:sz w:val="24"/>
          <w:szCs w:val="24"/>
        </w:rPr>
        <w:t>О внесении изменений в решение Совета депутатов Орловского сельсовета Кыштовского района Новосибирской области от 29.11.2023 №8 «</w:t>
      </w:r>
      <w:r w:rsidRPr="00D91756">
        <w:rPr>
          <w:color w:val="000000" w:themeColor="text1"/>
          <w:sz w:val="24"/>
          <w:szCs w:val="24"/>
        </w:rPr>
        <w:t>О внесении изменений в решение Совета депутатов Орловского сельсовета Кыштовского района Новосибирской области от 30.11.2021года №5 "</w:t>
      </w:r>
      <w:r w:rsidRPr="00D91756">
        <w:rPr>
          <w:sz w:val="24"/>
          <w:szCs w:val="24"/>
        </w:rPr>
        <w:t xml:space="preserve">Об утверждении Положения о </w:t>
      </w:r>
      <w:bookmarkStart w:id="2" w:name="_Hlk73706793"/>
      <w:r w:rsidRPr="00D91756">
        <w:rPr>
          <w:sz w:val="24"/>
          <w:szCs w:val="24"/>
        </w:rPr>
        <w:t xml:space="preserve">муниципальном контроле </w:t>
      </w:r>
      <w:bookmarkEnd w:id="2"/>
      <w:r w:rsidRPr="00D91756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91756">
        <w:rPr>
          <w:sz w:val="24"/>
          <w:szCs w:val="24"/>
        </w:rPr>
        <w:t>границах населенных пунктов Орловского сельсовета Кыштовского района Новосибирской области</w:t>
      </w:r>
      <w:r w:rsidRPr="00D91756">
        <w:rPr>
          <w:color w:val="000000" w:themeColor="text1"/>
          <w:sz w:val="24"/>
          <w:szCs w:val="24"/>
        </w:rPr>
        <w:t>"»</w:t>
      </w:r>
    </w:p>
    <w:p w:rsidR="00D91756" w:rsidRPr="00D91756" w:rsidRDefault="00D91756" w:rsidP="00D91756">
      <w:pPr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D91756">
        <w:rPr>
          <w:color w:val="000000" w:themeColor="text1"/>
          <w:sz w:val="24"/>
          <w:szCs w:val="24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Совет депутатов Орловского сельсовета Кыштовского района Новосибирской области </w:t>
      </w:r>
      <w:r w:rsidRPr="00D91756">
        <w:rPr>
          <w:b/>
          <w:color w:val="000000" w:themeColor="text1"/>
          <w:sz w:val="24"/>
          <w:szCs w:val="24"/>
        </w:rPr>
        <w:t>РЕШИЛ:</w:t>
      </w:r>
    </w:p>
    <w:p w:rsidR="00D91756" w:rsidRPr="00D91756" w:rsidRDefault="00D91756" w:rsidP="00D91756">
      <w:pPr>
        <w:ind w:firstLine="567"/>
        <w:jc w:val="both"/>
        <w:rPr>
          <w:i/>
          <w:color w:val="000000" w:themeColor="text1"/>
          <w:sz w:val="24"/>
          <w:szCs w:val="24"/>
        </w:rPr>
      </w:pPr>
      <w:r w:rsidRPr="00D91756">
        <w:rPr>
          <w:color w:val="000000" w:themeColor="text1"/>
          <w:sz w:val="24"/>
          <w:szCs w:val="24"/>
        </w:rPr>
        <w:t>1. Внести в решение Совета депутатов Орловского сельсовета Кыштовского района Новосибирской области от 29.11.2023 г. №8 "О внесении изменений в решение Совета депутатов Орловского сельсовета Кыштовского района Новосибирской области от 30.11.2021года №5 "</w:t>
      </w:r>
      <w:r w:rsidRPr="00D91756">
        <w:rPr>
          <w:sz w:val="24"/>
          <w:szCs w:val="24"/>
        </w:rPr>
        <w:t xml:space="preserve">Об утверждении Положения о муниципальном контроле </w:t>
      </w:r>
      <w:r w:rsidRPr="00D91756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91756">
        <w:rPr>
          <w:sz w:val="24"/>
          <w:szCs w:val="24"/>
        </w:rPr>
        <w:t>границах населенных пунктов Орловского сельсовета Кыштовского района Новосибирской области</w:t>
      </w:r>
      <w:r w:rsidRPr="00D91756">
        <w:rPr>
          <w:color w:val="000000" w:themeColor="text1"/>
          <w:sz w:val="24"/>
          <w:szCs w:val="24"/>
        </w:rPr>
        <w:t>" следующие изменения:</w:t>
      </w:r>
    </w:p>
    <w:p w:rsidR="00D91756" w:rsidRPr="00D91756" w:rsidRDefault="00D91756" w:rsidP="00D91756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D91756">
        <w:rPr>
          <w:color w:val="000000" w:themeColor="text1"/>
          <w:sz w:val="24"/>
          <w:szCs w:val="24"/>
        </w:rPr>
        <w:t>1.1. Наименование решения читать в следующей редакции: «О внесении изменений в решение Совета депутатов Орловского сельсовета Кыштовского района Новосибирской области от 30.09.2021года №5 "</w:t>
      </w:r>
      <w:r w:rsidRPr="00D91756">
        <w:rPr>
          <w:sz w:val="24"/>
          <w:szCs w:val="24"/>
        </w:rPr>
        <w:t xml:space="preserve">Об утверждении Положения о муниципальном контроле </w:t>
      </w:r>
      <w:r w:rsidRPr="00D91756">
        <w:rPr>
          <w:spacing w:val="2"/>
          <w:sz w:val="24"/>
          <w:szCs w:val="24"/>
        </w:rPr>
        <w:t xml:space="preserve">на </w:t>
      </w:r>
      <w:r w:rsidRPr="00D91756">
        <w:rPr>
          <w:spacing w:val="2"/>
          <w:sz w:val="24"/>
          <w:szCs w:val="24"/>
        </w:rPr>
        <w:lastRenderedPageBreak/>
        <w:t xml:space="preserve">автомобильном транспорте, городском наземном электрическом транспорте и в дорожном хозяйстве в </w:t>
      </w:r>
      <w:r w:rsidRPr="00D91756">
        <w:rPr>
          <w:sz w:val="24"/>
          <w:szCs w:val="24"/>
        </w:rPr>
        <w:t>границах населенных пунктов Орловского сельсовета Кыштовского района Новосибирской области</w:t>
      </w:r>
      <w:r w:rsidRPr="00D91756">
        <w:rPr>
          <w:color w:val="000000" w:themeColor="text1"/>
          <w:sz w:val="24"/>
          <w:szCs w:val="24"/>
        </w:rPr>
        <w:t>".</w:t>
      </w:r>
    </w:p>
    <w:p w:rsidR="00D91756" w:rsidRPr="00D91756" w:rsidRDefault="00D91756" w:rsidP="00D91756">
      <w:pPr>
        <w:ind w:firstLine="709"/>
        <w:jc w:val="both"/>
        <w:rPr>
          <w:color w:val="000000" w:themeColor="text1"/>
          <w:sz w:val="24"/>
          <w:szCs w:val="24"/>
        </w:rPr>
      </w:pPr>
      <w:r w:rsidRPr="00D91756">
        <w:rPr>
          <w:color w:val="000000" w:themeColor="text1"/>
          <w:sz w:val="24"/>
          <w:szCs w:val="24"/>
        </w:rPr>
        <w:t xml:space="preserve">2.Опубликовать настоящее решение в периодическом печатном издании "Орловский Вестник" и разместить на официальном сайте администрации Орловского сельсовета Кыштовского района Новосибирской области </w:t>
      </w:r>
    </w:p>
    <w:p w:rsidR="00D91756" w:rsidRPr="00D91756" w:rsidRDefault="00D91756" w:rsidP="00D91756">
      <w:pPr>
        <w:ind w:firstLine="709"/>
        <w:jc w:val="both"/>
        <w:rPr>
          <w:color w:val="000000" w:themeColor="text1"/>
          <w:sz w:val="24"/>
          <w:szCs w:val="24"/>
        </w:rPr>
      </w:pPr>
      <w:r w:rsidRPr="00D91756">
        <w:rPr>
          <w:color w:val="000000" w:themeColor="text1"/>
          <w:sz w:val="24"/>
          <w:szCs w:val="24"/>
        </w:rPr>
        <w:t>3. Настоящее решение вступает в силу после его опубликования.</w:t>
      </w:r>
    </w:p>
    <w:p w:rsidR="00D91756" w:rsidRPr="00D91756" w:rsidRDefault="00D91756" w:rsidP="00D91756">
      <w:pPr>
        <w:jc w:val="both"/>
        <w:rPr>
          <w:sz w:val="24"/>
          <w:szCs w:val="24"/>
        </w:rPr>
      </w:pPr>
      <w:r w:rsidRPr="00D91756">
        <w:rPr>
          <w:sz w:val="24"/>
          <w:szCs w:val="24"/>
        </w:rPr>
        <w:t>Глава Орловского сельсовета</w:t>
      </w:r>
    </w:p>
    <w:p w:rsidR="00D91756" w:rsidRPr="00D91756" w:rsidRDefault="00D91756" w:rsidP="00D91756">
      <w:pPr>
        <w:jc w:val="both"/>
        <w:rPr>
          <w:sz w:val="24"/>
          <w:szCs w:val="24"/>
        </w:rPr>
      </w:pPr>
      <w:r w:rsidRPr="00D91756">
        <w:rPr>
          <w:sz w:val="24"/>
          <w:szCs w:val="24"/>
        </w:rPr>
        <w:t>Кыштовского района Новосибирской области                             С.С. Криворотов</w:t>
      </w:r>
    </w:p>
    <w:p w:rsidR="00D91756" w:rsidRPr="00D91756" w:rsidRDefault="00D91756" w:rsidP="00D91756">
      <w:pPr>
        <w:jc w:val="both"/>
        <w:rPr>
          <w:sz w:val="24"/>
          <w:szCs w:val="24"/>
        </w:rPr>
      </w:pPr>
      <w:r w:rsidRPr="00D91756">
        <w:rPr>
          <w:sz w:val="24"/>
          <w:szCs w:val="24"/>
        </w:rPr>
        <w:t>Председатель Совета депутатов Орловского сельсовета</w:t>
      </w:r>
    </w:p>
    <w:p w:rsidR="00D91756" w:rsidRPr="00D91756" w:rsidRDefault="00D91756" w:rsidP="00D91756">
      <w:pPr>
        <w:jc w:val="both"/>
        <w:rPr>
          <w:bCs/>
          <w:color w:val="000000" w:themeColor="text1"/>
          <w:sz w:val="24"/>
          <w:szCs w:val="24"/>
        </w:rPr>
      </w:pPr>
      <w:r w:rsidRPr="00D91756">
        <w:rPr>
          <w:sz w:val="24"/>
          <w:szCs w:val="24"/>
        </w:rPr>
        <w:t>Кыштовского района Новосибирской области                            И.Н. Чекушкин</w:t>
      </w:r>
    </w:p>
    <w:p w:rsidR="00D91756" w:rsidRPr="00D91756" w:rsidRDefault="00D91756" w:rsidP="00D91756">
      <w:pPr>
        <w:rPr>
          <w:sz w:val="24"/>
          <w:szCs w:val="24"/>
        </w:rPr>
      </w:pPr>
    </w:p>
    <w:p w:rsidR="00D91756" w:rsidRDefault="00D91756" w:rsidP="00D91756"/>
    <w:p w:rsidR="00D91756" w:rsidRDefault="00D91756" w:rsidP="00D91756"/>
    <w:p w:rsidR="00A53518" w:rsidRPr="00A53518" w:rsidRDefault="00D91756" w:rsidP="00D91756">
      <w:pPr>
        <w:tabs>
          <w:tab w:val="left" w:pos="7380"/>
        </w:tabs>
        <w:rPr>
          <w:rFonts w:ascii="Calibri" w:hAnsi="Calibri"/>
          <w:sz w:val="27"/>
        </w:rPr>
      </w:pPr>
      <w:r>
        <w:tab/>
      </w:r>
      <w:r w:rsidR="00C85CB1"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B3573E">
        <w:rPr>
          <w:b/>
          <w:sz w:val="24"/>
          <w:szCs w:val="24"/>
        </w:rPr>
        <w:t>1</w:t>
      </w:r>
      <w:r w:rsidR="00D9175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D91756">
        <w:rPr>
          <w:b/>
          <w:sz w:val="24"/>
          <w:szCs w:val="24"/>
        </w:rPr>
        <w:t>05</w:t>
      </w:r>
      <w:r w:rsidR="008B0509">
        <w:rPr>
          <w:b/>
          <w:sz w:val="24"/>
          <w:szCs w:val="24"/>
        </w:rPr>
        <w:t xml:space="preserve"> </w:t>
      </w:r>
      <w:r w:rsidR="00D91756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A53518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A53518" w:rsidRDefault="00A53518" w:rsidP="00A53518">
      <w:pPr>
        <w:rPr>
          <w:rFonts w:ascii="Calibri" w:hAnsi="Calibri"/>
          <w:sz w:val="27"/>
        </w:rPr>
      </w:pPr>
    </w:p>
    <w:p w:rsidR="00A53518" w:rsidRPr="00A53518" w:rsidRDefault="00A53518" w:rsidP="00A53518">
      <w:pPr>
        <w:rPr>
          <w:rFonts w:ascii="Calibri" w:hAnsi="Calibri"/>
          <w:sz w:val="27"/>
        </w:rPr>
      </w:pPr>
    </w:p>
    <w:p w:rsidR="00A53518" w:rsidRPr="00A53518" w:rsidRDefault="00A53518" w:rsidP="00A53518">
      <w:pPr>
        <w:rPr>
          <w:rFonts w:ascii="Calibri" w:hAnsi="Calibri"/>
          <w:sz w:val="27"/>
        </w:rPr>
      </w:pPr>
    </w:p>
    <w:sectPr w:rsidR="00A53518" w:rsidRPr="00A53518">
      <w:type w:val="continuous"/>
      <w:pgSz w:w="11760" w:h="16800"/>
      <w:pgMar w:top="280" w:right="11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FCD"/>
    <w:multiLevelType w:val="hybridMultilevel"/>
    <w:tmpl w:val="4FD2812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38A8"/>
    <w:multiLevelType w:val="hybridMultilevel"/>
    <w:tmpl w:val="0A8CDDCC"/>
    <w:lvl w:ilvl="0" w:tplc="7482061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F167D"/>
    <w:multiLevelType w:val="multilevel"/>
    <w:tmpl w:val="C13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12DC375C"/>
    <w:multiLevelType w:val="multilevel"/>
    <w:tmpl w:val="42900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5C964BF"/>
    <w:multiLevelType w:val="singleLevel"/>
    <w:tmpl w:val="90662370"/>
    <w:lvl w:ilvl="0">
      <w:start w:val="3"/>
      <w:numFmt w:val="decimal"/>
      <w:lvlText w:val="3.1.%1."/>
      <w:lvlJc w:val="left"/>
      <w:pPr>
        <w:ind w:left="0" w:firstLine="0"/>
      </w:pPr>
    </w:lvl>
  </w:abstractNum>
  <w:abstractNum w:abstractNumId="7" w15:restartNumberingAfterBreak="0">
    <w:nsid w:val="367451C6"/>
    <w:multiLevelType w:val="hybridMultilevel"/>
    <w:tmpl w:val="B02C29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457D85"/>
    <w:multiLevelType w:val="multilevel"/>
    <w:tmpl w:val="91EC76D0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51F7968"/>
    <w:multiLevelType w:val="hybridMultilevel"/>
    <w:tmpl w:val="CB84002C"/>
    <w:lvl w:ilvl="0" w:tplc="4F502C5A">
      <w:start w:val="3"/>
      <w:numFmt w:val="decimal"/>
      <w:lvlText w:val="%1."/>
      <w:lvlJc w:val="left"/>
      <w:pPr>
        <w:ind w:left="11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1" w15:restartNumberingAfterBreak="0">
    <w:nsid w:val="45C85C21"/>
    <w:multiLevelType w:val="hybridMultilevel"/>
    <w:tmpl w:val="668EB3B6"/>
    <w:lvl w:ilvl="0" w:tplc="AACA8E0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CA50A4"/>
    <w:multiLevelType w:val="hybridMultilevel"/>
    <w:tmpl w:val="B104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B2135F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724CB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617D2"/>
    <w:multiLevelType w:val="hybridMultilevel"/>
    <w:tmpl w:val="B8B6B0FC"/>
    <w:lvl w:ilvl="0" w:tplc="BDEED2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E127D0A"/>
    <w:multiLevelType w:val="hybridMultilevel"/>
    <w:tmpl w:val="5248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6C566F"/>
    <w:multiLevelType w:val="singleLevel"/>
    <w:tmpl w:val="48462F62"/>
    <w:lvl w:ilvl="0">
      <w:start w:val="2"/>
      <w:numFmt w:val="decimal"/>
      <w:lvlText w:val="2.1.%1."/>
      <w:lvlJc w:val="left"/>
      <w:pPr>
        <w:ind w:left="0" w:firstLine="0"/>
      </w:pPr>
    </w:lvl>
  </w:abstractNum>
  <w:abstractNum w:abstractNumId="19" w15:restartNumberingAfterBreak="0">
    <w:nsid w:val="7DD064C4"/>
    <w:multiLevelType w:val="hybridMultilevel"/>
    <w:tmpl w:val="523A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8"/>
    <w:lvlOverride w:ilvl="0">
      <w:startOverride w:val="2"/>
    </w:lvlOverride>
  </w:num>
  <w:num w:numId="5">
    <w:abstractNumId w:val="6"/>
    <w:lvlOverride w:ilvl="0">
      <w:startOverride w:val="3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5"/>
  </w:num>
  <w:num w:numId="22">
    <w:abstractNumId w:val="19"/>
  </w:num>
  <w:num w:numId="23">
    <w:abstractNumId w:val="14"/>
  </w:num>
  <w:num w:numId="24">
    <w:abstractNumId w:val="13"/>
  </w:num>
  <w:num w:numId="25">
    <w:abstractNumId w:val="2"/>
  </w:num>
  <w:num w:numId="26">
    <w:abstractNumId w:val="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7B2613"/>
    <w:rsid w:val="008144A6"/>
    <w:rsid w:val="008B0509"/>
    <w:rsid w:val="00A53518"/>
    <w:rsid w:val="00AD1A5F"/>
    <w:rsid w:val="00B3573E"/>
    <w:rsid w:val="00C85CB1"/>
    <w:rsid w:val="00CA418D"/>
    <w:rsid w:val="00CB6022"/>
    <w:rsid w:val="00D3585F"/>
    <w:rsid w:val="00D91756"/>
    <w:rsid w:val="00E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68DB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aliases w:val="Обычный (Web), Знак Знак10,Знак Знак10"/>
    <w:basedOn w:val="a"/>
    <w:link w:val="a6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uiPriority w:val="9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uiPriority w:val="9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8">
    <w:name w:val="Hyperlink"/>
    <w:uiPriority w:val="99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9">
    <w:name w:val="Обычный отступ Знак"/>
    <w:aliases w:val="Заг_табл Знак Знак1,Заг_табл Знак Знак Знак"/>
    <w:link w:val="aa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a">
    <w:name w:val="Normal Indent"/>
    <w:aliases w:val="Заг_табл Знак,Заг_табл Знак Знак"/>
    <w:basedOn w:val="a"/>
    <w:next w:val="a"/>
    <w:link w:val="a9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b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Верхний колонтитул Знак"/>
    <w:aliases w:val="Знак Знак"/>
    <w:link w:val="ae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header"/>
    <w:aliases w:val="Знак"/>
    <w:basedOn w:val="a"/>
    <w:link w:val="ad"/>
    <w:uiPriority w:val="99"/>
    <w:semiHidden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0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1">
    <w:basedOn w:val="a"/>
    <w:next w:val="af2"/>
    <w:link w:val="af3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3">
    <w:name w:val="Название Знак"/>
    <w:link w:val="af1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aliases w:val="Знак1 Знак Знак"/>
    <w:semiHidden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link w:val="af6"/>
    <w:semiHidden/>
    <w:locked/>
    <w:rsid w:val="00D91756"/>
    <w:rPr>
      <w:sz w:val="24"/>
      <w:szCs w:val="24"/>
    </w:rPr>
  </w:style>
  <w:style w:type="paragraph" w:styleId="af6">
    <w:name w:val="Body Text Indent"/>
    <w:aliases w:val="Мой Заголовок 1,Основной текст 1"/>
    <w:basedOn w:val="a"/>
    <w:link w:val="af5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7">
    <w:name w:val="Subtitle"/>
    <w:basedOn w:val="a"/>
    <w:next w:val="a"/>
    <w:link w:val="af8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9">
    <w:name w:val="Body Text First Indent"/>
    <w:basedOn w:val="a3"/>
    <w:link w:val="afa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a">
    <w:name w:val="Красная строка Знак"/>
    <w:basedOn w:val="21"/>
    <w:link w:val="af9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b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d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1">
    <w:name w:val="Без интервала Знак"/>
    <w:link w:val="aff2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2">
    <w:name w:val="No Spacing"/>
    <w:link w:val="aff1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3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3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4">
    <w:name w:val="Колонтитул низ Знак"/>
    <w:link w:val="aff5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5">
    <w:name w:val="Колонтитул низ"/>
    <w:basedOn w:val="af"/>
    <w:link w:val="aff4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6">
    <w:name w:val="Обычный текст Знак"/>
    <w:link w:val="aff7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7">
    <w:name w:val="Обычный текст"/>
    <w:basedOn w:val="a"/>
    <w:link w:val="aff6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8">
    <w:name w:val="Подчеркнутый Знак"/>
    <w:link w:val="aff9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9">
    <w:name w:val="Подчеркнутый"/>
    <w:basedOn w:val="a"/>
    <w:link w:val="aff8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uiPriority w:val="99"/>
    <w:semiHidden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b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b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d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a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b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c">
    <w:name w:val="Table Grid"/>
    <w:basedOn w:val="a1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бычный (веб) Знак"/>
    <w:aliases w:val="Обычный (Web) Знак, Знак Знак10 Знак,Знак Знак10 Знак"/>
    <w:link w:val="a5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c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fd"/>
    <w:uiPriority w:val="10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f2"/>
    <w:uiPriority w:val="10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3973</Words>
  <Characters>22651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dcterms:created xsi:type="dcterms:W3CDTF">2024-04-05T05:31:00Z</dcterms:created>
  <dcterms:modified xsi:type="dcterms:W3CDTF">2024-04-05T05:31:00Z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