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3573E">
        <w:rPr>
          <w:b/>
          <w:sz w:val="24"/>
          <w:szCs w:val="24"/>
        </w:rPr>
        <w:t>1</w:t>
      </w:r>
      <w:r w:rsidR="00403AD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B3573E">
        <w:rPr>
          <w:b/>
          <w:sz w:val="24"/>
          <w:szCs w:val="24"/>
        </w:rPr>
        <w:t>2</w:t>
      </w:r>
      <w:r w:rsidR="00403AD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февраля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 xml:space="preserve">АДМИНИСТРАЦИЯ ОРЛОВСКОГО СЕЛЬСОВЕТА </w:t>
      </w: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>КЫШТОВСКОГО РАЙОНА НОВОСИБИРСКОЙ ОБЛАСТИ</w:t>
      </w: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 xml:space="preserve">ПОСТАНОВЛЕНИЕ </w:t>
      </w:r>
    </w:p>
    <w:p w:rsidR="00403AD3" w:rsidRPr="00403AD3" w:rsidRDefault="00403AD3" w:rsidP="00403AD3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4"/>
          <w:szCs w:val="24"/>
        </w:rPr>
      </w:pPr>
      <w:r w:rsidRPr="00403AD3">
        <w:rPr>
          <w:sz w:val="24"/>
          <w:szCs w:val="24"/>
        </w:rPr>
        <w:t>от 27.02.2024г.                                                                                           №15</w:t>
      </w:r>
    </w:p>
    <w:p w:rsidR="00403AD3" w:rsidRPr="00403AD3" w:rsidRDefault="00403AD3" w:rsidP="00403AD3">
      <w:pPr>
        <w:jc w:val="center"/>
        <w:rPr>
          <w:sz w:val="24"/>
          <w:szCs w:val="24"/>
        </w:rPr>
      </w:pPr>
      <w:r w:rsidRPr="00403AD3">
        <w:rPr>
          <w:sz w:val="24"/>
          <w:szCs w:val="24"/>
        </w:rPr>
        <w:t>Об утверждении порядка формирования и</w:t>
      </w:r>
      <w:r w:rsidRPr="00403AD3">
        <w:rPr>
          <w:sz w:val="24"/>
          <w:szCs w:val="24"/>
        </w:rPr>
        <w:t xml:space="preserve"> </w:t>
      </w:r>
      <w:r w:rsidRPr="00403AD3">
        <w:rPr>
          <w:sz w:val="24"/>
          <w:szCs w:val="24"/>
        </w:rPr>
        <w:t>ведения реес</w:t>
      </w:r>
      <w:r w:rsidRPr="00403AD3">
        <w:rPr>
          <w:sz w:val="24"/>
          <w:szCs w:val="24"/>
        </w:rPr>
        <w:t>т</w:t>
      </w:r>
      <w:r w:rsidRPr="00403AD3">
        <w:rPr>
          <w:sz w:val="24"/>
          <w:szCs w:val="24"/>
        </w:rPr>
        <w:t>ра источников доходов бюджета</w:t>
      </w:r>
      <w:r w:rsidRPr="00403AD3">
        <w:rPr>
          <w:sz w:val="24"/>
          <w:szCs w:val="24"/>
        </w:rPr>
        <w:t xml:space="preserve"> </w:t>
      </w:r>
      <w:r w:rsidRPr="00403AD3">
        <w:rPr>
          <w:sz w:val="24"/>
          <w:szCs w:val="24"/>
        </w:rPr>
        <w:t>Орловского сельсовета Кыштовского района Новосибирской области</w:t>
      </w:r>
    </w:p>
    <w:p w:rsidR="00403AD3" w:rsidRPr="00403AD3" w:rsidRDefault="00403AD3" w:rsidP="00403AD3">
      <w:pPr>
        <w:ind w:firstLine="540"/>
        <w:jc w:val="both"/>
        <w:rPr>
          <w:b/>
          <w:caps/>
          <w:sz w:val="24"/>
          <w:szCs w:val="24"/>
        </w:rPr>
      </w:pPr>
      <w:r w:rsidRPr="00403AD3">
        <w:rPr>
          <w:sz w:val="24"/>
          <w:szCs w:val="24"/>
        </w:rPr>
        <w:t xml:space="preserve">В соответствии со статьей 47.1 Бюджетного кодекса Российской Федерации, Федерального закона </w:t>
      </w:r>
      <w:hyperlink r:id="rId5" w:history="1">
        <w:r w:rsidRPr="00403AD3">
          <w:rPr>
            <w:sz w:val="24"/>
            <w:szCs w:val="24"/>
          </w:rPr>
          <w:t>от 06.10.2003 № 131-ФЗ</w:t>
        </w:r>
      </w:hyperlink>
      <w:r w:rsidRPr="00403AD3">
        <w:rPr>
          <w:sz w:val="24"/>
          <w:szCs w:val="24"/>
        </w:rPr>
        <w:t> «</w:t>
      </w:r>
      <w:r w:rsidRPr="00403AD3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Федерации»,   администрация</w:t>
      </w:r>
      <w:r w:rsidRPr="00403AD3">
        <w:rPr>
          <w:sz w:val="24"/>
          <w:szCs w:val="24"/>
        </w:rPr>
        <w:t xml:space="preserve">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color w:val="000000"/>
          <w:sz w:val="24"/>
          <w:szCs w:val="24"/>
        </w:rPr>
        <w:t xml:space="preserve"> </w:t>
      </w:r>
      <w:r w:rsidRPr="00403AD3">
        <w:rPr>
          <w:b/>
          <w:caps/>
          <w:sz w:val="24"/>
          <w:szCs w:val="24"/>
        </w:rPr>
        <w:t>постановляЕТ:</w:t>
      </w:r>
    </w:p>
    <w:p w:rsidR="00403AD3" w:rsidRPr="00403AD3" w:rsidRDefault="00403AD3" w:rsidP="00403AD3">
      <w:pPr>
        <w:numPr>
          <w:ilvl w:val="0"/>
          <w:numId w:val="1"/>
        </w:numPr>
        <w:tabs>
          <w:tab w:val="left" w:pos="989"/>
        </w:tabs>
        <w:suppressAutoHyphens/>
        <w:overflowPunct w:val="0"/>
        <w:autoSpaceDN/>
        <w:ind w:left="0"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Утвердить Порядок формирования и ведения реестра источников доходов бюджета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sz w:val="24"/>
          <w:szCs w:val="24"/>
        </w:rPr>
        <w:t xml:space="preserve"> согласно приложения.</w:t>
      </w:r>
    </w:p>
    <w:p w:rsidR="00403AD3" w:rsidRPr="00403AD3" w:rsidRDefault="00403AD3" w:rsidP="00403AD3">
      <w:pPr>
        <w:widowControl/>
        <w:numPr>
          <w:ilvl w:val="0"/>
          <w:numId w:val="1"/>
        </w:numPr>
        <w:tabs>
          <w:tab w:val="num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Признать утратившими силу:</w:t>
      </w:r>
    </w:p>
    <w:p w:rsidR="00403AD3" w:rsidRPr="00403AD3" w:rsidRDefault="00403AD3" w:rsidP="00403AD3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Постановление администрации Орловского сельсовета Кыштовского района Новосибирской области от 13.11.2019 № 45 "Об утверждении порядка формирования и ведения реес</w:t>
      </w:r>
      <w:r w:rsidRPr="00403AD3">
        <w:rPr>
          <w:sz w:val="24"/>
          <w:szCs w:val="24"/>
        </w:rPr>
        <w:t>т</w:t>
      </w:r>
      <w:r w:rsidRPr="00403AD3">
        <w:rPr>
          <w:sz w:val="24"/>
          <w:szCs w:val="24"/>
        </w:rPr>
        <w:t>ра источников доходов бюджета Орловского сельсовета Кыштовского района Новосибирской области"»</w:t>
      </w:r>
    </w:p>
    <w:p w:rsidR="00403AD3" w:rsidRPr="00403AD3" w:rsidRDefault="00403AD3" w:rsidP="00403AD3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Постановление администрации Орловского сельсовета Кыштовского района Новосибирской области от 25.02.2022 №15 "О внесении изменений в Постановление администрации Орловского сельсовета от 13.11.2019г № 45 «Об утверждении порядка формирования и ведения реестра источников доходов бюджета Орловского сельсовета Кыштовского района Новосибирской области» </w:t>
      </w:r>
    </w:p>
    <w:p w:rsidR="00403AD3" w:rsidRPr="00403AD3" w:rsidRDefault="00403AD3" w:rsidP="00403AD3">
      <w:pPr>
        <w:numPr>
          <w:ilvl w:val="0"/>
          <w:numId w:val="1"/>
        </w:numPr>
        <w:tabs>
          <w:tab w:val="left" w:pos="989"/>
        </w:tabs>
        <w:suppressAutoHyphens/>
        <w:overflowPunct w:val="0"/>
        <w:autoSpaceDN/>
        <w:ind w:left="0"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sz w:val="24"/>
          <w:szCs w:val="24"/>
        </w:rPr>
        <w:t xml:space="preserve"> в сети «Интернет».</w:t>
      </w:r>
    </w:p>
    <w:p w:rsidR="00403AD3" w:rsidRPr="00403AD3" w:rsidRDefault="00403AD3" w:rsidP="00403AD3">
      <w:pPr>
        <w:jc w:val="both"/>
        <w:rPr>
          <w:color w:val="000000"/>
          <w:sz w:val="24"/>
          <w:szCs w:val="24"/>
        </w:rPr>
      </w:pPr>
      <w:r w:rsidRPr="00403AD3">
        <w:rPr>
          <w:sz w:val="24"/>
          <w:szCs w:val="24"/>
        </w:rPr>
        <w:t xml:space="preserve">Глава </w:t>
      </w:r>
      <w:r w:rsidRPr="00403AD3">
        <w:rPr>
          <w:color w:val="000000"/>
          <w:sz w:val="24"/>
          <w:szCs w:val="24"/>
        </w:rPr>
        <w:t xml:space="preserve">Орловского сельсовета </w:t>
      </w:r>
    </w:p>
    <w:p w:rsidR="00403AD3" w:rsidRPr="00403AD3" w:rsidRDefault="00403AD3" w:rsidP="00403AD3">
      <w:pPr>
        <w:jc w:val="both"/>
        <w:rPr>
          <w:sz w:val="24"/>
          <w:szCs w:val="24"/>
        </w:rPr>
      </w:pPr>
      <w:r w:rsidRPr="00403AD3">
        <w:rPr>
          <w:color w:val="000000"/>
          <w:sz w:val="24"/>
          <w:szCs w:val="24"/>
        </w:rPr>
        <w:t>Кыштовского района Новосибирской области                      С.С. Криворотов</w:t>
      </w:r>
    </w:p>
    <w:p w:rsidR="00403AD3" w:rsidRPr="00403AD3" w:rsidRDefault="00403AD3" w:rsidP="00403AD3">
      <w:pPr>
        <w:jc w:val="center"/>
        <w:outlineLvl w:val="0"/>
        <w:rPr>
          <w:color w:val="000000"/>
          <w:sz w:val="24"/>
          <w:szCs w:val="24"/>
        </w:rPr>
      </w:pPr>
      <w:r w:rsidRPr="00403AD3">
        <w:rPr>
          <w:color w:val="000000"/>
          <w:sz w:val="24"/>
          <w:szCs w:val="24"/>
        </w:rPr>
        <w:t>Порядок</w:t>
      </w:r>
    </w:p>
    <w:p w:rsidR="00403AD3" w:rsidRPr="00403AD3" w:rsidRDefault="00403AD3" w:rsidP="00403AD3">
      <w:pPr>
        <w:jc w:val="center"/>
        <w:rPr>
          <w:kern w:val="2"/>
          <w:sz w:val="24"/>
          <w:szCs w:val="24"/>
        </w:rPr>
      </w:pPr>
      <w:r w:rsidRPr="00403AD3">
        <w:rPr>
          <w:kern w:val="2"/>
          <w:sz w:val="24"/>
          <w:szCs w:val="24"/>
        </w:rPr>
        <w:t>формирования и ведения реестра источников доходов</w:t>
      </w:r>
    </w:p>
    <w:p w:rsidR="00403AD3" w:rsidRPr="00403AD3" w:rsidRDefault="00403AD3" w:rsidP="00403AD3">
      <w:pPr>
        <w:jc w:val="center"/>
        <w:rPr>
          <w:color w:val="000000"/>
          <w:sz w:val="24"/>
          <w:szCs w:val="24"/>
        </w:rPr>
      </w:pPr>
      <w:r w:rsidRPr="00403AD3">
        <w:rPr>
          <w:kern w:val="2"/>
          <w:sz w:val="24"/>
          <w:szCs w:val="24"/>
        </w:rPr>
        <w:t xml:space="preserve">бюджета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3AD3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Pr="00403AD3">
        <w:rPr>
          <w:rFonts w:ascii="Times New Roman" w:hAnsi="Times New Roman" w:cs="Times New Roman"/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rFonts w:ascii="Times New Roman" w:hAnsi="Times New Roman" w:cs="Times New Roman"/>
          <w:sz w:val="24"/>
          <w:szCs w:val="24"/>
        </w:rPr>
        <w:t xml:space="preserve"> (далее – реестр источников доходов бюджета).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2. Под реестром источников доходов бюджета понимается свод информации о доходах бюджета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sz w:val="24"/>
          <w:szCs w:val="24"/>
        </w:rPr>
        <w:t xml:space="preserve"> (далее – бюджет) по источникам доходов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lastRenderedPageBreak/>
        <w:t>4. Реестр источников доходов бюджета ведется на государственном языке Российской Федерации.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5. Реестр источников доходов бюджета формируется и ведется администрацией </w:t>
      </w:r>
      <w:r w:rsidRPr="00403AD3">
        <w:rPr>
          <w:rFonts w:ascii="Times New Roman" w:hAnsi="Times New Roman" w:cs="Times New Roman"/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rFonts w:ascii="Times New Roman" w:hAnsi="Times New Roman" w:cs="Times New Roman"/>
          <w:sz w:val="24"/>
          <w:szCs w:val="24"/>
        </w:rPr>
        <w:t>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403AD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0" w:name="P54"/>
      <w:bookmarkEnd w:id="0"/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7. В целях формирования и ведения реестра источников доходов бюджета, орган, указанный в пункте 5, </w:t>
      </w:r>
      <w:r w:rsidRPr="00403AD3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403AD3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403AD3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403AD3">
        <w:rPr>
          <w:rFonts w:ascii="Times New Roman" w:eastAsia="Calibri" w:hAnsi="Times New Roman" w:cs="Times New Roman"/>
          <w:sz w:val="24"/>
          <w:szCs w:val="24"/>
        </w:rPr>
        <w:t xml:space="preserve"> решения о бюджете;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eastAsia="Calibri" w:hAnsi="Times New Roman" w:cs="Times New Roman"/>
          <w:sz w:val="24"/>
          <w:szCs w:val="24"/>
        </w:rPr>
        <w:t>ж) </w:t>
      </w:r>
      <w:r w:rsidRPr="00403AD3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з) показатели</w:t>
      </w:r>
      <w:r w:rsidRPr="00403AD3">
        <w:rPr>
          <w:rFonts w:ascii="Times New Roman" w:eastAsia="Calibr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403AD3" w:rsidRPr="00403AD3" w:rsidRDefault="00403AD3" w:rsidP="00403AD3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03AD3" w:rsidRPr="00403AD3" w:rsidRDefault="00403AD3" w:rsidP="00403AD3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403AD3" w:rsidRPr="00403AD3" w:rsidRDefault="00403AD3" w:rsidP="00403AD3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403AD3">
        <w:rPr>
          <w:rFonts w:ascii="Times New Roman" w:hAnsi="Times New Roman" w:cs="Times New Roman"/>
          <w:sz w:val="24"/>
          <w:szCs w:val="24"/>
        </w:rPr>
        <w:t>11.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403AD3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403AD3">
        <w:rPr>
          <w:rFonts w:ascii="Times New Roman" w:hAnsi="Times New Roman" w:cs="Times New Roman"/>
          <w:sz w:val="24"/>
          <w:szCs w:val="24"/>
        </w:rPr>
        <w:t> – </w:t>
      </w:r>
      <w:hyperlink w:anchor="P63">
        <w:r w:rsidRPr="00403AD3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403AD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403AD3">
        <w:rPr>
          <w:rFonts w:ascii="Times New Roman" w:hAnsi="Times New Roman" w:cs="Times New Roman"/>
          <w:sz w:val="24"/>
          <w:szCs w:val="24"/>
        </w:rPr>
        <w:t>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12.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403AD3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403AD3">
          <w:rPr>
            <w:rFonts w:ascii="Times New Roman" w:hAnsi="Times New Roman" w:cs="Times New Roman"/>
            <w:sz w:val="24"/>
            <w:szCs w:val="24"/>
          </w:rPr>
          <w:t>9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403AD3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403AD3">
          <w:rPr>
            <w:rFonts w:ascii="Times New Roman" w:hAnsi="Times New Roman" w:cs="Times New Roman"/>
            <w:sz w:val="24"/>
            <w:szCs w:val="24"/>
          </w:rPr>
          <w:t>8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r w:rsidRPr="00403AD3">
        <w:rPr>
          <w:rFonts w:ascii="Times New Roman" w:hAnsi="Times New Roman" w:cs="Times New Roman"/>
          <w:sz w:val="24"/>
          <w:szCs w:val="24"/>
        </w:rPr>
        <w:t>13.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403AD3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14.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Орган, указанный в пункте 5, обеспечивает включение в реестр источников доходов бюджета информации, указанной в </w:t>
      </w:r>
      <w:hyperlink w:anchor="P58">
        <w:r w:rsidRPr="00403AD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1)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403AD3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>–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63">
        <w:r w:rsidRPr="00403AD3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2)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403AD3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403AD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>
        <w:r w:rsidRPr="00403AD3">
          <w:rPr>
            <w:rFonts w:ascii="Times New Roman" w:hAnsi="Times New Roman" w:cs="Times New Roman"/>
            <w:sz w:val="24"/>
            <w:szCs w:val="24"/>
          </w:rPr>
          <w:t>11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>–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eastAsia="Calibri" w:hAnsi="Times New Roman" w:cs="Times New Roman"/>
          <w:sz w:val="24"/>
          <w:szCs w:val="24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403AD3">
        <w:rPr>
          <w:rFonts w:ascii="Times New Roman" w:hAnsi="Times New Roman" w:cs="Times New Roman"/>
          <w:sz w:val="24"/>
          <w:szCs w:val="24"/>
        </w:rPr>
        <w:t>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3)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403AD3">
          <w:rPr>
            <w:rFonts w:ascii="Times New Roman" w:hAnsi="Times New Roman" w:cs="Times New Roman"/>
            <w:sz w:val="24"/>
            <w:szCs w:val="24"/>
          </w:rPr>
          <w:t>подпункте 9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>–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403AD3">
        <w:rPr>
          <w:rFonts w:ascii="Times New Roman" w:eastAsia="Calibri" w:hAnsi="Times New Roman" w:cs="Times New Roman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403AD3" w:rsidRPr="00403AD3" w:rsidRDefault="00403AD3" w:rsidP="00403AD3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03AD3">
        <w:rPr>
          <w:sz w:val="24"/>
          <w:szCs w:val="24"/>
        </w:rPr>
        <w:t>4)</w:t>
      </w:r>
      <w:r w:rsidRPr="00403AD3">
        <w:rPr>
          <w:sz w:val="24"/>
          <w:szCs w:val="24"/>
          <w:lang w:val="en-US"/>
        </w:rPr>
        <w:t> </w:t>
      </w:r>
      <w:r w:rsidRPr="00403AD3">
        <w:rPr>
          <w:sz w:val="24"/>
          <w:szCs w:val="24"/>
        </w:rPr>
        <w:t xml:space="preserve">информации, указанной в </w:t>
      </w:r>
      <w:hyperlink w:anchor="P64">
        <w:r w:rsidRPr="00403AD3">
          <w:rPr>
            <w:sz w:val="24"/>
            <w:szCs w:val="24"/>
          </w:rPr>
          <w:t>подпункте 6 пункта 9</w:t>
        </w:r>
      </w:hyperlink>
      <w:r w:rsidRPr="00403AD3">
        <w:rPr>
          <w:sz w:val="24"/>
          <w:szCs w:val="24"/>
        </w:rPr>
        <w:t xml:space="preserve"> настоящего Порядка,</w:t>
      </w:r>
      <w:r w:rsidRPr="00403AD3">
        <w:rPr>
          <w:sz w:val="24"/>
          <w:szCs w:val="24"/>
          <w:lang w:val="en-US"/>
        </w:rPr>
        <w:t> </w:t>
      </w:r>
      <w:r w:rsidRPr="00403AD3">
        <w:rPr>
          <w:sz w:val="24"/>
          <w:szCs w:val="24"/>
        </w:rPr>
        <w:t>–</w:t>
      </w:r>
      <w:r w:rsidRPr="00403AD3">
        <w:rPr>
          <w:sz w:val="24"/>
          <w:szCs w:val="24"/>
          <w:lang w:val="en-US"/>
        </w:rPr>
        <w:t> </w:t>
      </w:r>
      <w:r w:rsidRPr="00403AD3">
        <w:rPr>
          <w:rFonts w:eastAsia="Calibri"/>
          <w:sz w:val="24"/>
          <w:szCs w:val="24"/>
        </w:rPr>
        <w:t xml:space="preserve"> в сроки составления проекта бюджета, устанавливаемые администрацией;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5)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403AD3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403AD3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Pr="00403AD3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403AD3">
        <w:rPr>
          <w:rFonts w:ascii="Times New Roman" w:hAnsi="Times New Roman" w:cs="Times New Roman"/>
          <w:sz w:val="24"/>
          <w:szCs w:val="24"/>
        </w:rPr>
        <w:t>15.</w:t>
      </w:r>
      <w:r w:rsidRPr="00403A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3AD3">
        <w:rPr>
          <w:rFonts w:ascii="Times New Roman" w:hAnsi="Times New Roman" w:cs="Times New Roman"/>
          <w:sz w:val="24"/>
          <w:szCs w:val="24"/>
        </w:rPr>
        <w:t xml:space="preserve">Орган, указанный в пункте 5,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403AD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403AD3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6">
        <w:r w:rsidRPr="00403AD3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403AD3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</w:t>
      </w:r>
      <w:r w:rsidRPr="00403AD3">
        <w:rPr>
          <w:rFonts w:ascii="Times New Roman" w:hAnsi="Times New Roman" w:cs="Times New Roman"/>
          <w:sz w:val="24"/>
          <w:szCs w:val="24"/>
        </w:rPr>
        <w:lastRenderedPageBreak/>
        <w:t>которой орган, указанный в пункте 5, присваивает уникальный номер.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403AD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403AD3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403AD3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403AD3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sz w:val="24"/>
          <w:szCs w:val="24"/>
        </w:rPr>
        <w:t>17. </w:t>
      </w:r>
      <w:r w:rsidRPr="00403AD3">
        <w:rPr>
          <w:rFonts w:eastAsia="Calibri"/>
          <w:sz w:val="24"/>
          <w:szCs w:val="24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403AD3">
          <w:rPr>
            <w:rFonts w:eastAsia="Calibri"/>
            <w:sz w:val="24"/>
            <w:szCs w:val="24"/>
          </w:rPr>
          <w:t>классификатором</w:t>
        </w:r>
      </w:hyperlink>
      <w:r w:rsidRPr="00403AD3">
        <w:rPr>
          <w:rFonts w:eastAsia="Calibri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22, 23, 24, 25, 26, 27 разряды – номер источника доходов бюджета;</w:t>
      </w:r>
    </w:p>
    <w:p w:rsidR="00403AD3" w:rsidRPr="00403AD3" w:rsidRDefault="00403AD3" w:rsidP="00403AD3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03AD3">
        <w:rPr>
          <w:rFonts w:eastAsia="Calibri"/>
          <w:sz w:val="24"/>
          <w:szCs w:val="24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18. </w:t>
      </w:r>
      <w:r w:rsidRPr="00403AD3">
        <w:rPr>
          <w:rFonts w:ascii="Times New Roman" w:eastAsia="Calibr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03AD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403AD3">
        <w:rPr>
          <w:rFonts w:ascii="Times New Roman" w:eastAsia="Calibri" w:hAnsi="Times New Roman" w:cs="Times New Roman"/>
          <w:sz w:val="24"/>
          <w:szCs w:val="24"/>
        </w:rPr>
        <w:t xml:space="preserve">по форме, разрабатываемой и утверждаемой наименование </w:t>
      </w:r>
      <w:r w:rsidRPr="00403AD3">
        <w:rPr>
          <w:rFonts w:ascii="Times New Roman" w:hAnsi="Times New Roman" w:cs="Times New Roman"/>
          <w:sz w:val="24"/>
          <w:szCs w:val="24"/>
        </w:rPr>
        <w:t>органа, указанного в пункте 5</w:t>
      </w:r>
      <w:r w:rsidRPr="00403A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AD3" w:rsidRPr="00403AD3" w:rsidRDefault="00403AD3" w:rsidP="00403A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AD3">
        <w:rPr>
          <w:rFonts w:ascii="Times New Roman" w:hAnsi="Times New Roman" w:cs="Times New Roman"/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 xml:space="preserve">АДМИНИСТРАЦИЯ ОРЛОВСКОГО СЕЛЬСОВЕТА </w:t>
      </w: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>КЫШТОВСКОГО РАЙОНА НОВОСИБИРСКОЙ ОБЛАСТИ</w:t>
      </w:r>
    </w:p>
    <w:p w:rsidR="00403AD3" w:rsidRPr="00403AD3" w:rsidRDefault="00403AD3" w:rsidP="00403AD3">
      <w:pPr>
        <w:ind w:right="-334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 xml:space="preserve">ПОСТАНОВЛЕНИЕ </w:t>
      </w:r>
    </w:p>
    <w:p w:rsidR="00403AD3" w:rsidRPr="00403AD3" w:rsidRDefault="00403AD3" w:rsidP="00403AD3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4"/>
          <w:szCs w:val="24"/>
        </w:rPr>
      </w:pPr>
      <w:r w:rsidRPr="00403AD3">
        <w:rPr>
          <w:sz w:val="24"/>
          <w:szCs w:val="24"/>
        </w:rPr>
        <w:t>от 27.02.2024г.                                                                                                №16</w:t>
      </w:r>
    </w:p>
    <w:p w:rsidR="00403AD3" w:rsidRPr="00403AD3" w:rsidRDefault="00403AD3" w:rsidP="00403AD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3AD3">
        <w:rPr>
          <w:rFonts w:ascii="Times New Roman" w:hAnsi="Times New Roman" w:cs="Times New Roman"/>
          <w:b w:val="0"/>
          <w:sz w:val="24"/>
          <w:szCs w:val="24"/>
        </w:rPr>
        <w:t xml:space="preserve">Об определении Порядка   внесения изменений в перечень главных администраторов доходов </w:t>
      </w:r>
      <w:bookmarkStart w:id="6" w:name="_Hlk158381162"/>
      <w:r w:rsidRPr="00403AD3">
        <w:rPr>
          <w:rFonts w:ascii="Times New Roman" w:hAnsi="Times New Roman" w:cs="Times New Roman"/>
          <w:b w:val="0"/>
          <w:sz w:val="24"/>
          <w:szCs w:val="24"/>
        </w:rPr>
        <w:t>бюджета Орловского сельсовета Кыштовского района Новосибирской области и перечень главных администраторов источников финансирования дефицита бюджета Орловского сельсовета Кыштовского района Новосибирской области</w:t>
      </w:r>
      <w:bookmarkEnd w:id="6"/>
    </w:p>
    <w:p w:rsidR="00403AD3" w:rsidRPr="00403AD3" w:rsidRDefault="00403AD3" w:rsidP="00403AD3">
      <w:pPr>
        <w:ind w:firstLine="54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</w:t>
      </w:r>
      <w:r w:rsidRPr="00403AD3">
        <w:rPr>
          <w:sz w:val="24"/>
          <w:szCs w:val="24"/>
        </w:rPr>
        <w:lastRenderedPageBreak/>
        <w:t xml:space="preserve"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 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403AD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03AD3">
        <w:rPr>
          <w:sz w:val="24"/>
          <w:szCs w:val="24"/>
        </w:rPr>
        <w:t xml:space="preserve">   администрация Орловского сельсовета Кыштовского района Новосибирской области</w:t>
      </w:r>
    </w:p>
    <w:p w:rsidR="00403AD3" w:rsidRPr="00403AD3" w:rsidRDefault="00403AD3" w:rsidP="00403AD3">
      <w:pPr>
        <w:ind w:firstLine="540"/>
        <w:jc w:val="both"/>
        <w:rPr>
          <w:b/>
          <w:caps/>
          <w:sz w:val="24"/>
          <w:szCs w:val="24"/>
        </w:rPr>
      </w:pPr>
      <w:r w:rsidRPr="00403AD3">
        <w:rPr>
          <w:b/>
          <w:caps/>
          <w:sz w:val="24"/>
          <w:szCs w:val="24"/>
        </w:rPr>
        <w:t xml:space="preserve"> постановляЕТ:</w:t>
      </w:r>
    </w:p>
    <w:p w:rsidR="00403AD3" w:rsidRPr="00403AD3" w:rsidRDefault="00403AD3" w:rsidP="00403AD3">
      <w:pPr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403AD3">
        <w:rPr>
          <w:color w:val="000000"/>
          <w:sz w:val="24"/>
          <w:szCs w:val="24"/>
        </w:rPr>
        <w:t>1. Утвердить    П</w:t>
      </w:r>
      <w:r w:rsidRPr="00403AD3">
        <w:rPr>
          <w:color w:val="000000"/>
          <w:sz w:val="24"/>
          <w:szCs w:val="24"/>
          <w:lang w:eastAsia="ru-RU"/>
        </w:rPr>
        <w:t xml:space="preserve">орядок   внесения изменений в перечень </w:t>
      </w:r>
      <w:r w:rsidRPr="00403AD3">
        <w:rPr>
          <w:color w:val="000000"/>
          <w:sz w:val="24"/>
          <w:szCs w:val="24"/>
        </w:rPr>
        <w:t>главных администраторов доходов бюджета Орловского сельсовета Кыштовского района Новосибирской области и перечень главных администраторов источников финансирования дефицита бюджета Орловского сельсовета Кыштовского района Новосибирской области согласно приложению.</w:t>
      </w:r>
    </w:p>
    <w:p w:rsidR="00403AD3" w:rsidRPr="00403AD3" w:rsidRDefault="00403AD3" w:rsidP="00403AD3">
      <w:pPr>
        <w:adjustRightInd w:val="0"/>
        <w:ind w:right="-1" w:firstLine="540"/>
        <w:jc w:val="both"/>
        <w:outlineLvl w:val="0"/>
        <w:rPr>
          <w:color w:val="000000"/>
          <w:sz w:val="24"/>
          <w:szCs w:val="24"/>
        </w:rPr>
      </w:pPr>
      <w:r w:rsidRPr="00403AD3">
        <w:rPr>
          <w:color w:val="000000"/>
          <w:sz w:val="24"/>
          <w:szCs w:val="24"/>
        </w:rPr>
        <w:t>2.  Признать утратившим силу постановление администрации Орловского сельсовета Кыштовского района Новосибирской области от 02.10.2023 №43 "Об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Орловского сельсовета Кыштовского района Новосибирской области".</w:t>
      </w:r>
    </w:p>
    <w:p w:rsidR="00403AD3" w:rsidRPr="00403AD3" w:rsidRDefault="00403AD3" w:rsidP="00403AD3">
      <w:pPr>
        <w:numPr>
          <w:ilvl w:val="0"/>
          <w:numId w:val="3"/>
        </w:numPr>
        <w:tabs>
          <w:tab w:val="left" w:pos="989"/>
        </w:tabs>
        <w:suppressAutoHyphens/>
        <w:overflowPunct w:val="0"/>
        <w:autoSpaceDN/>
        <w:ind w:left="0" w:firstLine="540"/>
        <w:jc w:val="both"/>
        <w:rPr>
          <w:color w:val="000000"/>
          <w:sz w:val="24"/>
          <w:szCs w:val="24"/>
        </w:rPr>
      </w:pPr>
      <w:r w:rsidRPr="00403AD3">
        <w:rPr>
          <w:color w:val="000000"/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«Интернет».</w:t>
      </w:r>
    </w:p>
    <w:p w:rsidR="00403AD3" w:rsidRPr="00403AD3" w:rsidRDefault="00403AD3" w:rsidP="00403AD3">
      <w:pPr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Глава Орловского сельсовета </w:t>
      </w:r>
    </w:p>
    <w:p w:rsidR="00403AD3" w:rsidRPr="00403AD3" w:rsidRDefault="00403AD3" w:rsidP="00403AD3">
      <w:pPr>
        <w:jc w:val="both"/>
        <w:rPr>
          <w:sz w:val="24"/>
          <w:szCs w:val="24"/>
        </w:rPr>
      </w:pPr>
      <w:r w:rsidRPr="00403AD3">
        <w:rPr>
          <w:sz w:val="24"/>
          <w:szCs w:val="24"/>
        </w:rPr>
        <w:t>Кыштовского района Новосибирской области                      С.С. Криворотов</w:t>
      </w:r>
    </w:p>
    <w:p w:rsidR="00403AD3" w:rsidRPr="00403AD3" w:rsidRDefault="00403AD3" w:rsidP="00403AD3">
      <w:pPr>
        <w:adjustRightInd w:val="0"/>
        <w:jc w:val="center"/>
        <w:rPr>
          <w:b/>
          <w:bCs/>
          <w:sz w:val="24"/>
          <w:szCs w:val="24"/>
        </w:rPr>
      </w:pPr>
      <w:r w:rsidRPr="00403AD3">
        <w:rPr>
          <w:b/>
          <w:bCs/>
          <w:sz w:val="24"/>
          <w:szCs w:val="24"/>
        </w:rPr>
        <w:t>ПОРЯДОК</w:t>
      </w:r>
    </w:p>
    <w:p w:rsidR="00403AD3" w:rsidRPr="00403AD3" w:rsidRDefault="00403AD3" w:rsidP="00403AD3">
      <w:pPr>
        <w:adjustRightInd w:val="0"/>
        <w:jc w:val="center"/>
        <w:rPr>
          <w:b/>
          <w:bCs/>
          <w:sz w:val="24"/>
          <w:szCs w:val="24"/>
        </w:rPr>
      </w:pPr>
      <w:r w:rsidRPr="00403AD3">
        <w:rPr>
          <w:b/>
          <w:sz w:val="24"/>
          <w:szCs w:val="24"/>
          <w:lang w:eastAsia="ru-RU"/>
        </w:rPr>
        <w:t xml:space="preserve">  внесения изменений в перечень </w:t>
      </w:r>
      <w:r w:rsidRPr="00403AD3">
        <w:rPr>
          <w:b/>
          <w:sz w:val="24"/>
          <w:szCs w:val="24"/>
        </w:rPr>
        <w:t xml:space="preserve">главных администраторов доходов </w:t>
      </w:r>
      <w:bookmarkStart w:id="7" w:name="_Hlk158127637"/>
      <w:r w:rsidRPr="00403AD3">
        <w:rPr>
          <w:b/>
          <w:sz w:val="24"/>
          <w:szCs w:val="24"/>
        </w:rPr>
        <w:t>бюджета Орловского сельсовета Кыштовского района</w:t>
      </w:r>
      <w:r w:rsidRPr="00403AD3">
        <w:rPr>
          <w:sz w:val="24"/>
          <w:szCs w:val="24"/>
        </w:rPr>
        <w:t xml:space="preserve"> </w:t>
      </w:r>
      <w:r w:rsidRPr="00403AD3">
        <w:rPr>
          <w:b/>
          <w:sz w:val="24"/>
          <w:szCs w:val="24"/>
        </w:rPr>
        <w:t>Новосибирской области и перечень главных администраторов источников финансирования дефицита бюджета Орловского сельсовета Кыштовского района Новосибирской области</w:t>
      </w:r>
      <w:bookmarkEnd w:id="7"/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1. Настоящий Порядок определяет правила и сроки </w:t>
      </w:r>
      <w:r w:rsidRPr="00403AD3">
        <w:rPr>
          <w:sz w:val="24"/>
          <w:szCs w:val="24"/>
          <w:lang w:eastAsia="ru-RU"/>
        </w:rPr>
        <w:t xml:space="preserve">внесения изменений в перечень </w:t>
      </w:r>
      <w:r w:rsidRPr="00403AD3">
        <w:rPr>
          <w:sz w:val="24"/>
          <w:szCs w:val="24"/>
        </w:rPr>
        <w:t xml:space="preserve">главных администраторов доходов бюджета Орловского сельсовета Кыштовского района Новосибирской области и перечень главных администраторов источников финансирования дефицита бюджета Орловского сельсовета Кыштовского района Новосибирской области </w:t>
      </w:r>
      <w:r w:rsidRPr="00403AD3">
        <w:rPr>
          <w:sz w:val="24"/>
          <w:szCs w:val="24"/>
        </w:rPr>
        <w:lastRenderedPageBreak/>
        <w:t>(далее совместно – Перечни).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</w:rPr>
        <w:t>2. Основаниями для внесения изменений в Перечни являются</w:t>
      </w:r>
      <w:r w:rsidRPr="00403AD3">
        <w:rPr>
          <w:sz w:val="24"/>
          <w:szCs w:val="24"/>
          <w:lang w:eastAsia="ru-RU"/>
        </w:rPr>
        <w:t>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 xml:space="preserve">1) изменение состава и (или) функций главных администраторов доходов бюджета </w:t>
      </w:r>
      <w:r w:rsidRPr="00403AD3">
        <w:rPr>
          <w:sz w:val="24"/>
          <w:szCs w:val="24"/>
        </w:rPr>
        <w:t>Орловского сельсовета Кыштовского района</w:t>
      </w:r>
      <w:r w:rsidRPr="00403AD3">
        <w:rPr>
          <w:b/>
          <w:sz w:val="24"/>
          <w:szCs w:val="24"/>
        </w:rPr>
        <w:t xml:space="preserve"> </w:t>
      </w:r>
      <w:r w:rsidRPr="00403AD3">
        <w:rPr>
          <w:sz w:val="24"/>
          <w:szCs w:val="24"/>
          <w:lang w:eastAsia="ru-RU"/>
        </w:rPr>
        <w:t>Новосибирской области (далее – бюджет), главных администраторов источников финансирования дефицита бюджета (далее соответственно – главные администраторы доходов, главные администраторы источников);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3. </w:t>
      </w:r>
      <w:r w:rsidRPr="00403AD3">
        <w:rPr>
          <w:sz w:val="24"/>
          <w:szCs w:val="24"/>
          <w:lang w:eastAsia="ru-RU"/>
        </w:rPr>
        <w:t xml:space="preserve">В целях внесения изменений в перечень </w:t>
      </w:r>
      <w:r w:rsidRPr="00403AD3">
        <w:rPr>
          <w:sz w:val="24"/>
          <w:szCs w:val="24"/>
        </w:rPr>
        <w:t xml:space="preserve">главных администраторов доходов бюджета (далее – Перечень главных администраторов доходов) </w:t>
      </w:r>
      <w:r w:rsidRPr="00403AD3">
        <w:rPr>
          <w:sz w:val="24"/>
          <w:szCs w:val="24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403AD3">
        <w:rPr>
          <w:sz w:val="24"/>
          <w:szCs w:val="24"/>
        </w:rPr>
        <w:t>направляют в администрацию Орловского сельсовета Кыштовского района Новосибирской области (далее – Администрация) обращение, содержащее следующую информацию: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б)</w:t>
      </w:r>
      <w:r w:rsidRPr="00403AD3">
        <w:rPr>
          <w:sz w:val="24"/>
          <w:szCs w:val="24"/>
          <w:lang w:eastAsia="ru-RU"/>
        </w:rPr>
        <w:t> </w:t>
      </w:r>
      <w:r w:rsidRPr="00403AD3">
        <w:rPr>
          <w:sz w:val="24"/>
          <w:szCs w:val="24"/>
        </w:rPr>
        <w:t>наименование и код вида (подвида) дохода бюджета</w:t>
      </w:r>
      <w:r w:rsidRPr="00403AD3">
        <w:rPr>
          <w:sz w:val="24"/>
          <w:szCs w:val="24"/>
          <w:lang w:eastAsia="ru-RU"/>
        </w:rPr>
        <w:t>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4. </w:t>
      </w:r>
      <w:r w:rsidRPr="00403AD3">
        <w:rPr>
          <w:sz w:val="24"/>
          <w:szCs w:val="24"/>
          <w:lang w:eastAsia="ru-RU"/>
        </w:rPr>
        <w:t xml:space="preserve">В целях внесения изменений в перечень </w:t>
      </w:r>
      <w:r w:rsidRPr="00403AD3">
        <w:rPr>
          <w:sz w:val="24"/>
          <w:szCs w:val="24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403AD3">
        <w:rPr>
          <w:sz w:val="24"/>
          <w:szCs w:val="24"/>
          <w:lang w:eastAsia="ru-RU"/>
        </w:rPr>
        <w:t xml:space="preserve">орган местного самоуправления, орган местной администрации </w:t>
      </w:r>
      <w:r w:rsidRPr="00403AD3">
        <w:rPr>
          <w:sz w:val="24"/>
          <w:szCs w:val="24"/>
        </w:rPr>
        <w:t>направляют в Администрацию обращение, содержащее следующую информацию: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</w:rPr>
        <w:t xml:space="preserve">б) наименование и </w:t>
      </w:r>
      <w:r w:rsidRPr="00403AD3">
        <w:rPr>
          <w:sz w:val="24"/>
          <w:szCs w:val="24"/>
          <w:lang w:eastAsia="ru-RU"/>
        </w:rPr>
        <w:t>код группы, подгруппы, статьи и вида источника финансирования дефицита бюджета.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5.</w:t>
      </w:r>
      <w:r w:rsidRPr="00403AD3">
        <w:rPr>
          <w:sz w:val="24"/>
          <w:szCs w:val="24"/>
          <w:lang w:val="en-US"/>
        </w:rPr>
        <w:t> </w:t>
      </w:r>
      <w:r w:rsidRPr="00403AD3">
        <w:rPr>
          <w:sz w:val="24"/>
          <w:szCs w:val="24"/>
        </w:rPr>
        <w:t>Администрация в течение 15 рабочих дней после получения обращения, указанного в пункте 3 настоящего Порядка, осуществляет его проверку на предмет: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а)</w:t>
      </w:r>
      <w:r w:rsidRPr="00403AD3">
        <w:rPr>
          <w:sz w:val="24"/>
          <w:szCs w:val="24"/>
          <w:lang w:val="en-US"/>
        </w:rPr>
        <w:t> </w:t>
      </w:r>
      <w:r w:rsidRPr="00403AD3">
        <w:rPr>
          <w:sz w:val="24"/>
          <w:szCs w:val="24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403AD3">
        <w:rPr>
          <w:sz w:val="24"/>
          <w:szCs w:val="24"/>
        </w:rPr>
        <w:t xml:space="preserve">министерства финансов и налоговой политики </w:t>
      </w:r>
      <w:r w:rsidRPr="00403AD3">
        <w:rPr>
          <w:sz w:val="24"/>
          <w:szCs w:val="24"/>
          <w:lang w:eastAsia="ru-RU"/>
        </w:rPr>
        <w:t>Новосибирской области;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</w:rPr>
        <w:t>б) </w:t>
      </w:r>
      <w:r w:rsidRPr="00403AD3">
        <w:rPr>
          <w:sz w:val="24"/>
          <w:szCs w:val="24"/>
          <w:lang w:eastAsia="ru-RU"/>
        </w:rPr>
        <w:t>полного отражения информации, предусмотренной пунктом 3 настоящего Порядка.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  <w:lang w:eastAsia="ru-RU"/>
        </w:rPr>
        <w:t>6. </w:t>
      </w:r>
      <w:r w:rsidRPr="00403AD3">
        <w:rPr>
          <w:sz w:val="24"/>
          <w:szCs w:val="24"/>
        </w:rPr>
        <w:t>Администрация в течение 15 рабочих дней после получения обращения, указанного в пункте 4 настоящего Порядка, осуществляет его проверку на предмет: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а)</w:t>
      </w:r>
      <w:r w:rsidRPr="00403AD3">
        <w:rPr>
          <w:sz w:val="24"/>
          <w:szCs w:val="24"/>
          <w:lang w:val="en-US"/>
        </w:rPr>
        <w:t> </w:t>
      </w:r>
      <w:r w:rsidRPr="00403AD3">
        <w:rPr>
          <w:sz w:val="24"/>
          <w:szCs w:val="24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403AD3">
        <w:rPr>
          <w:sz w:val="24"/>
          <w:szCs w:val="24"/>
        </w:rPr>
        <w:t xml:space="preserve">министерства финансов и налоговой политики </w:t>
      </w:r>
      <w:r w:rsidRPr="00403AD3">
        <w:rPr>
          <w:sz w:val="24"/>
          <w:szCs w:val="24"/>
          <w:lang w:eastAsia="ru-RU"/>
        </w:rPr>
        <w:t>Новосибирской области;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</w:rPr>
        <w:t>б) </w:t>
      </w:r>
      <w:r w:rsidRPr="00403AD3">
        <w:rPr>
          <w:sz w:val="24"/>
          <w:szCs w:val="24"/>
          <w:lang w:eastAsia="ru-RU"/>
        </w:rPr>
        <w:t>полного отражения информации, предусмотренной пунктом 4 настоящего Порядка.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>7.</w:t>
      </w:r>
      <w:r w:rsidRPr="00403AD3">
        <w:rPr>
          <w:sz w:val="24"/>
          <w:szCs w:val="24"/>
        </w:rPr>
        <w:t> 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403AD3">
        <w:rPr>
          <w:sz w:val="24"/>
          <w:szCs w:val="24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</w:rPr>
        <w:t>8. Основаниями для отказа во внесении изменений в Перечни являются: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 xml:space="preserve">1) неполное отражение информации, предусмотренной пунктом </w:t>
      </w:r>
      <w:r w:rsidRPr="00403AD3">
        <w:rPr>
          <w:sz w:val="24"/>
          <w:szCs w:val="24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  <w:lang w:eastAsia="ru-RU"/>
        </w:rPr>
        <w:t xml:space="preserve">2) неполное отражение информации, предусмотренной пунктом 4 настоящего </w:t>
      </w:r>
      <w:r w:rsidRPr="00403AD3">
        <w:rPr>
          <w:sz w:val="24"/>
          <w:szCs w:val="24"/>
          <w:lang w:eastAsia="ru-RU"/>
        </w:rPr>
        <w:lastRenderedPageBreak/>
        <w:t>Порядка – для обращений, указанных в пункте 4 настоящего Порядка;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403AD3">
        <w:rPr>
          <w:sz w:val="24"/>
          <w:szCs w:val="24"/>
        </w:rPr>
        <w:t xml:space="preserve">министерства финансов и налоговой политики </w:t>
      </w:r>
      <w:r w:rsidRPr="00403AD3">
        <w:rPr>
          <w:sz w:val="24"/>
          <w:szCs w:val="24"/>
          <w:lang w:eastAsia="ru-RU"/>
        </w:rPr>
        <w:t>Новосибирской области.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403AD3">
        <w:rPr>
          <w:sz w:val="24"/>
          <w:szCs w:val="24"/>
          <w:lang w:eastAsia="ru-RU"/>
        </w:rPr>
        <w:t xml:space="preserve">9. В случае отсутствия замечаний по результатам проведенной проверки </w:t>
      </w:r>
      <w:r w:rsidRPr="00403AD3">
        <w:rPr>
          <w:sz w:val="24"/>
          <w:szCs w:val="24"/>
        </w:rPr>
        <w:t>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403AD3" w:rsidRPr="00403AD3" w:rsidRDefault="00403AD3" w:rsidP="00403AD3">
      <w:pPr>
        <w:pStyle w:val="a3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 xml:space="preserve">АДМИНИСТРАЦИЯ ОРЛОВСКОГО СЕЛЬСОВЕТА </w:t>
      </w:r>
    </w:p>
    <w:p w:rsidR="00403AD3" w:rsidRPr="00403AD3" w:rsidRDefault="00403AD3" w:rsidP="00403AD3">
      <w:pPr>
        <w:pStyle w:val="a3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>КЫШТОВСКОГО РАЙОНА НОВОСИБИРСКОЙ ОБЛАСТИ</w:t>
      </w:r>
    </w:p>
    <w:p w:rsidR="00403AD3" w:rsidRPr="00403AD3" w:rsidRDefault="00403AD3" w:rsidP="00403AD3">
      <w:pPr>
        <w:pStyle w:val="a3"/>
        <w:jc w:val="center"/>
        <w:rPr>
          <w:b/>
          <w:sz w:val="24"/>
          <w:szCs w:val="24"/>
        </w:rPr>
      </w:pPr>
      <w:r w:rsidRPr="00403AD3">
        <w:rPr>
          <w:b/>
          <w:sz w:val="24"/>
          <w:szCs w:val="24"/>
        </w:rPr>
        <w:t>ПОСТАНОВЛЕНИЕ</w:t>
      </w:r>
    </w:p>
    <w:p w:rsidR="00403AD3" w:rsidRPr="00403AD3" w:rsidRDefault="00403AD3" w:rsidP="00403AD3">
      <w:pPr>
        <w:pStyle w:val="a3"/>
        <w:rPr>
          <w:sz w:val="24"/>
          <w:szCs w:val="24"/>
        </w:rPr>
      </w:pPr>
      <w:r w:rsidRPr="00403AD3">
        <w:rPr>
          <w:sz w:val="24"/>
          <w:szCs w:val="24"/>
        </w:rPr>
        <w:t>От 28.02.2024 г.                                                                                        № 17</w:t>
      </w:r>
    </w:p>
    <w:p w:rsidR="00403AD3" w:rsidRPr="00403AD3" w:rsidRDefault="00403AD3" w:rsidP="00403AD3">
      <w:pPr>
        <w:pStyle w:val="a3"/>
        <w:jc w:val="center"/>
        <w:rPr>
          <w:b/>
          <w:bCs/>
          <w:sz w:val="24"/>
          <w:szCs w:val="24"/>
        </w:rPr>
      </w:pPr>
      <w:r w:rsidRPr="00403AD3">
        <w:rPr>
          <w:b/>
          <w:bCs/>
          <w:sz w:val="24"/>
          <w:szCs w:val="24"/>
        </w:rPr>
        <w:t>Об утверждении муниципальной программы "Использование и охрана земель Орловского сельсовета Кыштовского района Новосибирской области" на 2024-2026 годы</w:t>
      </w:r>
    </w:p>
    <w:p w:rsidR="00403AD3" w:rsidRPr="00403AD3" w:rsidRDefault="00403AD3" w:rsidP="00403AD3">
      <w:pPr>
        <w:pStyle w:val="a3"/>
        <w:ind w:firstLine="860"/>
        <w:rPr>
          <w:color w:val="000000"/>
          <w:sz w:val="24"/>
          <w:szCs w:val="24"/>
        </w:rPr>
      </w:pPr>
      <w:r w:rsidRPr="00403AD3">
        <w:rPr>
          <w:sz w:val="24"/>
          <w:szCs w:val="24"/>
        </w:rPr>
        <w:t>В соответствии с Бюджетным кодексом Российской Федерации,</w:t>
      </w:r>
      <w:r w:rsidRPr="00403AD3">
        <w:rPr>
          <w:color w:val="000000"/>
          <w:sz w:val="24"/>
          <w:szCs w:val="24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 </w:t>
      </w:r>
    </w:p>
    <w:p w:rsidR="00403AD3" w:rsidRPr="00403AD3" w:rsidRDefault="00403AD3" w:rsidP="00403AD3">
      <w:pPr>
        <w:pStyle w:val="a3"/>
        <w:ind w:firstLine="860"/>
        <w:rPr>
          <w:color w:val="000000"/>
          <w:sz w:val="24"/>
          <w:szCs w:val="24"/>
        </w:rPr>
      </w:pPr>
      <w:r w:rsidRPr="00403AD3">
        <w:rPr>
          <w:color w:val="000000"/>
          <w:sz w:val="24"/>
          <w:szCs w:val="24"/>
        </w:rPr>
        <w:t xml:space="preserve">ПОСТАНОВЛЯЕТ: </w:t>
      </w:r>
    </w:p>
    <w:p w:rsidR="00403AD3" w:rsidRPr="00403AD3" w:rsidRDefault="00403AD3" w:rsidP="00403AD3">
      <w:pPr>
        <w:pStyle w:val="a3"/>
        <w:tabs>
          <w:tab w:val="left" w:pos="709"/>
          <w:tab w:val="left" w:pos="1167"/>
        </w:tabs>
        <w:rPr>
          <w:sz w:val="24"/>
          <w:szCs w:val="24"/>
        </w:rPr>
      </w:pPr>
      <w:r w:rsidRPr="00403AD3">
        <w:rPr>
          <w:sz w:val="24"/>
          <w:szCs w:val="24"/>
        </w:rPr>
        <w:t xml:space="preserve">          1. Утвердить муниципальную программу "Использование и охрана земель </w:t>
      </w:r>
      <w:r w:rsidRPr="00403AD3">
        <w:rPr>
          <w:color w:val="000000"/>
          <w:sz w:val="24"/>
          <w:szCs w:val="24"/>
        </w:rPr>
        <w:t>Орловского сельсовета Кыштовского района Новосибирской области"</w:t>
      </w:r>
      <w:r w:rsidRPr="00403AD3">
        <w:rPr>
          <w:sz w:val="24"/>
          <w:szCs w:val="24"/>
        </w:rPr>
        <w:t xml:space="preserve"> на 2024-2026 годы согласно приложения к настоящему постановлению.</w:t>
      </w:r>
    </w:p>
    <w:p w:rsidR="00403AD3" w:rsidRPr="00403AD3" w:rsidRDefault="00403AD3" w:rsidP="00403AD3">
      <w:pPr>
        <w:pStyle w:val="a3"/>
        <w:tabs>
          <w:tab w:val="left" w:pos="709"/>
          <w:tab w:val="left" w:pos="1167"/>
        </w:tabs>
        <w:rPr>
          <w:sz w:val="24"/>
          <w:szCs w:val="24"/>
        </w:rPr>
      </w:pPr>
      <w:r w:rsidRPr="00403AD3">
        <w:rPr>
          <w:sz w:val="24"/>
          <w:szCs w:val="24"/>
        </w:rPr>
        <w:t xml:space="preserve">          2. Опубликовать настоящее Постановление в периодическом печатном издании "Орловский Вестник" и разместить на официальном сайте </w:t>
      </w:r>
      <w:r w:rsidRPr="00403AD3">
        <w:rPr>
          <w:color w:val="000000"/>
          <w:sz w:val="24"/>
          <w:szCs w:val="24"/>
        </w:rPr>
        <w:t>администрации Орловского сельсовета Кыштовского района Новосибирской области в сети "Интернет"</w:t>
      </w:r>
      <w:r w:rsidRPr="00403AD3">
        <w:rPr>
          <w:sz w:val="24"/>
          <w:szCs w:val="24"/>
        </w:rPr>
        <w:t>.</w:t>
      </w:r>
    </w:p>
    <w:p w:rsidR="00403AD3" w:rsidRPr="00403AD3" w:rsidRDefault="00403AD3" w:rsidP="00403AD3">
      <w:pPr>
        <w:pStyle w:val="a3"/>
        <w:tabs>
          <w:tab w:val="left" w:pos="709"/>
          <w:tab w:val="left" w:pos="1148"/>
        </w:tabs>
        <w:rPr>
          <w:sz w:val="24"/>
          <w:szCs w:val="24"/>
        </w:rPr>
      </w:pPr>
      <w:r w:rsidRPr="00403AD3">
        <w:rPr>
          <w:sz w:val="24"/>
          <w:szCs w:val="24"/>
        </w:rPr>
        <w:t xml:space="preserve">          3. Контроль за выполнением настоящего постановления оставляю за собой.</w:t>
      </w:r>
    </w:p>
    <w:p w:rsidR="00403AD3" w:rsidRPr="00403AD3" w:rsidRDefault="00403AD3" w:rsidP="00403AD3">
      <w:pPr>
        <w:jc w:val="both"/>
        <w:rPr>
          <w:color w:val="000000"/>
          <w:sz w:val="24"/>
          <w:szCs w:val="24"/>
        </w:rPr>
      </w:pPr>
      <w:r w:rsidRPr="00403AD3">
        <w:rPr>
          <w:sz w:val="24"/>
          <w:szCs w:val="24"/>
        </w:rPr>
        <w:t xml:space="preserve">Глава </w:t>
      </w:r>
      <w:r w:rsidRPr="00403AD3">
        <w:rPr>
          <w:color w:val="000000"/>
          <w:sz w:val="24"/>
          <w:szCs w:val="24"/>
        </w:rPr>
        <w:t xml:space="preserve">Орловского сельсовета </w:t>
      </w:r>
    </w:p>
    <w:p w:rsidR="00403AD3" w:rsidRPr="00403AD3" w:rsidRDefault="00403AD3" w:rsidP="00403AD3">
      <w:pPr>
        <w:jc w:val="both"/>
        <w:rPr>
          <w:color w:val="444444"/>
          <w:sz w:val="24"/>
          <w:szCs w:val="24"/>
        </w:rPr>
      </w:pPr>
      <w:r w:rsidRPr="00403AD3">
        <w:rPr>
          <w:color w:val="000000"/>
          <w:sz w:val="24"/>
          <w:szCs w:val="24"/>
        </w:rPr>
        <w:t>Кыштовского района Новосибирской области</w:t>
      </w:r>
      <w:r w:rsidRPr="00403AD3">
        <w:rPr>
          <w:color w:val="444444"/>
          <w:sz w:val="24"/>
          <w:szCs w:val="24"/>
        </w:rPr>
        <w:t>                          С.С. Криворотов</w:t>
      </w:r>
    </w:p>
    <w:p w:rsidR="00403AD3" w:rsidRPr="00403AD3" w:rsidRDefault="00403AD3" w:rsidP="00403AD3">
      <w:pPr>
        <w:pStyle w:val="a3"/>
        <w:jc w:val="center"/>
        <w:rPr>
          <w:b/>
          <w:bCs/>
          <w:sz w:val="24"/>
          <w:szCs w:val="24"/>
        </w:rPr>
      </w:pPr>
      <w:r w:rsidRPr="00403AD3">
        <w:rPr>
          <w:b/>
          <w:bCs/>
          <w:sz w:val="24"/>
          <w:szCs w:val="24"/>
        </w:rPr>
        <w:t>Муниципальная программа</w:t>
      </w:r>
    </w:p>
    <w:p w:rsidR="00403AD3" w:rsidRPr="00403AD3" w:rsidRDefault="00403AD3" w:rsidP="00403AD3">
      <w:pPr>
        <w:pStyle w:val="a3"/>
        <w:jc w:val="center"/>
        <w:rPr>
          <w:b/>
          <w:bCs/>
          <w:sz w:val="24"/>
          <w:szCs w:val="24"/>
        </w:rPr>
      </w:pPr>
      <w:r w:rsidRPr="00403AD3">
        <w:rPr>
          <w:b/>
          <w:bCs/>
          <w:sz w:val="24"/>
          <w:szCs w:val="24"/>
        </w:rPr>
        <w:t xml:space="preserve"> «Использование и охрана земель </w:t>
      </w:r>
      <w:r w:rsidRPr="00403AD3">
        <w:rPr>
          <w:b/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403AD3">
        <w:rPr>
          <w:b/>
          <w:bCs/>
          <w:sz w:val="24"/>
          <w:szCs w:val="24"/>
        </w:rPr>
        <w:t xml:space="preserve">» на </w:t>
      </w:r>
      <w:r w:rsidRPr="00403AD3">
        <w:rPr>
          <w:b/>
          <w:sz w:val="24"/>
          <w:szCs w:val="24"/>
        </w:rPr>
        <w:t>2024-2026</w:t>
      </w:r>
      <w:r w:rsidRPr="00403AD3">
        <w:rPr>
          <w:sz w:val="24"/>
          <w:szCs w:val="24"/>
        </w:rPr>
        <w:t xml:space="preserve"> </w:t>
      </w:r>
      <w:r w:rsidRPr="00403AD3">
        <w:rPr>
          <w:b/>
          <w:bCs/>
          <w:sz w:val="24"/>
          <w:szCs w:val="24"/>
        </w:rPr>
        <w:t>годы</w:t>
      </w:r>
    </w:p>
    <w:p w:rsidR="00403AD3" w:rsidRPr="00403AD3" w:rsidRDefault="00403AD3" w:rsidP="00403AD3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4"/>
          <w:szCs w:val="24"/>
          <w:lang w:val="ru-RU"/>
        </w:rPr>
      </w:pPr>
      <w:bookmarkStart w:id="8" w:name="bookmark6"/>
      <w:r w:rsidRPr="00403AD3">
        <w:rPr>
          <w:rFonts w:cs="Times New Roman"/>
          <w:sz w:val="24"/>
          <w:szCs w:val="24"/>
          <w:lang w:val="ru-RU"/>
        </w:rPr>
        <w:t>ПАСПОРТ</w:t>
      </w:r>
      <w:bookmarkEnd w:id="8"/>
    </w:p>
    <w:p w:rsidR="00403AD3" w:rsidRPr="00403AD3" w:rsidRDefault="00403AD3" w:rsidP="00403AD3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4"/>
          <w:szCs w:val="24"/>
          <w:lang w:val="ru-RU"/>
        </w:rPr>
      </w:pPr>
      <w:bookmarkStart w:id="9" w:name="bookmark7"/>
      <w:r w:rsidRPr="00403AD3">
        <w:rPr>
          <w:rFonts w:cs="Times New Roman"/>
          <w:sz w:val="24"/>
          <w:szCs w:val="24"/>
          <w:lang w:val="ru-RU"/>
        </w:rPr>
        <w:t>муниципальной программы «Использование и охрана земель</w:t>
      </w:r>
      <w:r w:rsidRPr="00403AD3">
        <w:rPr>
          <w:rFonts w:cs="Times New Roman"/>
          <w:color w:val="000000"/>
          <w:sz w:val="24"/>
          <w:szCs w:val="24"/>
          <w:lang w:val="ru-RU"/>
        </w:rPr>
        <w:t xml:space="preserve"> Орловского сельсовета Кыштовского района Новосибирской области</w:t>
      </w:r>
      <w:r w:rsidRPr="00403AD3">
        <w:rPr>
          <w:rFonts w:cs="Times New Roman"/>
          <w:sz w:val="24"/>
          <w:szCs w:val="24"/>
          <w:lang w:val="ru-RU"/>
        </w:rPr>
        <w:t xml:space="preserve">» </w:t>
      </w:r>
      <w:bookmarkEnd w:id="9"/>
      <w:r w:rsidRPr="00403AD3">
        <w:rPr>
          <w:rFonts w:cs="Times New Roman"/>
          <w:sz w:val="24"/>
          <w:szCs w:val="24"/>
          <w:lang w:val="ru-RU"/>
        </w:rPr>
        <w:t xml:space="preserve">на 2024-2026 годы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0"/>
        <w:gridCol w:w="6251"/>
      </w:tblGrid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 xml:space="preserve">администрация </w:t>
            </w:r>
            <w:r w:rsidRPr="00403AD3">
              <w:rPr>
                <w:color w:val="000000"/>
                <w:sz w:val="24"/>
                <w:szCs w:val="24"/>
              </w:rPr>
              <w:t>Орловского сельсовета Кыштовского района Новосибирской области (далее – администрация муниципального образования)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 xml:space="preserve">администрация </w:t>
            </w:r>
            <w:r w:rsidRPr="00403AD3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pStyle w:val="a3"/>
              <w:tabs>
                <w:tab w:val="left" w:pos="2895"/>
              </w:tabs>
              <w:spacing w:line="322" w:lineRule="exact"/>
              <w:rPr>
                <w:sz w:val="24"/>
                <w:szCs w:val="24"/>
              </w:rPr>
            </w:pPr>
            <w:r w:rsidRPr="00403AD3">
              <w:rPr>
                <w:color w:val="000000"/>
                <w:sz w:val="24"/>
                <w:szCs w:val="24"/>
              </w:rPr>
              <w:t xml:space="preserve"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</w:t>
            </w:r>
            <w:r w:rsidRPr="00403AD3">
              <w:rPr>
                <w:color w:val="000000"/>
                <w:sz w:val="24"/>
                <w:szCs w:val="24"/>
              </w:rPr>
              <w:lastRenderedPageBreak/>
              <w:t>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03AD3" w:rsidRPr="00403AD3" w:rsidTr="00403AD3">
        <w:trPr>
          <w:trHeight w:val="1075"/>
        </w:trPr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>- повышение эффективности использования и охраны земель;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 xml:space="preserve">- обеспечение организации рационального использования и охраны земель; 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>- сохранение и восстановление зеленых насаждений,</w:t>
            </w:r>
          </w:p>
          <w:p w:rsidR="00403AD3" w:rsidRPr="00403AD3" w:rsidRDefault="00403AD3" w:rsidP="00ED2DBB">
            <w:pPr>
              <w:adjustRightInd w:val="0"/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- проведение   инвентаризации земель.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 xml:space="preserve">- количество ликвидированных стихийных свалок; 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 xml:space="preserve">- площадь убранной территории к общей площади населенного пункта;  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>- количество посаженных деревьев;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>- вовлечение в хозяйственный оборот пустующих и нерационально используемых земель;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 xml:space="preserve">- количество выявленных самовольно занятых земельных участков;  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403AD3">
              <w:rPr>
                <w:rFonts w:ascii="Times New Roman" w:hAnsi="Times New Roman" w:cs="Times New Roman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:rsidR="00403AD3" w:rsidRPr="00403AD3" w:rsidRDefault="00403AD3" w:rsidP="00ED2D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этапы не предусмотрены, сроки реализации Программы 2024-2026 годы</w:t>
            </w:r>
          </w:p>
        </w:tc>
      </w:tr>
      <w:tr w:rsidR="00403AD3" w:rsidRPr="00403AD3" w:rsidTr="00403AD3">
        <w:tc>
          <w:tcPr>
            <w:tcW w:w="3200" w:type="dxa"/>
          </w:tcPr>
          <w:p w:rsidR="00403AD3" w:rsidRPr="00403AD3" w:rsidRDefault="00403AD3" w:rsidP="00ED2DBB">
            <w:pPr>
              <w:rPr>
                <w:b/>
                <w:bCs/>
                <w:sz w:val="24"/>
                <w:szCs w:val="24"/>
              </w:rPr>
            </w:pPr>
            <w:r w:rsidRPr="00403AD3">
              <w:rPr>
                <w:b/>
                <w:bCs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251" w:type="dxa"/>
          </w:tcPr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объем финансовых ресурсов, предусмотренных на реализацию Программы в 2024-2026 годах всего составляет 3000тысяч рублей, в том числе:</w:t>
            </w:r>
          </w:p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из средств местного бюджета 3 тысячи рублей, в том числе:</w:t>
            </w:r>
          </w:p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2024 год – 1000 рублей,</w:t>
            </w:r>
          </w:p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2025 год – 1000   рублей,</w:t>
            </w:r>
          </w:p>
          <w:p w:rsidR="00403AD3" w:rsidRPr="00403AD3" w:rsidRDefault="00403AD3" w:rsidP="00ED2DBB">
            <w:pPr>
              <w:jc w:val="both"/>
              <w:rPr>
                <w:sz w:val="24"/>
                <w:szCs w:val="24"/>
              </w:rPr>
            </w:pPr>
            <w:r w:rsidRPr="00403AD3">
              <w:rPr>
                <w:sz w:val="24"/>
                <w:szCs w:val="24"/>
              </w:rPr>
              <w:t>2026 год – 1000 рублей</w:t>
            </w:r>
          </w:p>
        </w:tc>
      </w:tr>
    </w:tbl>
    <w:p w:rsidR="00403AD3" w:rsidRPr="00403AD3" w:rsidRDefault="00403AD3" w:rsidP="00403AD3">
      <w:pPr>
        <w:pStyle w:val="40"/>
        <w:keepNext/>
        <w:keepLines/>
        <w:shd w:val="clear" w:color="auto" w:fill="auto"/>
        <w:spacing w:before="0" w:after="0" w:line="240" w:lineRule="auto"/>
        <w:rPr>
          <w:rFonts w:cs="Times New Roman"/>
          <w:sz w:val="24"/>
          <w:szCs w:val="24"/>
          <w:lang w:val="ru-RU"/>
        </w:rPr>
      </w:pPr>
      <w:bookmarkStart w:id="10" w:name="bookmark10"/>
      <w:r w:rsidRPr="00403AD3">
        <w:rPr>
          <w:rFonts w:cs="Times New Roman"/>
          <w:sz w:val="24"/>
          <w:szCs w:val="24"/>
          <w:lang w:val="ru-RU"/>
        </w:rPr>
        <w:t xml:space="preserve">1. Характеристика текущего состояния и основные проблемы в соответствующей сфере </w:t>
      </w:r>
      <w:bookmarkEnd w:id="10"/>
      <w:r w:rsidRPr="00403AD3">
        <w:rPr>
          <w:rFonts w:cs="Times New Roman"/>
          <w:sz w:val="24"/>
          <w:szCs w:val="24"/>
          <w:lang w:val="ru-RU"/>
        </w:rPr>
        <w:t>реализации муниципальной программы</w:t>
      </w:r>
    </w:p>
    <w:p w:rsidR="00403AD3" w:rsidRPr="00403AD3" w:rsidRDefault="00403AD3" w:rsidP="00403AD3">
      <w:pPr>
        <w:tabs>
          <w:tab w:val="left" w:pos="720"/>
        </w:tabs>
        <w:adjustRightInd w:val="0"/>
        <w:ind w:firstLine="720"/>
        <w:jc w:val="both"/>
        <w:rPr>
          <w:sz w:val="24"/>
          <w:szCs w:val="24"/>
        </w:rPr>
      </w:pPr>
      <w:bookmarkStart w:id="11" w:name="bookmark11"/>
      <w:r w:rsidRPr="00403AD3">
        <w:rPr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03AD3" w:rsidRPr="00403AD3" w:rsidRDefault="00403AD3" w:rsidP="00403AD3">
      <w:pPr>
        <w:adjustRightInd w:val="0"/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03AD3" w:rsidRPr="00403AD3" w:rsidRDefault="00403AD3" w:rsidP="00403AD3">
      <w:pPr>
        <w:adjustRightInd w:val="0"/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403AD3" w:rsidRPr="00403AD3" w:rsidRDefault="00403AD3" w:rsidP="00403AD3">
      <w:pPr>
        <w:adjustRightInd w:val="0"/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Нерациональное использование земли, потребительское и бесхозяйственное </w:t>
      </w:r>
      <w:r w:rsidRPr="00403AD3">
        <w:rPr>
          <w:sz w:val="24"/>
          <w:szCs w:val="24"/>
        </w:rPr>
        <w:lastRenderedPageBreak/>
        <w:t>отношение к ней приводят к нарушению выполняемых ею функций, снижению природных свойств.</w:t>
      </w:r>
    </w:p>
    <w:p w:rsidR="00403AD3" w:rsidRPr="00403AD3" w:rsidRDefault="00403AD3" w:rsidP="00403AD3">
      <w:pPr>
        <w:adjustRightInd w:val="0"/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403AD3" w:rsidRPr="00403AD3" w:rsidRDefault="00403AD3" w:rsidP="00403AD3">
      <w:pPr>
        <w:adjustRightInd w:val="0"/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Проблемы устойчивого социально-экономического развития </w:t>
      </w:r>
      <w:r w:rsidRPr="00403AD3">
        <w:rPr>
          <w:color w:val="000000"/>
          <w:sz w:val="24"/>
          <w:szCs w:val="24"/>
        </w:rPr>
        <w:t>поселения</w:t>
      </w:r>
      <w:r w:rsidRPr="00403AD3">
        <w:rPr>
          <w:sz w:val="24"/>
          <w:szCs w:val="24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403AD3" w:rsidRPr="00403AD3" w:rsidRDefault="00403AD3" w:rsidP="00403AD3">
      <w:pPr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На территории </w:t>
      </w:r>
      <w:r w:rsidRPr="00403AD3">
        <w:rPr>
          <w:color w:val="000000"/>
          <w:sz w:val="24"/>
          <w:szCs w:val="24"/>
        </w:rPr>
        <w:t>поселения</w:t>
      </w:r>
      <w:r w:rsidRPr="00403AD3">
        <w:rPr>
          <w:sz w:val="24"/>
          <w:szCs w:val="24"/>
        </w:rPr>
        <w:t xml:space="preserve"> имеются земельные участки различного разрешенного использования.</w:t>
      </w:r>
      <w:r w:rsidRPr="00403AD3">
        <w:rPr>
          <w:color w:val="3366FF"/>
          <w:sz w:val="24"/>
          <w:szCs w:val="24"/>
        </w:rPr>
        <w:t xml:space="preserve"> </w:t>
      </w:r>
    </w:p>
    <w:p w:rsidR="00403AD3" w:rsidRPr="00403AD3" w:rsidRDefault="00403AD3" w:rsidP="00403AD3">
      <w:pPr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403AD3" w:rsidRPr="00403AD3" w:rsidRDefault="00403AD3" w:rsidP="00403AD3">
      <w:pPr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 w:rsidR="00403AD3" w:rsidRPr="00403AD3" w:rsidRDefault="00403AD3" w:rsidP="00403AD3">
      <w:pPr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403AD3" w:rsidRPr="00403AD3" w:rsidRDefault="00403AD3" w:rsidP="00403AD3">
      <w:pPr>
        <w:ind w:firstLine="720"/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403AD3" w:rsidRPr="00403AD3" w:rsidRDefault="00403AD3" w:rsidP="00403AD3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4"/>
          <w:szCs w:val="24"/>
          <w:lang w:val="ru-RU"/>
        </w:rPr>
      </w:pPr>
      <w:r w:rsidRPr="00403AD3">
        <w:rPr>
          <w:rFonts w:cs="Times New Roman"/>
          <w:sz w:val="24"/>
          <w:szCs w:val="24"/>
          <w:lang w:val="ru-RU"/>
        </w:rPr>
        <w:t>2. Цели, задачи и целевые показатели, сроки и этапы реализации муниципальной программы</w:t>
      </w:r>
      <w:bookmarkEnd w:id="11"/>
    </w:p>
    <w:p w:rsidR="00403AD3" w:rsidRPr="00403AD3" w:rsidRDefault="00403AD3" w:rsidP="00403AD3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403AD3" w:rsidRPr="00403AD3" w:rsidRDefault="00403AD3" w:rsidP="00403AD3">
      <w:pPr>
        <w:pStyle w:val="a3"/>
        <w:tabs>
          <w:tab w:val="left" w:pos="709"/>
        </w:tabs>
        <w:rPr>
          <w:sz w:val="24"/>
          <w:szCs w:val="24"/>
        </w:rPr>
      </w:pPr>
      <w:r w:rsidRPr="00403AD3">
        <w:rPr>
          <w:sz w:val="24"/>
          <w:szCs w:val="24"/>
        </w:rPr>
        <w:t xml:space="preserve">        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403AD3" w:rsidRPr="00403AD3" w:rsidRDefault="00403AD3" w:rsidP="00403AD3">
      <w:pPr>
        <w:pStyle w:val="a3"/>
        <w:tabs>
          <w:tab w:val="left" w:pos="709"/>
        </w:tabs>
        <w:spacing w:line="322" w:lineRule="exact"/>
        <w:ind w:left="40"/>
        <w:rPr>
          <w:sz w:val="24"/>
          <w:szCs w:val="24"/>
        </w:rPr>
      </w:pPr>
      <w:r w:rsidRPr="00403AD3">
        <w:rPr>
          <w:sz w:val="24"/>
          <w:szCs w:val="24"/>
        </w:rPr>
        <w:t xml:space="preserve">        Для достижения поставленных целей предполагается решение следую</w:t>
      </w:r>
      <w:r w:rsidRPr="00403AD3">
        <w:rPr>
          <w:sz w:val="24"/>
          <w:szCs w:val="24"/>
        </w:rPr>
        <w:softHyphen/>
        <w:t>щих задач:</w:t>
      </w:r>
    </w:p>
    <w:p w:rsidR="00403AD3" w:rsidRPr="00403AD3" w:rsidRDefault="00403AD3" w:rsidP="00403AD3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403AD3">
        <w:rPr>
          <w:rFonts w:ascii="Times New Roman" w:hAnsi="Times New Roman" w:cs="Times New Roman"/>
        </w:rPr>
        <w:t xml:space="preserve">- оптимизация деятельности в сфере обращения с отходами производства и потребления; </w:t>
      </w:r>
    </w:p>
    <w:p w:rsidR="00403AD3" w:rsidRPr="00403AD3" w:rsidRDefault="00403AD3" w:rsidP="00403AD3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403AD3">
        <w:rPr>
          <w:rFonts w:ascii="Times New Roman" w:hAnsi="Times New Roman" w:cs="Times New Roman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03AD3" w:rsidRPr="00403AD3" w:rsidRDefault="00403AD3" w:rsidP="00403AD3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</w:rPr>
      </w:pPr>
      <w:r w:rsidRPr="00403AD3">
        <w:rPr>
          <w:rFonts w:ascii="Times New Roman" w:hAnsi="Times New Roman" w:cs="Times New Roman"/>
        </w:rPr>
        <w:t>- сохранение и восстановление зеленых насаждений;</w:t>
      </w:r>
    </w:p>
    <w:p w:rsidR="00403AD3" w:rsidRPr="00403AD3" w:rsidRDefault="00403AD3" w:rsidP="00403AD3">
      <w:pPr>
        <w:adjustRightInd w:val="0"/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- проведение   инвентаризации земель.</w:t>
      </w:r>
    </w:p>
    <w:p w:rsidR="00403AD3" w:rsidRPr="00403AD3" w:rsidRDefault="00403AD3" w:rsidP="00403AD3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03AD3" w:rsidRPr="00403AD3" w:rsidRDefault="00403AD3" w:rsidP="00403AD3">
      <w:pPr>
        <w:ind w:firstLine="709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03AD3" w:rsidRPr="00403AD3" w:rsidRDefault="00403AD3" w:rsidP="00403AD3">
      <w:pPr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           В результате выполнения мероприятий Программы будет обеспечено: </w:t>
      </w:r>
    </w:p>
    <w:p w:rsidR="00403AD3" w:rsidRPr="00403AD3" w:rsidRDefault="00403AD3" w:rsidP="00403AD3">
      <w:pPr>
        <w:ind w:left="-709" w:firstLine="708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1) благоустройство населенных пунктов;</w:t>
      </w:r>
    </w:p>
    <w:p w:rsidR="00403AD3" w:rsidRPr="00403AD3" w:rsidRDefault="00403AD3" w:rsidP="00403AD3">
      <w:pPr>
        <w:ind w:left="-709" w:firstLine="708"/>
        <w:jc w:val="both"/>
        <w:rPr>
          <w:sz w:val="24"/>
          <w:szCs w:val="24"/>
        </w:rPr>
      </w:pPr>
      <w:r w:rsidRPr="00403AD3">
        <w:rPr>
          <w:sz w:val="24"/>
          <w:szCs w:val="24"/>
        </w:rPr>
        <w:t>2) улучшение качественных характеристик земель;</w:t>
      </w:r>
    </w:p>
    <w:p w:rsidR="00403AD3" w:rsidRPr="00403AD3" w:rsidRDefault="00403AD3" w:rsidP="00403AD3">
      <w:pPr>
        <w:jc w:val="both"/>
        <w:rPr>
          <w:sz w:val="24"/>
          <w:szCs w:val="24"/>
        </w:rPr>
      </w:pPr>
      <w:r w:rsidRPr="00403AD3">
        <w:rPr>
          <w:sz w:val="24"/>
          <w:szCs w:val="24"/>
        </w:rPr>
        <w:t>3) эффективное использование земель.</w:t>
      </w:r>
    </w:p>
    <w:p w:rsidR="00403AD3" w:rsidRPr="005F4022" w:rsidRDefault="00403AD3" w:rsidP="00403AD3">
      <w:pPr>
        <w:shd w:val="clear" w:color="auto" w:fill="FFFFFF"/>
        <w:jc w:val="right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>Таблица № 1</w:t>
      </w:r>
    </w:p>
    <w:p w:rsidR="00403AD3" w:rsidRPr="005F4022" w:rsidRDefault="00403AD3" w:rsidP="00403AD3">
      <w:pPr>
        <w:pStyle w:val="a3"/>
        <w:spacing w:line="322" w:lineRule="exact"/>
        <w:ind w:left="40" w:firstLine="840"/>
        <w:jc w:val="center"/>
      </w:pPr>
      <w:r w:rsidRPr="005F4022"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403AD3" w:rsidRPr="005F4022" w:rsidTr="00ED2DBB">
        <w:trPr>
          <w:trHeight w:val="343"/>
        </w:trPr>
        <w:tc>
          <w:tcPr>
            <w:tcW w:w="494" w:type="dxa"/>
            <w:vMerge w:val="restart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Значение показателей</w:t>
            </w:r>
          </w:p>
        </w:tc>
      </w:tr>
      <w:tr w:rsidR="00403AD3" w:rsidRPr="005F4022" w:rsidTr="00ED2DBB">
        <w:trPr>
          <w:trHeight w:val="207"/>
        </w:trPr>
        <w:tc>
          <w:tcPr>
            <w:tcW w:w="494" w:type="dxa"/>
            <w:vMerge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5F4022">
              <w:rPr>
                <w:sz w:val="22"/>
                <w:szCs w:val="22"/>
              </w:rPr>
              <w:t>г.</w:t>
            </w: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403AD3" w:rsidRPr="005F4022" w:rsidRDefault="00403AD3" w:rsidP="00ED2DBB">
            <w:r w:rsidRPr="005F4022"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403AD3" w:rsidRPr="005F4022" w:rsidRDefault="00403AD3" w:rsidP="00ED2DBB">
            <w:pPr>
              <w:pStyle w:val="a3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403AD3" w:rsidRPr="00254C6A" w:rsidRDefault="00403AD3" w:rsidP="00ED2DBB">
            <w:pPr>
              <w:pStyle w:val="a3"/>
              <w:rPr>
                <w:sz w:val="22"/>
                <w:szCs w:val="22"/>
              </w:rPr>
            </w:pPr>
            <w:r w:rsidRPr="00254C6A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403AD3" w:rsidRPr="005F4022" w:rsidRDefault="00403AD3" w:rsidP="00ED2DBB">
            <w:pPr>
              <w:pStyle w:val="a3"/>
              <w:rPr>
                <w:color w:val="141414"/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403AD3" w:rsidRPr="005F4022" w:rsidTr="00ED2DBB">
        <w:tc>
          <w:tcPr>
            <w:tcW w:w="494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403AD3" w:rsidRPr="005F4022" w:rsidRDefault="00403AD3" w:rsidP="00ED2DBB">
            <w:pPr>
              <w:pStyle w:val="a3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403AD3" w:rsidRPr="005F4022" w:rsidRDefault="00403AD3" w:rsidP="00403AD3">
      <w:pPr>
        <w:pStyle w:val="a3"/>
        <w:spacing w:line="322" w:lineRule="exact"/>
        <w:ind w:left="40" w:right="300" w:firstLine="840"/>
      </w:pPr>
      <w:r w:rsidRPr="005F4022">
        <w:t xml:space="preserve">Общий срок реализации муниципальной программы – </w:t>
      </w:r>
      <w:r>
        <w:t>2024</w:t>
      </w:r>
      <w:r w:rsidRPr="005F4022">
        <w:t>-</w:t>
      </w:r>
      <w:r>
        <w:t>2026</w:t>
      </w:r>
      <w:r w:rsidRPr="005F4022">
        <w:t xml:space="preserve"> год</w:t>
      </w:r>
      <w:r>
        <w:t>ы</w:t>
      </w:r>
      <w:r w:rsidRPr="005F4022">
        <w:t>.</w:t>
      </w:r>
    </w:p>
    <w:p w:rsidR="00403AD3" w:rsidRPr="005F4022" w:rsidRDefault="00403AD3" w:rsidP="00403AD3">
      <w:pPr>
        <w:pStyle w:val="a3"/>
        <w:spacing w:line="322" w:lineRule="exact"/>
        <w:ind w:right="300"/>
        <w:sectPr w:rsidR="00403AD3" w:rsidRPr="005F4022" w:rsidSect="00403A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2" w:name="bookmark13"/>
    </w:p>
    <w:p w:rsidR="00403AD3" w:rsidRPr="005F4022" w:rsidRDefault="00403AD3" w:rsidP="00403AD3">
      <w:pPr>
        <w:pStyle w:val="a3"/>
        <w:tabs>
          <w:tab w:val="left" w:pos="4395"/>
        </w:tabs>
        <w:ind w:firstLine="840"/>
      </w:pPr>
    </w:p>
    <w:p w:rsidR="00403AD3" w:rsidRPr="00403AD3" w:rsidRDefault="00403AD3" w:rsidP="00403AD3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cs="Times New Roman"/>
          <w:sz w:val="28"/>
          <w:szCs w:val="28"/>
          <w:lang w:val="ru-RU"/>
        </w:rPr>
      </w:pPr>
      <w:r w:rsidRPr="00403AD3">
        <w:rPr>
          <w:rFonts w:cs="Times New Roman"/>
          <w:sz w:val="28"/>
          <w:szCs w:val="28"/>
          <w:lang w:val="ru-RU"/>
        </w:rPr>
        <w:t>3. Перечень основных мероприятий муниципальной программы</w:t>
      </w:r>
    </w:p>
    <w:p w:rsidR="00403AD3" w:rsidRPr="005F4022" w:rsidRDefault="00403AD3" w:rsidP="00403AD3">
      <w:pPr>
        <w:pStyle w:val="a3"/>
        <w:tabs>
          <w:tab w:val="left" w:pos="4395"/>
        </w:tabs>
        <w:ind w:firstLine="840"/>
      </w:pPr>
      <w:r w:rsidRPr="005F4022">
        <w:t xml:space="preserve"> В рамках муниципальной программы запланированы мероприятия, по </w:t>
      </w:r>
      <w:r w:rsidRPr="005F4022">
        <w:rPr>
          <w:color w:val="000000"/>
        </w:rPr>
        <w:t xml:space="preserve">повышению эффективности охраны и использования земель на территории </w:t>
      </w:r>
      <w:r>
        <w:rPr>
          <w:color w:val="000000"/>
        </w:rPr>
        <w:t>поселения</w:t>
      </w:r>
    </w:p>
    <w:p w:rsidR="00403AD3" w:rsidRPr="005F4022" w:rsidRDefault="00403AD3" w:rsidP="00403AD3">
      <w:pPr>
        <w:pStyle w:val="a3"/>
        <w:tabs>
          <w:tab w:val="left" w:pos="4395"/>
        </w:tabs>
        <w:ind w:firstLine="840"/>
        <w:jc w:val="right"/>
      </w:pPr>
      <w:r w:rsidRPr="005F4022">
        <w:t>Таблица № 2</w:t>
      </w:r>
    </w:p>
    <w:p w:rsidR="00403AD3" w:rsidRPr="005F4022" w:rsidRDefault="00403AD3" w:rsidP="00403AD3">
      <w:pPr>
        <w:pStyle w:val="a3"/>
        <w:tabs>
          <w:tab w:val="left" w:pos="4395"/>
        </w:tabs>
        <w:ind w:firstLine="840"/>
        <w:jc w:val="center"/>
      </w:pPr>
      <w:r w:rsidRPr="005F4022"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403AD3" w:rsidRPr="005F4022" w:rsidTr="00ED2DBB">
        <w:trPr>
          <w:trHeight w:val="251"/>
        </w:trPr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right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03AD3" w:rsidRPr="005F4022" w:rsidRDefault="00403AD3" w:rsidP="00ED2DBB">
            <w:pPr>
              <w:pStyle w:val="a3"/>
              <w:ind w:hanging="278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3AD3" w:rsidRPr="005F4022" w:rsidTr="00ED2DBB">
        <w:trPr>
          <w:trHeight w:val="356"/>
        </w:trPr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rPr>
          <w:trHeight w:val="441"/>
        </w:trPr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Pr="005F4022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03AD3" w:rsidRPr="005F4022" w:rsidRDefault="00403AD3" w:rsidP="00ED2DBB">
            <w:pPr>
              <w:pStyle w:val="a3"/>
              <w:jc w:val="center"/>
              <w:rPr>
                <w:color w:val="141414"/>
                <w:sz w:val="20"/>
                <w:szCs w:val="20"/>
              </w:rPr>
            </w:pPr>
            <w:r w:rsidRPr="005F4022"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10</w:t>
            </w:r>
          </w:p>
        </w:tc>
      </w:tr>
      <w:tr w:rsidR="00403AD3" w:rsidRPr="005F4022" w:rsidTr="00ED2DBB">
        <w:tc>
          <w:tcPr>
            <w:tcW w:w="675" w:type="dxa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403AD3" w:rsidRPr="005F4022" w:rsidRDefault="00403AD3" w:rsidP="00ED2DBB">
            <w:pPr>
              <w:pStyle w:val="a3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 xml:space="preserve">Цель: </w:t>
            </w:r>
            <w:r w:rsidRPr="005F4022">
              <w:rPr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03AD3" w:rsidRPr="005F4022" w:rsidTr="00ED2DBB">
        <w:tc>
          <w:tcPr>
            <w:tcW w:w="675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403AD3" w:rsidRPr="005F4022" w:rsidRDefault="00403AD3" w:rsidP="00ED2DBB">
            <w:pPr>
              <w:pStyle w:val="a3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Задача 1.</w:t>
            </w:r>
            <w:r>
              <w:rPr>
                <w:sz w:val="20"/>
                <w:szCs w:val="20"/>
              </w:rPr>
              <w:t>1</w:t>
            </w:r>
            <w:r w:rsidRPr="005F4022">
              <w:rPr>
                <w:sz w:val="20"/>
                <w:szCs w:val="20"/>
              </w:rPr>
              <w:t xml:space="preserve">: </w:t>
            </w:r>
            <w:r w:rsidRPr="005F4022">
              <w:rPr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5F40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A47016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A4701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03AD3" w:rsidRPr="005F4022" w:rsidRDefault="00403AD3" w:rsidP="00ED2DB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муниципального образования, Глава</w:t>
            </w:r>
          </w:p>
        </w:tc>
      </w:tr>
      <w:tr w:rsidR="00403AD3" w:rsidRPr="005F4022" w:rsidTr="00ED2DBB">
        <w:trPr>
          <w:trHeight w:val="318"/>
        </w:trPr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A47016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A4701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rPr>
          <w:trHeight w:val="279"/>
        </w:trPr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A47016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A47016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403AD3" w:rsidRPr="005F4022" w:rsidRDefault="00403AD3" w:rsidP="00ED2DBB">
            <w:pPr>
              <w:pStyle w:val="a3"/>
              <w:rPr>
                <w:sz w:val="24"/>
                <w:szCs w:val="24"/>
              </w:rPr>
            </w:pPr>
            <w:r w:rsidRPr="005F4022">
              <w:rPr>
                <w:sz w:val="20"/>
                <w:szCs w:val="20"/>
              </w:rPr>
              <w:t>Задача  1.</w:t>
            </w:r>
            <w:r>
              <w:rPr>
                <w:sz w:val="20"/>
                <w:szCs w:val="20"/>
              </w:rPr>
              <w:t>2</w:t>
            </w:r>
            <w:r w:rsidRPr="005F4022">
              <w:rPr>
                <w:sz w:val="20"/>
                <w:szCs w:val="20"/>
              </w:rPr>
              <w:t xml:space="preserve">: </w:t>
            </w:r>
            <w:r w:rsidRPr="005F4022">
              <w:rPr>
                <w:sz w:val="24"/>
                <w:szCs w:val="24"/>
              </w:rPr>
              <w:t>Проведение инвентаризации земель</w:t>
            </w: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5F4022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403AD3" w:rsidRPr="005F4022" w:rsidRDefault="00403AD3" w:rsidP="00ED2DBB">
            <w:pPr>
              <w:pStyle w:val="a3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муниципального образования, Глава</w:t>
            </w:r>
            <w:r w:rsidRPr="005F4022">
              <w:rPr>
                <w:sz w:val="20"/>
                <w:szCs w:val="20"/>
              </w:rPr>
              <w:t xml:space="preserve"> </w:t>
            </w: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5F4022">
              <w:rPr>
                <w:sz w:val="20"/>
                <w:szCs w:val="20"/>
              </w:rPr>
              <w:t>.2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  <w:r w:rsidRPr="005F4022">
              <w:rPr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03AD3" w:rsidRPr="005F4022" w:rsidTr="00ED2DBB">
        <w:tc>
          <w:tcPr>
            <w:tcW w:w="675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03AD3" w:rsidRPr="005F4022" w:rsidRDefault="00403AD3" w:rsidP="00ED2DBB">
            <w:pPr>
              <w:pStyle w:val="a3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3AD3" w:rsidRPr="005F4022" w:rsidRDefault="00403AD3" w:rsidP="00ED2DBB">
            <w:pPr>
              <w:pStyle w:val="a3"/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</w:tbl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</w:pPr>
    </w:p>
    <w:p w:rsidR="00403AD3" w:rsidRPr="005F4022" w:rsidRDefault="00403AD3" w:rsidP="00403AD3">
      <w:pPr>
        <w:jc w:val="both"/>
        <w:sectPr w:rsidR="00403AD3" w:rsidRPr="005F4022" w:rsidSect="0005172E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403AD3" w:rsidRPr="00403AD3" w:rsidRDefault="00403AD3" w:rsidP="00403AD3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cs="Times New Roman"/>
          <w:sz w:val="24"/>
          <w:szCs w:val="24"/>
        </w:rPr>
      </w:pPr>
      <w:bookmarkStart w:id="13" w:name="bookmark14"/>
      <w:bookmarkEnd w:id="12"/>
      <w:r w:rsidRPr="00403AD3">
        <w:rPr>
          <w:rFonts w:cs="Times New Roman"/>
          <w:sz w:val="24"/>
          <w:szCs w:val="24"/>
        </w:rPr>
        <w:lastRenderedPageBreak/>
        <w:t>4. Обоснование ресурсного обеспечения муниципальной программы</w:t>
      </w:r>
      <w:bookmarkEnd w:id="13"/>
    </w:p>
    <w:p w:rsidR="00403AD3" w:rsidRPr="00403AD3" w:rsidRDefault="00403AD3" w:rsidP="00403AD3">
      <w:pPr>
        <w:pStyle w:val="a3"/>
        <w:spacing w:line="322" w:lineRule="exact"/>
        <w:ind w:left="40" w:right="20" w:firstLine="740"/>
        <w:rPr>
          <w:sz w:val="24"/>
          <w:szCs w:val="24"/>
        </w:rPr>
      </w:pPr>
      <w:r w:rsidRPr="00403AD3">
        <w:rPr>
          <w:sz w:val="24"/>
          <w:szCs w:val="24"/>
        </w:rPr>
        <w:t>Реализация муниципальной программы предусматривается за счет средств местного бюджета.</w:t>
      </w:r>
    </w:p>
    <w:p w:rsidR="00403AD3" w:rsidRPr="00403AD3" w:rsidRDefault="00403AD3" w:rsidP="00403AD3">
      <w:pPr>
        <w:pStyle w:val="a3"/>
        <w:spacing w:line="322" w:lineRule="exact"/>
        <w:ind w:left="40" w:right="20" w:firstLine="740"/>
        <w:rPr>
          <w:sz w:val="24"/>
          <w:szCs w:val="24"/>
        </w:rPr>
      </w:pPr>
      <w:r w:rsidRPr="00403AD3">
        <w:rPr>
          <w:sz w:val="24"/>
          <w:szCs w:val="24"/>
        </w:rPr>
        <w:t xml:space="preserve">Общий объем бюджетных ассигнований муниципальной программы на 2024-2026 годы из средств местного бюджета составляет 3 тыс. рублей. </w:t>
      </w:r>
    </w:p>
    <w:p w:rsidR="00403AD3" w:rsidRPr="00403AD3" w:rsidRDefault="00403AD3" w:rsidP="00403AD3">
      <w:pPr>
        <w:pStyle w:val="a3"/>
        <w:spacing w:line="322" w:lineRule="exact"/>
        <w:ind w:left="40" w:right="20" w:firstLine="740"/>
        <w:rPr>
          <w:sz w:val="24"/>
          <w:szCs w:val="24"/>
        </w:rPr>
      </w:pPr>
      <w:r w:rsidRPr="00403AD3">
        <w:rPr>
          <w:sz w:val="24"/>
          <w:szCs w:val="24"/>
        </w:rPr>
        <w:t>Потребность в финансовых ресу</w:t>
      </w:r>
      <w:bookmarkStart w:id="14" w:name="_GoBack"/>
      <w:bookmarkEnd w:id="14"/>
      <w:r w:rsidRPr="00403AD3">
        <w:rPr>
          <w:sz w:val="24"/>
          <w:szCs w:val="24"/>
        </w:rPr>
        <w:t>рсах определена на основе предложений органов местного самоуправления поселения, подготовленных на основании аналогичных видов работ с учетом индексов-дефляторов.</w:t>
      </w:r>
    </w:p>
    <w:p w:rsidR="00403AD3" w:rsidRPr="005F4022" w:rsidRDefault="00403AD3" w:rsidP="00403AD3">
      <w:pPr>
        <w:pStyle w:val="a3"/>
        <w:spacing w:line="322" w:lineRule="exact"/>
        <w:ind w:left="40" w:right="20" w:firstLine="740"/>
        <w:jc w:val="right"/>
      </w:pPr>
      <w:r w:rsidRPr="005F4022"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751"/>
        <w:gridCol w:w="1581"/>
        <w:gridCol w:w="1392"/>
        <w:gridCol w:w="1406"/>
        <w:gridCol w:w="1762"/>
      </w:tblGrid>
      <w:tr w:rsidR="00403AD3" w:rsidRPr="005F4022" w:rsidTr="00ED2DBB">
        <w:trPr>
          <w:trHeight w:val="240"/>
        </w:trPr>
        <w:tc>
          <w:tcPr>
            <w:tcW w:w="1864" w:type="dxa"/>
            <w:vMerge w:val="restart"/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403AD3" w:rsidRPr="005F4022" w:rsidTr="00ED2DBB">
        <w:trPr>
          <w:trHeight w:val="105"/>
        </w:trPr>
        <w:tc>
          <w:tcPr>
            <w:tcW w:w="1864" w:type="dxa"/>
            <w:vMerge/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403AD3" w:rsidRPr="005F4022" w:rsidTr="00ED2DBB">
        <w:trPr>
          <w:trHeight w:val="435"/>
        </w:trPr>
        <w:tc>
          <w:tcPr>
            <w:tcW w:w="1864" w:type="dxa"/>
            <w:vMerge/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5F4022">
              <w:rPr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403AD3" w:rsidRPr="005F4022" w:rsidRDefault="00403AD3" w:rsidP="00ED2DBB">
            <w:pPr>
              <w:pStyle w:val="a3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403AD3" w:rsidRPr="005F4022" w:rsidTr="00ED2DBB">
        <w:tc>
          <w:tcPr>
            <w:tcW w:w="9814" w:type="dxa"/>
            <w:gridSpan w:val="6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403AD3" w:rsidRPr="005F4022" w:rsidTr="00ED2DBB">
        <w:tc>
          <w:tcPr>
            <w:tcW w:w="1864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93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03AD3" w:rsidRPr="005F4022" w:rsidRDefault="00403AD3" w:rsidP="00ED2DBB">
            <w:r>
              <w:t>1000</w:t>
            </w:r>
          </w:p>
        </w:tc>
        <w:tc>
          <w:tcPr>
            <w:tcW w:w="1762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AD3" w:rsidRPr="005F4022" w:rsidTr="00ED2DBB">
        <w:tc>
          <w:tcPr>
            <w:tcW w:w="1864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93" w:type="dxa"/>
          </w:tcPr>
          <w:p w:rsidR="00403AD3" w:rsidRPr="005F4022" w:rsidRDefault="00403AD3" w:rsidP="00ED2DBB"/>
        </w:tc>
        <w:tc>
          <w:tcPr>
            <w:tcW w:w="1581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03AD3" w:rsidRPr="005F4022" w:rsidRDefault="00403AD3" w:rsidP="00ED2DBB">
            <w:r>
              <w:t>1000</w:t>
            </w:r>
          </w:p>
        </w:tc>
        <w:tc>
          <w:tcPr>
            <w:tcW w:w="1762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AD3" w:rsidRPr="005F4022" w:rsidTr="00ED2DBB">
        <w:tc>
          <w:tcPr>
            <w:tcW w:w="1864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93" w:type="dxa"/>
          </w:tcPr>
          <w:p w:rsidR="00403AD3" w:rsidRPr="005F4022" w:rsidRDefault="00403AD3" w:rsidP="00ED2DBB"/>
        </w:tc>
        <w:tc>
          <w:tcPr>
            <w:tcW w:w="1581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03AD3" w:rsidRPr="005F4022" w:rsidRDefault="00403AD3" w:rsidP="00ED2DBB">
            <w:r>
              <w:t>1000</w:t>
            </w:r>
          </w:p>
        </w:tc>
        <w:tc>
          <w:tcPr>
            <w:tcW w:w="1762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AD3" w:rsidRPr="005F4022" w:rsidTr="00ED2DBB">
        <w:tc>
          <w:tcPr>
            <w:tcW w:w="1864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762" w:type="dxa"/>
          </w:tcPr>
          <w:p w:rsidR="00403AD3" w:rsidRPr="005F4022" w:rsidRDefault="00403AD3" w:rsidP="00ED2DBB">
            <w:pPr>
              <w:pStyle w:val="a3"/>
              <w:spacing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3AD3" w:rsidRPr="005F4022" w:rsidRDefault="00403AD3" w:rsidP="00403AD3">
      <w:pPr>
        <w:pStyle w:val="a3"/>
        <w:ind w:firstLine="740"/>
        <w:rPr>
          <w:color w:val="000000"/>
        </w:rPr>
      </w:pPr>
    </w:p>
    <w:p w:rsidR="00403AD3" w:rsidRPr="00403AD3" w:rsidRDefault="00403AD3" w:rsidP="00403AD3">
      <w:pPr>
        <w:pStyle w:val="a3"/>
        <w:rPr>
          <w:sz w:val="24"/>
          <w:szCs w:val="24"/>
        </w:rPr>
      </w:pPr>
      <w:r w:rsidRPr="00403AD3">
        <w:rPr>
          <w:color w:val="000000"/>
          <w:sz w:val="24"/>
          <w:szCs w:val="24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403AD3" w:rsidRPr="00403AD3" w:rsidRDefault="00403AD3" w:rsidP="00403AD3">
      <w:pPr>
        <w:pStyle w:val="1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600"/>
      <w:r w:rsidRPr="00403AD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bookmarkEnd w:id="15"/>
      <w:r w:rsidRPr="00403AD3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оценки эффективности реализации муниципальной программы</w:t>
      </w:r>
    </w:p>
    <w:p w:rsidR="00403AD3" w:rsidRPr="00403AD3" w:rsidRDefault="00403AD3" w:rsidP="00403AD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03AD3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403AD3">
        <w:rPr>
          <w:rFonts w:ascii="Times New Roman" w:hAnsi="Times New Roman" w:cs="Times New Roman"/>
          <w:b w:val="0"/>
          <w:bCs/>
          <w:color w:val="FF0000"/>
          <w:sz w:val="24"/>
          <w:szCs w:val="24"/>
        </w:rPr>
        <w:t xml:space="preserve"> </w:t>
      </w:r>
      <w:r w:rsidRPr="00403AD3">
        <w:rPr>
          <w:rFonts w:ascii="Times New Roman" w:hAnsi="Times New Roman" w:cs="Times New Roman"/>
          <w:b w:val="0"/>
          <w:bCs/>
          <w:sz w:val="24"/>
          <w:szCs w:val="24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b/>
          <w:bCs/>
          <w:sz w:val="24"/>
          <w:szCs w:val="24"/>
        </w:rPr>
        <w:t>6.Механизм реализации муниципальной программы</w:t>
      </w:r>
      <w:r w:rsidRPr="00403AD3">
        <w:rPr>
          <w:sz w:val="24"/>
          <w:szCs w:val="24"/>
        </w:rPr>
        <w:t xml:space="preserve"> 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sz w:val="24"/>
          <w:szCs w:val="24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sz w:val="24"/>
          <w:szCs w:val="24"/>
        </w:rPr>
        <w:t xml:space="preserve">организует реализацию муниципальной программы, координацию деятельности подпрограммы; 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03AD3" w:rsidRPr="00403AD3" w:rsidRDefault="00403AD3" w:rsidP="00403AD3">
      <w:pPr>
        <w:pStyle w:val="a3"/>
        <w:ind w:right="-82" w:firstLine="900"/>
        <w:rPr>
          <w:sz w:val="24"/>
          <w:szCs w:val="24"/>
        </w:rPr>
      </w:pPr>
      <w:r w:rsidRPr="00403AD3">
        <w:rPr>
          <w:sz w:val="24"/>
          <w:szCs w:val="24"/>
        </w:rPr>
        <w:t xml:space="preserve">осуществляет мониторинг и анализ отчетов координатора подпрограммы;  </w:t>
      </w:r>
    </w:p>
    <w:p w:rsidR="00403AD3" w:rsidRPr="00403AD3" w:rsidRDefault="00403AD3" w:rsidP="00403AD3">
      <w:pPr>
        <w:pStyle w:val="a3"/>
        <w:ind w:left="20" w:right="20" w:firstLine="840"/>
        <w:rPr>
          <w:sz w:val="24"/>
          <w:szCs w:val="24"/>
        </w:rPr>
      </w:pPr>
      <w:r w:rsidRPr="00403AD3">
        <w:rPr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03AD3" w:rsidRPr="00403AD3" w:rsidRDefault="00403AD3" w:rsidP="00403AD3">
      <w:pPr>
        <w:tabs>
          <w:tab w:val="right" w:pos="9355"/>
        </w:tabs>
        <w:jc w:val="both"/>
        <w:rPr>
          <w:sz w:val="24"/>
          <w:szCs w:val="24"/>
        </w:rPr>
      </w:pPr>
      <w:r w:rsidRPr="00403AD3">
        <w:rPr>
          <w:sz w:val="24"/>
          <w:szCs w:val="24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A53518" w:rsidRPr="00A53518" w:rsidRDefault="00A53518" w:rsidP="00A5351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______________________________________________________________________</w:t>
      </w:r>
    </w:p>
    <w:p w:rsidR="00A53518" w:rsidRDefault="00A53518" w:rsidP="00A53518">
      <w:pPr>
        <w:jc w:val="both"/>
        <w:rPr>
          <w:b/>
          <w:sz w:val="24"/>
          <w:szCs w:val="24"/>
        </w:rPr>
      </w:pPr>
      <w:r>
        <w:rPr>
          <w:rFonts w:ascii="Calibri" w:hAnsi="Calibri"/>
          <w:sz w:val="27"/>
        </w:rPr>
        <w:tab/>
      </w: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B3573E">
        <w:rPr>
          <w:b/>
          <w:sz w:val="24"/>
          <w:szCs w:val="24"/>
        </w:rPr>
        <w:t>1</w:t>
      </w:r>
      <w:r w:rsidR="00403AD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B3573E">
        <w:rPr>
          <w:b/>
          <w:sz w:val="24"/>
          <w:szCs w:val="24"/>
        </w:rPr>
        <w:t>2</w:t>
      </w:r>
      <w:r w:rsidR="00403AD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февраля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>
      <w:type w:val="continuous"/>
      <w:pgSz w:w="11760" w:h="16800"/>
      <w:pgMar w:top="2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591117"/>
    <w:multiLevelType w:val="hybridMultilevel"/>
    <w:tmpl w:val="7C763B94"/>
    <w:lvl w:ilvl="0" w:tplc="3D1CC3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403AD3"/>
    <w:rsid w:val="007B2613"/>
    <w:rsid w:val="008144A6"/>
    <w:rsid w:val="00A53518"/>
    <w:rsid w:val="00AD1A5F"/>
    <w:rsid w:val="00B3573E"/>
    <w:rsid w:val="00CA418D"/>
    <w:rsid w:val="00CB6022"/>
    <w:rsid w:val="00D3585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A0C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403AD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403AD3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403AD3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fontstyle21">
    <w:name w:val="fontstyle21"/>
    <w:rsid w:val="00403A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">
    <w:name w:val="Заголовок №6_"/>
    <w:link w:val="60"/>
    <w:uiPriority w:val="99"/>
    <w:locked/>
    <w:rsid w:val="00403AD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03AD3"/>
    <w:pPr>
      <w:widowControl/>
      <w:shd w:val="clear" w:color="auto" w:fill="FFFFFF"/>
      <w:autoSpaceDE/>
      <w:autoSpaceDN/>
      <w:spacing w:before="360" w:after="360" w:line="326" w:lineRule="exact"/>
      <w:jc w:val="center"/>
      <w:outlineLvl w:val="5"/>
    </w:pPr>
    <w:rPr>
      <w:rFonts w:eastAsiaTheme="minorHAnsi" w:cstheme="minorBidi"/>
      <w:b/>
      <w:bCs/>
      <w:sz w:val="27"/>
      <w:szCs w:val="27"/>
      <w:lang w:val="en-US"/>
    </w:rPr>
  </w:style>
  <w:style w:type="character" w:customStyle="1" w:styleId="4">
    <w:name w:val="Заголовок №4_"/>
    <w:link w:val="40"/>
    <w:uiPriority w:val="99"/>
    <w:locked/>
    <w:rsid w:val="00403AD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03AD3"/>
    <w:pPr>
      <w:widowControl/>
      <w:shd w:val="clear" w:color="auto" w:fill="FFFFFF"/>
      <w:autoSpaceDE/>
      <w:autoSpaceDN/>
      <w:spacing w:before="840" w:after="240" w:line="317" w:lineRule="exact"/>
      <w:jc w:val="center"/>
      <w:outlineLvl w:val="3"/>
    </w:pPr>
    <w:rPr>
      <w:rFonts w:eastAsiaTheme="minorHAnsi" w:cstheme="minorBidi"/>
      <w:b/>
      <w:bCs/>
      <w:sz w:val="26"/>
      <w:szCs w:val="26"/>
      <w:lang w:val="en-US"/>
    </w:rPr>
  </w:style>
  <w:style w:type="paragraph" w:styleId="a5">
    <w:name w:val="Normal (Web)"/>
    <w:basedOn w:val="a"/>
    <w:uiPriority w:val="99"/>
    <w:rsid w:val="00403AD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dcterms:created xsi:type="dcterms:W3CDTF">2024-02-28T09:27:00Z</dcterms:created>
  <dcterms:modified xsi:type="dcterms:W3CDTF">2024-02-28T09:27:00Z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