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</w:t>
      </w:r>
      <w:r w:rsidR="00A426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E414AB">
        <w:rPr>
          <w:b/>
          <w:sz w:val="24"/>
          <w:szCs w:val="24"/>
        </w:rPr>
        <w:t>2</w:t>
      </w:r>
      <w:r w:rsidR="00310997">
        <w:rPr>
          <w:b/>
          <w:sz w:val="24"/>
          <w:szCs w:val="24"/>
        </w:rPr>
        <w:t>4</w:t>
      </w:r>
      <w:r w:rsidR="00762A24">
        <w:rPr>
          <w:b/>
          <w:sz w:val="24"/>
          <w:szCs w:val="24"/>
        </w:rPr>
        <w:t xml:space="preserve"> октября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573947" w:rsidRPr="00573947" w:rsidRDefault="00573947" w:rsidP="005739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73947">
        <w:rPr>
          <w:b w:val="0"/>
          <w:bCs w:val="0"/>
          <w:sz w:val="24"/>
          <w:szCs w:val="24"/>
        </w:rPr>
        <w:t>СОВЕТ ДЕПУТАТОВ ОРЛОВСКОГО СЕЛЬСОВЕТА</w:t>
      </w:r>
    </w:p>
    <w:p w:rsidR="00573947" w:rsidRPr="00573947" w:rsidRDefault="00573947" w:rsidP="00573947">
      <w:pPr>
        <w:jc w:val="center"/>
        <w:rPr>
          <w:sz w:val="24"/>
          <w:szCs w:val="24"/>
        </w:rPr>
      </w:pPr>
      <w:r w:rsidRPr="00573947">
        <w:rPr>
          <w:sz w:val="24"/>
          <w:szCs w:val="24"/>
        </w:rPr>
        <w:t>КЫШТОВСКОГО РАЙОНА НОВОСИБИРСКОЙ ОБЛАСТИ</w:t>
      </w:r>
    </w:p>
    <w:p w:rsidR="00573947" w:rsidRPr="00573947" w:rsidRDefault="00573947" w:rsidP="00573947">
      <w:pPr>
        <w:jc w:val="center"/>
        <w:rPr>
          <w:sz w:val="24"/>
          <w:szCs w:val="24"/>
        </w:rPr>
      </w:pPr>
      <w:r w:rsidRPr="00573947">
        <w:rPr>
          <w:sz w:val="24"/>
          <w:szCs w:val="24"/>
        </w:rPr>
        <w:t>(шестого созыва)</w:t>
      </w:r>
    </w:p>
    <w:p w:rsidR="00573947" w:rsidRPr="00573947" w:rsidRDefault="00573947" w:rsidP="005739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573947">
        <w:rPr>
          <w:b w:val="0"/>
          <w:bCs w:val="0"/>
          <w:sz w:val="24"/>
          <w:szCs w:val="24"/>
        </w:rPr>
        <w:t>РЕШЕНИЕ</w:t>
      </w:r>
    </w:p>
    <w:p w:rsidR="00573947" w:rsidRPr="00573947" w:rsidRDefault="00573947" w:rsidP="00573947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573947">
        <w:rPr>
          <w:b w:val="0"/>
          <w:bCs w:val="0"/>
          <w:sz w:val="24"/>
          <w:szCs w:val="24"/>
        </w:rPr>
        <w:t>сороковой сессии</w:t>
      </w:r>
    </w:p>
    <w:p w:rsidR="00573947" w:rsidRPr="00573947" w:rsidRDefault="00573947" w:rsidP="00573947">
      <w:pPr>
        <w:jc w:val="both"/>
        <w:rPr>
          <w:sz w:val="24"/>
          <w:szCs w:val="24"/>
          <w:lang w:eastAsia="en-US"/>
        </w:rPr>
      </w:pPr>
      <w:r w:rsidRPr="00573947">
        <w:rPr>
          <w:sz w:val="24"/>
          <w:szCs w:val="24"/>
          <w:lang w:eastAsia="en-US"/>
        </w:rPr>
        <w:t>от 23.10.2023 г.                                                                               №1</w:t>
      </w:r>
    </w:p>
    <w:p w:rsidR="00573947" w:rsidRPr="00573947" w:rsidRDefault="00573947" w:rsidP="00573947">
      <w:pPr>
        <w:tabs>
          <w:tab w:val="left" w:pos="9921"/>
        </w:tabs>
        <w:ind w:right="-2"/>
        <w:jc w:val="center"/>
        <w:rPr>
          <w:sz w:val="24"/>
          <w:szCs w:val="24"/>
        </w:rPr>
      </w:pPr>
      <w:r w:rsidRPr="00573947">
        <w:rPr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29.12.2021 №5 " Об утверждении Положения "Об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области"</w:t>
      </w:r>
    </w:p>
    <w:p w:rsidR="00573947" w:rsidRPr="00573947" w:rsidRDefault="00573947" w:rsidP="00573947">
      <w:pPr>
        <w:ind w:firstLine="709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Орловского сельсовета  Кыштовского  района Новосибирской области</w:t>
      </w:r>
      <w:r>
        <w:rPr>
          <w:sz w:val="24"/>
          <w:szCs w:val="24"/>
        </w:rPr>
        <w:t xml:space="preserve"> </w:t>
      </w:r>
      <w:r w:rsidRPr="00573947">
        <w:rPr>
          <w:sz w:val="24"/>
          <w:szCs w:val="24"/>
        </w:rPr>
        <w:t xml:space="preserve"> РЕШИЛ:</w:t>
      </w:r>
    </w:p>
    <w:p w:rsidR="00573947" w:rsidRPr="00573947" w:rsidRDefault="00573947" w:rsidP="00573947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1. Внести в решение Совета депутатов Орловского сельсовета Кыштовского района Новосибирской области от 29.12.2021 №5 " Об утверждении Положения "Об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области" следующие изменения:</w:t>
      </w:r>
    </w:p>
    <w:p w:rsidR="00573947" w:rsidRPr="00573947" w:rsidRDefault="00573947" w:rsidP="00573947">
      <w:pPr>
        <w:ind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1.1. В Положение об оплате труда Главы Орловского сельсовета Кыштовского района Новосибирской области, муниципальных служащих администрации Орловского сельсовета Кыштовского района Новосибирской области:</w:t>
      </w:r>
    </w:p>
    <w:p w:rsidR="00573947" w:rsidRPr="00573947" w:rsidRDefault="00573947" w:rsidP="00573947">
      <w:pPr>
        <w:ind w:firstLine="709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1.1.1. В пункте 2.2. слова "3674 рубля" заменить на слова "3 950 рублей".</w:t>
      </w:r>
    </w:p>
    <w:p w:rsidR="00573947" w:rsidRPr="00573947" w:rsidRDefault="00573947" w:rsidP="00573947">
      <w:pPr>
        <w:ind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1.1.2. Таблицу пункта 3.3. изложить в следующей редакции:</w:t>
      </w:r>
    </w:p>
    <w:p w:rsidR="00573947" w:rsidRPr="00573947" w:rsidRDefault="00573947" w:rsidP="00573947">
      <w:pPr>
        <w:ind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"</w:t>
      </w:r>
    </w:p>
    <w:tbl>
      <w:tblPr>
        <w:tblW w:w="937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761"/>
        <w:gridCol w:w="3611"/>
      </w:tblGrid>
      <w:tr w:rsidR="00573947" w:rsidRPr="00573947" w:rsidTr="0057394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947" w:rsidRPr="00573947" w:rsidRDefault="00573947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73947">
              <w:rPr>
                <w:sz w:val="24"/>
                <w:szCs w:val="24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47" w:rsidRPr="00573947" w:rsidRDefault="00573947">
            <w:pPr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73947">
              <w:rPr>
                <w:color w:val="000000" w:themeColor="text1"/>
                <w:sz w:val="24"/>
                <w:szCs w:val="24"/>
                <w:lang w:eastAsia="en-US"/>
              </w:rPr>
              <w:t>1531</w:t>
            </w:r>
          </w:p>
        </w:tc>
      </w:tr>
      <w:tr w:rsidR="00573947" w:rsidRPr="00573947" w:rsidTr="0057394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947" w:rsidRPr="00573947" w:rsidRDefault="00573947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73947">
              <w:rPr>
                <w:sz w:val="24"/>
                <w:szCs w:val="24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47" w:rsidRPr="00573947" w:rsidRDefault="00573947">
            <w:pPr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73947">
              <w:rPr>
                <w:color w:val="000000" w:themeColor="text1"/>
                <w:sz w:val="24"/>
                <w:szCs w:val="24"/>
                <w:lang w:eastAsia="en-US"/>
              </w:rPr>
              <w:t>1451</w:t>
            </w:r>
          </w:p>
        </w:tc>
      </w:tr>
      <w:tr w:rsidR="00573947" w:rsidRPr="00573947" w:rsidTr="00573947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947" w:rsidRPr="00573947" w:rsidRDefault="00573947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73947">
              <w:rPr>
                <w:sz w:val="24"/>
                <w:szCs w:val="24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47" w:rsidRPr="00573947" w:rsidRDefault="00573947">
            <w:pPr>
              <w:tabs>
                <w:tab w:val="left" w:pos="1455"/>
                <w:tab w:val="center" w:pos="1697"/>
              </w:tabs>
              <w:snapToGri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73947">
              <w:rPr>
                <w:color w:val="000000" w:themeColor="text1"/>
                <w:sz w:val="24"/>
                <w:szCs w:val="24"/>
                <w:lang w:eastAsia="en-US"/>
              </w:rPr>
              <w:t>1191</w:t>
            </w:r>
          </w:p>
        </w:tc>
      </w:tr>
    </w:tbl>
    <w:p w:rsidR="00573947" w:rsidRPr="00573947" w:rsidRDefault="00573947" w:rsidP="00573947">
      <w:pPr>
        <w:ind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"</w:t>
      </w:r>
    </w:p>
    <w:p w:rsidR="00573947" w:rsidRPr="00573947" w:rsidRDefault="00573947" w:rsidP="00573947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2. Контроль за исполнением настоящего решения возложить на Главу Орловского сельсовета Кыштовского района Новосибирской области.</w:t>
      </w:r>
    </w:p>
    <w:p w:rsidR="00573947" w:rsidRPr="00573947" w:rsidRDefault="00573947" w:rsidP="00573947">
      <w:pPr>
        <w:tabs>
          <w:tab w:val="left" w:pos="9921"/>
        </w:tabs>
        <w:ind w:right="-2" w:firstLine="567"/>
        <w:jc w:val="both"/>
        <w:rPr>
          <w:sz w:val="24"/>
          <w:szCs w:val="24"/>
        </w:rPr>
      </w:pPr>
      <w:r w:rsidRPr="00573947">
        <w:rPr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01.10.2023 года.</w:t>
      </w:r>
    </w:p>
    <w:p w:rsidR="00573947" w:rsidRPr="00573947" w:rsidRDefault="00573947" w:rsidP="00573947">
      <w:pPr>
        <w:rPr>
          <w:sz w:val="24"/>
          <w:szCs w:val="24"/>
        </w:rPr>
      </w:pPr>
      <w:r w:rsidRPr="00573947">
        <w:rPr>
          <w:sz w:val="24"/>
          <w:szCs w:val="24"/>
        </w:rPr>
        <w:t xml:space="preserve">Глава Орловского сельсовета С.С. Криворотов                                                </w:t>
      </w:r>
    </w:p>
    <w:p w:rsidR="00573947" w:rsidRDefault="00573947" w:rsidP="00573947">
      <w:r w:rsidRPr="00573947">
        <w:rPr>
          <w:sz w:val="24"/>
          <w:szCs w:val="24"/>
        </w:rPr>
        <w:t>Председатель Совета депутатов Орловского сельсовета И.Н. Чекушкин</w:t>
      </w:r>
      <w:r>
        <w:t xml:space="preserve">   </w:t>
      </w:r>
    </w:p>
    <w:p w:rsidR="00573947" w:rsidRPr="00B36CA1" w:rsidRDefault="00573947" w:rsidP="00573947">
      <w:pPr>
        <w:ind w:left="-567"/>
        <w:jc w:val="center"/>
        <w:rPr>
          <w:sz w:val="24"/>
          <w:szCs w:val="24"/>
        </w:rPr>
      </w:pPr>
      <w:r w:rsidRPr="00B36CA1">
        <w:rPr>
          <w:sz w:val="24"/>
          <w:szCs w:val="24"/>
        </w:rPr>
        <w:t>СОВЕТ ДЕПУТАТОВ ОРЛОВСКОГО СЕЛЬСОВЕТА</w:t>
      </w:r>
    </w:p>
    <w:p w:rsidR="00573947" w:rsidRPr="00B36CA1" w:rsidRDefault="00573947" w:rsidP="00573947">
      <w:pPr>
        <w:ind w:left="-567"/>
        <w:jc w:val="center"/>
        <w:rPr>
          <w:sz w:val="24"/>
          <w:szCs w:val="24"/>
        </w:rPr>
      </w:pPr>
      <w:r w:rsidRPr="00B36CA1">
        <w:rPr>
          <w:sz w:val="24"/>
          <w:szCs w:val="24"/>
        </w:rPr>
        <w:t>КЫШТОВСКОГО РАЙОНА НОВОСИБИРСКОЙ ОБЛАСТИ</w:t>
      </w:r>
    </w:p>
    <w:p w:rsidR="00573947" w:rsidRPr="00B36CA1" w:rsidRDefault="00573947" w:rsidP="00573947">
      <w:pPr>
        <w:ind w:left="-567"/>
        <w:jc w:val="center"/>
        <w:rPr>
          <w:sz w:val="24"/>
          <w:szCs w:val="24"/>
        </w:rPr>
      </w:pPr>
      <w:r w:rsidRPr="00B36CA1">
        <w:rPr>
          <w:sz w:val="24"/>
          <w:szCs w:val="24"/>
        </w:rPr>
        <w:t>(шестого созыва)</w:t>
      </w:r>
    </w:p>
    <w:p w:rsidR="00573947" w:rsidRPr="00B36CA1" w:rsidRDefault="00573947" w:rsidP="00573947">
      <w:pPr>
        <w:ind w:left="-567"/>
        <w:jc w:val="center"/>
        <w:rPr>
          <w:sz w:val="24"/>
          <w:szCs w:val="24"/>
        </w:rPr>
      </w:pPr>
      <w:r w:rsidRPr="00B36CA1">
        <w:rPr>
          <w:sz w:val="24"/>
          <w:szCs w:val="24"/>
        </w:rPr>
        <w:t>РЕШЕНИЕ</w:t>
      </w:r>
    </w:p>
    <w:p w:rsidR="00573947" w:rsidRPr="00B36CA1" w:rsidRDefault="00573947" w:rsidP="00573947">
      <w:pPr>
        <w:ind w:left="-567"/>
        <w:jc w:val="center"/>
        <w:rPr>
          <w:sz w:val="24"/>
          <w:szCs w:val="24"/>
        </w:rPr>
      </w:pPr>
      <w:r w:rsidRPr="00B36CA1">
        <w:rPr>
          <w:sz w:val="24"/>
          <w:szCs w:val="24"/>
        </w:rPr>
        <w:lastRenderedPageBreak/>
        <w:t>(сороковой сессии)</w:t>
      </w:r>
    </w:p>
    <w:p w:rsidR="00573947" w:rsidRPr="00B36CA1" w:rsidRDefault="00573947" w:rsidP="00573947">
      <w:pPr>
        <w:ind w:left="-567"/>
        <w:jc w:val="both"/>
        <w:rPr>
          <w:sz w:val="24"/>
          <w:szCs w:val="24"/>
        </w:rPr>
      </w:pPr>
      <w:r w:rsidRPr="00B36CA1">
        <w:rPr>
          <w:sz w:val="24"/>
          <w:szCs w:val="24"/>
        </w:rPr>
        <w:t xml:space="preserve"> от 23.10.2023г.                                                                                        № 2 </w:t>
      </w:r>
    </w:p>
    <w:p w:rsidR="00573947" w:rsidRPr="00B36CA1" w:rsidRDefault="00847081" w:rsidP="00573947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hyperlink r:id="rId7" w:history="1">
        <w:r w:rsidR="00573947" w:rsidRPr="00B36CA1">
          <w:rPr>
            <w:rStyle w:val="a6"/>
            <w:color w:val="auto"/>
            <w:sz w:val="24"/>
            <w:szCs w:val="24"/>
            <w:shd w:val="clear" w:color="auto" w:fill="FFFFFF"/>
          </w:rPr>
          <w:t xml:space="preserve">Об определении налоговых ставок и   порядка уплаты земельного налога </w:t>
        </w:r>
      </w:hyperlink>
      <w:r w:rsidR="00573947" w:rsidRPr="00B36CA1">
        <w:rPr>
          <w:sz w:val="24"/>
          <w:szCs w:val="24"/>
        </w:rPr>
        <w:t xml:space="preserve"> </w:t>
      </w:r>
    </w:p>
    <w:p w:rsidR="00573947" w:rsidRPr="00B36CA1" w:rsidRDefault="00573947" w:rsidP="00573947">
      <w:pPr>
        <w:shd w:val="clear" w:color="auto" w:fill="FFFFFF"/>
        <w:spacing w:line="240" w:lineRule="atLeast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131-ФЗ «Об общих принципах организации местного самоуправления в Российской Федерации», Уставом Орловского сельсовета Кыштовского района Новосибирской области, Совет депутатов Орловского сельсовета Кыштовского района Новосибирской области РЕШИЛ:   </w:t>
      </w:r>
    </w:p>
    <w:p w:rsidR="00573947" w:rsidRPr="00B36CA1" w:rsidRDefault="00573947" w:rsidP="0057394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>  1. Установить на территории Орловского сельсовета Кыштовского района Новосибирской области ставки земельного налога в следующих размерах:</w:t>
      </w:r>
    </w:p>
    <w:p w:rsidR="00573947" w:rsidRPr="00B36CA1" w:rsidRDefault="00573947" w:rsidP="0057394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>1.1.0,3 процента в отношении земельных участков:</w:t>
      </w:r>
    </w:p>
    <w:p w:rsidR="00573947" w:rsidRPr="00B36CA1" w:rsidRDefault="00573947" w:rsidP="0057394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B36CA1"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73947" w:rsidRPr="00B36CA1" w:rsidRDefault="00573947" w:rsidP="00573947">
      <w:pPr>
        <w:pStyle w:val="s10"/>
        <w:spacing w:before="0" w:beforeAutospacing="0" w:after="0" w:afterAutospacing="0"/>
        <w:ind w:firstLine="567"/>
        <w:jc w:val="both"/>
      </w:pPr>
      <w:r w:rsidRPr="00B36CA1"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B36CA1">
        <w:rPr>
          <w:rStyle w:val="a5"/>
          <w:i w:val="0"/>
          <w:iCs w:val="0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36CA1">
        <w:t>;</w:t>
      </w:r>
    </w:p>
    <w:p w:rsidR="00573947" w:rsidRPr="00B36CA1" w:rsidRDefault="00573947" w:rsidP="00573947">
      <w:pPr>
        <w:pStyle w:val="s10"/>
        <w:spacing w:before="0" w:beforeAutospacing="0" w:after="0" w:afterAutospacing="0"/>
        <w:ind w:firstLine="567"/>
        <w:jc w:val="both"/>
      </w:pPr>
      <w:r w:rsidRPr="00B36CA1">
        <w:rPr>
          <w:rStyle w:val="a5"/>
          <w:i w:val="0"/>
          <w:iCs w:val="0"/>
        </w:rPr>
        <w:t>3) не используемых в предпринимательской деятельности,</w:t>
      </w:r>
      <w:r w:rsidRPr="00B36CA1">
        <w:t> приобретенных (предоставленных) для </w:t>
      </w:r>
      <w:r w:rsidRPr="00B36CA1">
        <w:rPr>
          <w:rStyle w:val="a5"/>
          <w:i w:val="0"/>
          <w:iCs w:val="0"/>
        </w:rPr>
        <w:t>ведения</w:t>
      </w:r>
      <w:r w:rsidRPr="00B36CA1">
        <w:t> личного подсобного хозяйства, садоводства </w:t>
      </w:r>
      <w:r w:rsidRPr="00B36CA1">
        <w:rPr>
          <w:rStyle w:val="a5"/>
          <w:i w:val="0"/>
          <w:iCs w:val="0"/>
        </w:rPr>
        <w:t>или</w:t>
      </w:r>
      <w:r w:rsidRPr="00B36CA1">
        <w:t> огородничества, а также </w:t>
      </w:r>
      <w:r w:rsidRPr="00B36CA1">
        <w:rPr>
          <w:rStyle w:val="a5"/>
          <w:i w:val="0"/>
          <w:iCs w:val="0"/>
        </w:rPr>
        <w:t>земельных участков общего назначения, предусмотренных </w:t>
      </w:r>
      <w:hyperlink r:id="rId8" w:anchor="/document/71732780/entry/306" w:history="1">
        <w:r w:rsidRPr="00B36CA1">
          <w:rPr>
            <w:rStyle w:val="a6"/>
          </w:rPr>
          <w:t>Федеральным законом</w:t>
        </w:r>
      </w:hyperlink>
      <w:r w:rsidRPr="00B36CA1">
        <w:rPr>
          <w:rStyle w:val="a5"/>
          <w:i w:val="0"/>
          <w:iCs w:val="0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B36CA1">
        <w:t>;</w:t>
      </w:r>
    </w:p>
    <w:p w:rsidR="00573947" w:rsidRPr="00B36CA1" w:rsidRDefault="00573947" w:rsidP="0057394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B36CA1"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73947" w:rsidRPr="00B36CA1" w:rsidRDefault="00573947" w:rsidP="0057394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B36CA1">
        <w:t xml:space="preserve">5) </w:t>
      </w:r>
      <w:r w:rsidRPr="00B36CA1">
        <w:rPr>
          <w:color w:val="000000"/>
        </w:rPr>
        <w:t>в отношении земельных участков</w:t>
      </w:r>
      <w:r w:rsidRPr="00B36CA1">
        <w:rPr>
          <w:shd w:val="clear" w:color="auto" w:fill="FFFFFF"/>
        </w:rPr>
        <w:t xml:space="preserve"> занятых   объектами, предназначенными для размещения аэродромов и посадочных площадок, используемых для обеспечения полетов легких и сверхлегких воздушных судов.</w:t>
      </w:r>
    </w:p>
    <w:p w:rsidR="00573947" w:rsidRPr="00B36CA1" w:rsidRDefault="00573947" w:rsidP="00573947">
      <w:pPr>
        <w:shd w:val="clear" w:color="auto" w:fill="FFFFFF"/>
        <w:spacing w:line="240" w:lineRule="atLeast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>1.2. 1,5 процента в отношении прочих земельных участков.</w:t>
      </w:r>
    </w:p>
    <w:p w:rsidR="00573947" w:rsidRPr="00B36CA1" w:rsidRDefault="00573947" w:rsidP="00573947">
      <w:pPr>
        <w:shd w:val="clear" w:color="auto" w:fill="FFFFFF"/>
        <w:spacing w:after="225" w:line="240" w:lineRule="atLeast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>2.Авансовые платежи не предусматриваются</w:t>
      </w:r>
    </w:p>
    <w:p w:rsidR="00573947" w:rsidRPr="00B36CA1" w:rsidRDefault="00573947" w:rsidP="0057394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 xml:space="preserve">3. Освободить от уплаты земельного налога следующие категории налогоплательщиков: </w:t>
      </w:r>
    </w:p>
    <w:p w:rsidR="00573947" w:rsidRPr="00B36CA1" w:rsidRDefault="00573947" w:rsidP="0057394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36CA1">
        <w:rPr>
          <w:color w:val="000000"/>
          <w:sz w:val="24"/>
          <w:szCs w:val="24"/>
        </w:rPr>
        <w:t xml:space="preserve">- юридические лица в отношении земельных участков, используемых ими для </w:t>
      </w:r>
      <w:r w:rsidRPr="00B36CA1">
        <w:rPr>
          <w:color w:val="000000"/>
          <w:sz w:val="24"/>
          <w:szCs w:val="24"/>
          <w:shd w:val="clear" w:color="auto" w:fill="FFFFFF"/>
        </w:rPr>
        <w:t>размещения вновь созданных аэродромов</w:t>
      </w:r>
      <w:r w:rsidRPr="00B36CA1">
        <w:rPr>
          <w:sz w:val="24"/>
          <w:szCs w:val="24"/>
          <w:shd w:val="clear" w:color="auto" w:fill="FFFFFF"/>
        </w:rPr>
        <w:t xml:space="preserve"> и посадочных площадок</w:t>
      </w:r>
      <w:r w:rsidRPr="00B36CA1">
        <w:rPr>
          <w:color w:val="000000"/>
          <w:sz w:val="24"/>
          <w:szCs w:val="24"/>
          <w:shd w:val="clear" w:color="auto" w:fill="FFFFFF"/>
        </w:rPr>
        <w:t xml:space="preserve">, в </w:t>
      </w:r>
      <w:r w:rsidRPr="00B36CA1">
        <w:rPr>
          <w:color w:val="000000"/>
          <w:sz w:val="24"/>
          <w:szCs w:val="24"/>
        </w:rPr>
        <w:t>4. Со дня вступления в силу настоящего решения признать утратившими силу:</w:t>
      </w:r>
    </w:p>
    <w:p w:rsidR="00573947" w:rsidRPr="00B36CA1" w:rsidRDefault="00573947" w:rsidP="00573947">
      <w:pPr>
        <w:pStyle w:val="ConsPlusTitle"/>
        <w:ind w:firstLine="709"/>
        <w:jc w:val="both"/>
        <w:rPr>
          <w:b w:val="0"/>
          <w:shd w:val="clear" w:color="auto" w:fill="FFFFFF"/>
        </w:rPr>
      </w:pPr>
      <w:r w:rsidRPr="00B36CA1">
        <w:rPr>
          <w:b w:val="0"/>
          <w:shd w:val="clear" w:color="auto" w:fill="FFFFFF"/>
        </w:rPr>
        <w:t>1)  решение Совета депутатов Орловского сельсовета Кыштовского района Новосибирской области от 14.11.2019г №1 «</w:t>
      </w:r>
      <w:r w:rsidRPr="00B36CA1">
        <w:rPr>
          <w:b w:val="0"/>
        </w:rPr>
        <w:t>Об определении налоговых ставок, порядка и сроков уплаты земельного налога</w:t>
      </w:r>
      <w:r w:rsidRPr="00B36CA1">
        <w:rPr>
          <w:b w:val="0"/>
          <w:shd w:val="clear" w:color="auto" w:fill="FFFFFF"/>
        </w:rPr>
        <w:t>»;</w:t>
      </w:r>
    </w:p>
    <w:p w:rsidR="00573947" w:rsidRPr="00B36CA1" w:rsidRDefault="00573947" w:rsidP="00573947">
      <w:pPr>
        <w:pStyle w:val="ConsPlusTitle"/>
        <w:ind w:firstLine="709"/>
        <w:jc w:val="both"/>
        <w:rPr>
          <w:b w:val="0"/>
        </w:rPr>
      </w:pPr>
      <w:r w:rsidRPr="00B36CA1">
        <w:rPr>
          <w:b w:val="0"/>
          <w:shd w:val="clear" w:color="auto" w:fill="FFFFFF"/>
        </w:rPr>
        <w:t>2) решение Совета депутатов Орловского сельсовета Кыштовского района Новосибирской области от</w:t>
      </w:r>
      <w:r w:rsidRPr="00B36CA1">
        <w:rPr>
          <w:shd w:val="clear" w:color="auto" w:fill="FFFFFF"/>
        </w:rPr>
        <w:t xml:space="preserve"> </w:t>
      </w:r>
      <w:r w:rsidRPr="00B36CA1">
        <w:rPr>
          <w:b w:val="0"/>
          <w:shd w:val="clear" w:color="auto" w:fill="FFFFFF"/>
        </w:rPr>
        <w:t>28.11.2019 №1</w:t>
      </w:r>
      <w:r w:rsidRPr="00B36CA1">
        <w:rPr>
          <w:shd w:val="clear" w:color="auto" w:fill="FFFFFF"/>
        </w:rPr>
        <w:t xml:space="preserve"> «</w:t>
      </w:r>
      <w:r w:rsidRPr="00B36CA1">
        <w:rPr>
          <w:b w:val="0"/>
        </w:rPr>
        <w:t>О внесении изменений в решение 48 сессии Совета депутатов Орловского сельсовета Кыштовского района Новосибирской области от 14.11.2019 №1 «Об определении налоговых ставок и порядка уплаты земельного налога»;</w:t>
      </w:r>
    </w:p>
    <w:p w:rsidR="00573947" w:rsidRPr="00B36CA1" w:rsidRDefault="00573947" w:rsidP="00573947">
      <w:pPr>
        <w:pStyle w:val="ConsPlusTitle"/>
        <w:ind w:firstLine="709"/>
        <w:jc w:val="both"/>
        <w:rPr>
          <w:b w:val="0"/>
        </w:rPr>
      </w:pPr>
      <w:r w:rsidRPr="00B36CA1">
        <w:rPr>
          <w:b w:val="0"/>
        </w:rPr>
        <w:t xml:space="preserve">3) </w:t>
      </w:r>
      <w:r w:rsidRPr="00B36CA1">
        <w:rPr>
          <w:b w:val="0"/>
          <w:shd w:val="clear" w:color="auto" w:fill="FFFFFF"/>
        </w:rPr>
        <w:t>решение Совета депутатов Орловского сельсовета Кыштовского района Новосибирской области от</w:t>
      </w:r>
      <w:r w:rsidRPr="00B36CA1">
        <w:rPr>
          <w:shd w:val="clear" w:color="auto" w:fill="FFFFFF"/>
        </w:rPr>
        <w:t xml:space="preserve"> </w:t>
      </w:r>
      <w:r w:rsidRPr="00B36CA1">
        <w:rPr>
          <w:b w:val="0"/>
          <w:shd w:val="clear" w:color="auto" w:fill="FFFFFF"/>
        </w:rPr>
        <w:t>30.01.2023 №2</w:t>
      </w:r>
      <w:r w:rsidRPr="00B36CA1">
        <w:rPr>
          <w:shd w:val="clear" w:color="auto" w:fill="FFFFFF"/>
        </w:rPr>
        <w:t xml:space="preserve"> «</w:t>
      </w:r>
      <w:r w:rsidRPr="00B36CA1">
        <w:rPr>
          <w:b w:val="0"/>
        </w:rPr>
        <w:t>О внесении изменений в решение 48 сессии Совета депутатов Орловского сельсовета Кыштовского района Новосибирской области от 14.11.2019 №1 «Об определении налоговых ставок и порядка уплаты земельного налога»;</w:t>
      </w:r>
    </w:p>
    <w:p w:rsidR="00573947" w:rsidRPr="00B36CA1" w:rsidRDefault="00573947" w:rsidP="00573947">
      <w:pPr>
        <w:pStyle w:val="ConsPlusTitle"/>
        <w:ind w:firstLine="709"/>
        <w:jc w:val="both"/>
        <w:rPr>
          <w:b w:val="0"/>
        </w:rPr>
      </w:pPr>
      <w:r w:rsidRPr="00B36CA1">
        <w:rPr>
          <w:b w:val="0"/>
        </w:rPr>
        <w:t xml:space="preserve">4) </w:t>
      </w:r>
      <w:r w:rsidRPr="00B36CA1">
        <w:rPr>
          <w:b w:val="0"/>
          <w:shd w:val="clear" w:color="auto" w:fill="FFFFFF"/>
        </w:rPr>
        <w:t xml:space="preserve">решение Совета депутатов Орловского сельсовета Кыштовского района </w:t>
      </w:r>
      <w:r w:rsidRPr="00B36CA1">
        <w:rPr>
          <w:b w:val="0"/>
          <w:shd w:val="clear" w:color="auto" w:fill="FFFFFF"/>
        </w:rPr>
        <w:lastRenderedPageBreak/>
        <w:t>Новосибирской области от</w:t>
      </w:r>
      <w:r w:rsidRPr="00B36CA1">
        <w:rPr>
          <w:shd w:val="clear" w:color="auto" w:fill="FFFFFF"/>
        </w:rPr>
        <w:t xml:space="preserve"> </w:t>
      </w:r>
      <w:r w:rsidRPr="00B36CA1">
        <w:rPr>
          <w:b w:val="0"/>
          <w:shd w:val="clear" w:color="auto" w:fill="FFFFFF"/>
        </w:rPr>
        <w:t>04.05.2023 №2</w:t>
      </w:r>
      <w:r w:rsidRPr="00B36CA1">
        <w:rPr>
          <w:shd w:val="clear" w:color="auto" w:fill="FFFFFF"/>
        </w:rPr>
        <w:t xml:space="preserve"> «</w:t>
      </w:r>
      <w:r w:rsidRPr="00B36CA1">
        <w:rPr>
          <w:b w:val="0"/>
        </w:rPr>
        <w:t>О внесении изменений в решение 48 сессии Совета депутатов Орловского сельсовета Кыштовского района Новосибирской области от 14.11.2019 №1 «Об определении налоговых ставок и порядка уплаты земельного налога».</w:t>
      </w:r>
    </w:p>
    <w:p w:rsidR="00573947" w:rsidRPr="00B36CA1" w:rsidRDefault="00573947" w:rsidP="00573947">
      <w:pPr>
        <w:pStyle w:val="a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CA1">
        <w:rPr>
          <w:rFonts w:ascii="Times New Roman" w:hAnsi="Times New Roman"/>
          <w:sz w:val="24"/>
          <w:szCs w:val="24"/>
        </w:rPr>
        <w:t xml:space="preserve">5. 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 </w:t>
      </w:r>
    </w:p>
    <w:p w:rsidR="00573947" w:rsidRPr="00B36CA1" w:rsidRDefault="00573947" w:rsidP="00573947">
      <w:pPr>
        <w:pStyle w:val="a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CA1">
        <w:rPr>
          <w:rFonts w:ascii="Times New Roman" w:hAnsi="Times New Roman"/>
          <w:sz w:val="24"/>
          <w:szCs w:val="24"/>
        </w:rPr>
        <w:t>6. Настоящее решение вступает в силу по истечении одного месяца с момента официального опубликования, но не ранее 01 января 2024 года.</w:t>
      </w:r>
    </w:p>
    <w:p w:rsidR="00573947" w:rsidRPr="00B36CA1" w:rsidRDefault="00573947" w:rsidP="00573947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CA1"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B36CA1" w:rsidRPr="00B36CA1">
        <w:rPr>
          <w:rFonts w:ascii="Times New Roman" w:hAnsi="Times New Roman"/>
          <w:sz w:val="24"/>
          <w:szCs w:val="24"/>
        </w:rPr>
        <w:t xml:space="preserve"> </w:t>
      </w:r>
      <w:r w:rsidRPr="00B36CA1">
        <w:rPr>
          <w:rFonts w:ascii="Times New Roman" w:hAnsi="Times New Roman"/>
          <w:sz w:val="24"/>
          <w:szCs w:val="24"/>
        </w:rPr>
        <w:t>Орловского сельсовета И.Н. Чекушкин</w:t>
      </w:r>
    </w:p>
    <w:p w:rsidR="00573947" w:rsidRDefault="00573947" w:rsidP="00B36CA1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6CA1">
        <w:rPr>
          <w:rFonts w:ascii="Times New Roman" w:hAnsi="Times New Roman"/>
          <w:sz w:val="24"/>
          <w:szCs w:val="24"/>
        </w:rPr>
        <w:t>Глава Орловского сельсовета С.С. Криворотов</w:t>
      </w:r>
    </w:p>
    <w:p w:rsidR="00310997" w:rsidRPr="00310997" w:rsidRDefault="00310997" w:rsidP="00310997">
      <w:pPr>
        <w:jc w:val="center"/>
        <w:rPr>
          <w:b/>
          <w:sz w:val="24"/>
          <w:szCs w:val="24"/>
        </w:rPr>
      </w:pPr>
      <w:r w:rsidRPr="00310997">
        <w:rPr>
          <w:b/>
          <w:sz w:val="24"/>
          <w:szCs w:val="24"/>
        </w:rPr>
        <w:t>СОВЕТ ДЕПУТАТОВ ОРЛОВСКОГО СЕЛЬСОВЕТА</w:t>
      </w:r>
    </w:p>
    <w:p w:rsidR="00310997" w:rsidRPr="00310997" w:rsidRDefault="00310997" w:rsidP="00310997">
      <w:pPr>
        <w:pStyle w:val="5"/>
        <w:rPr>
          <w:rFonts w:ascii="Times New Roman" w:hAnsi="Times New Roman"/>
          <w:b/>
          <w:color w:val="auto"/>
          <w:szCs w:val="24"/>
        </w:rPr>
      </w:pPr>
      <w:r w:rsidRPr="00310997">
        <w:rPr>
          <w:rFonts w:ascii="Times New Roman" w:hAnsi="Times New Roman"/>
          <w:b/>
          <w:color w:val="auto"/>
          <w:szCs w:val="24"/>
        </w:rPr>
        <w:t>КЫШТОВСКОГО РАЙОНА НОВОСИБИРСКОЙ ОБЛАСТИ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(шестого созыва)</w:t>
      </w:r>
    </w:p>
    <w:p w:rsidR="00310997" w:rsidRPr="00310997" w:rsidRDefault="00310997" w:rsidP="00310997">
      <w:pPr>
        <w:pStyle w:val="5"/>
        <w:rPr>
          <w:rFonts w:ascii="Times New Roman" w:hAnsi="Times New Roman"/>
          <w:b/>
          <w:color w:val="auto"/>
          <w:szCs w:val="24"/>
        </w:rPr>
      </w:pPr>
      <w:r w:rsidRPr="00310997">
        <w:rPr>
          <w:rFonts w:ascii="Times New Roman" w:hAnsi="Times New Roman"/>
          <w:b/>
          <w:color w:val="auto"/>
          <w:szCs w:val="24"/>
        </w:rPr>
        <w:t xml:space="preserve">РЕШЕНИЕ  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(сороковой сессии)</w:t>
      </w:r>
    </w:p>
    <w:p w:rsidR="00310997" w:rsidRPr="00310997" w:rsidRDefault="00310997" w:rsidP="00310997">
      <w:pPr>
        <w:jc w:val="both"/>
        <w:rPr>
          <w:sz w:val="24"/>
          <w:szCs w:val="24"/>
        </w:rPr>
      </w:pPr>
      <w:r w:rsidRPr="00310997">
        <w:rPr>
          <w:sz w:val="24"/>
          <w:szCs w:val="24"/>
        </w:rPr>
        <w:t>от 23.10.2023 г.                                                                                             № 3</w:t>
      </w:r>
    </w:p>
    <w:p w:rsidR="00310997" w:rsidRPr="00310997" w:rsidRDefault="00310997" w:rsidP="00310997">
      <w:pPr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 О внесении изменения в решение Совета депутатов Орловского сельсовета Кыштовского района Новосибирской области от 09.06.2023 №4 «Об утверждении Квалификационных требований для замещения должностей муниципальной службы в администрации Орловского сельсовета Кыштовского района Новосибирской области»</w:t>
      </w:r>
    </w:p>
    <w:p w:rsidR="00310997" w:rsidRPr="00310997" w:rsidRDefault="00310997" w:rsidP="00310997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310997">
        <w:rPr>
          <w:color w:val="000000"/>
          <w:sz w:val="24"/>
          <w:szCs w:val="24"/>
        </w:rPr>
        <w:t xml:space="preserve">Согласно Федеральному закону от 6 октября 2003 года № 131-ФЗ «Об общих принципах организации местного самоуправления в Российской Федерации», с целью приведения нормативных правовых актов в соответствие с законодательством, Совет депутатов Орловского сельсовета Кыштовского района Новосибирской области </w:t>
      </w:r>
      <w:r w:rsidRPr="00310997">
        <w:rPr>
          <w:b/>
          <w:color w:val="000000"/>
          <w:sz w:val="24"/>
          <w:szCs w:val="24"/>
        </w:rPr>
        <w:t>РЕШИЛ:</w:t>
      </w:r>
    </w:p>
    <w:p w:rsidR="00310997" w:rsidRPr="00310997" w:rsidRDefault="00310997" w:rsidP="00310997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Внести в решение Совета депутатов </w:t>
      </w:r>
      <w:r w:rsidRPr="00310997">
        <w:rPr>
          <w:rFonts w:eastAsia="Calibri"/>
          <w:bCs/>
          <w:color w:val="000000"/>
          <w:sz w:val="24"/>
          <w:szCs w:val="24"/>
          <w:lang w:eastAsia="en-US"/>
        </w:rPr>
        <w:t>Орловского сельсовета Кыштовского района Новосибирской области от 09.06.2023 г. № 4 "</w:t>
      </w:r>
      <w:r w:rsidRPr="00310997">
        <w:rPr>
          <w:sz w:val="24"/>
          <w:szCs w:val="24"/>
        </w:rPr>
        <w:t>Об утверждении Квалификационных требований для замещения должностей муниципальной службы в администрации Орловского сельсовета Кыштовского района Новосибирской области</w:t>
      </w:r>
      <w:r w:rsidRPr="00310997">
        <w:rPr>
          <w:rFonts w:eastAsia="Calibri"/>
          <w:bCs/>
          <w:color w:val="000000"/>
          <w:sz w:val="24"/>
          <w:szCs w:val="24"/>
          <w:lang w:eastAsia="en-US"/>
        </w:rPr>
        <w:t xml:space="preserve"> "</w:t>
      </w:r>
      <w:r w:rsidRPr="00310997">
        <w:rPr>
          <w:color w:val="000000"/>
          <w:sz w:val="24"/>
          <w:szCs w:val="24"/>
        </w:rPr>
        <w:t xml:space="preserve"> </w:t>
      </w:r>
      <w:r w:rsidRPr="00310997">
        <w:rPr>
          <w:sz w:val="24"/>
          <w:szCs w:val="24"/>
        </w:rPr>
        <w:t>следующие изменения:</w:t>
      </w:r>
    </w:p>
    <w:p w:rsidR="00310997" w:rsidRPr="00310997" w:rsidRDefault="00310997" w:rsidP="00310997">
      <w:pPr>
        <w:numPr>
          <w:ilvl w:val="1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310997">
        <w:rPr>
          <w:sz w:val="24"/>
          <w:szCs w:val="24"/>
        </w:rPr>
        <w:t>В реквизите дата принятия решения «от 09.06.2022г» заменить на дату «от 09.06.2023г».</w:t>
      </w:r>
    </w:p>
    <w:p w:rsidR="00310997" w:rsidRPr="00310997" w:rsidRDefault="00310997" w:rsidP="00310997">
      <w:pPr>
        <w:ind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2. Опубликовать настоящее решение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310997" w:rsidRPr="00310997" w:rsidRDefault="00310997" w:rsidP="003109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Председатель Совета депутатов Орловского сельсовета </w:t>
      </w:r>
    </w:p>
    <w:p w:rsidR="00310997" w:rsidRPr="00310997" w:rsidRDefault="00310997" w:rsidP="00310997">
      <w:pPr>
        <w:tabs>
          <w:tab w:val="left" w:pos="7100"/>
        </w:tabs>
        <w:autoSpaceDE w:val="0"/>
        <w:autoSpaceDN w:val="0"/>
        <w:adjustRightInd w:val="0"/>
        <w:rPr>
          <w:sz w:val="24"/>
          <w:szCs w:val="24"/>
        </w:rPr>
      </w:pPr>
      <w:r w:rsidRPr="00310997">
        <w:rPr>
          <w:sz w:val="24"/>
          <w:szCs w:val="24"/>
        </w:rPr>
        <w:t xml:space="preserve">Кыштовского района Новосибирской области                            И.Н. Чекушкин                                        </w:t>
      </w:r>
    </w:p>
    <w:p w:rsidR="00310997" w:rsidRPr="00310997" w:rsidRDefault="00310997" w:rsidP="003109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Глава Орловского сельсовета </w:t>
      </w:r>
    </w:p>
    <w:p w:rsidR="00310997" w:rsidRDefault="00310997" w:rsidP="00310997">
      <w:pPr>
        <w:pStyle w:val="af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0997">
        <w:rPr>
          <w:rFonts w:ascii="Times New Roman" w:hAnsi="Times New Roman"/>
          <w:sz w:val="24"/>
          <w:szCs w:val="24"/>
        </w:rPr>
        <w:t>Кыштовского района Новосибирской области                         С.С. Криворотов</w:t>
      </w:r>
      <w:r w:rsidRPr="00310997">
        <w:rPr>
          <w:rFonts w:ascii="Times New Roman" w:hAnsi="Times New Roman"/>
          <w:sz w:val="28"/>
          <w:szCs w:val="28"/>
        </w:rPr>
        <w:t xml:space="preserve"> 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t xml:space="preserve">     </w:t>
      </w:r>
      <w:r w:rsidRPr="00310997">
        <w:rPr>
          <w:sz w:val="24"/>
          <w:szCs w:val="24"/>
        </w:rPr>
        <w:t>СОВЕТ ДЕПУТАТОВ ОРЛОВСКОГО СЕЛЬСОВЕТА</w:t>
      </w:r>
    </w:p>
    <w:p w:rsidR="00310997" w:rsidRPr="00310997" w:rsidRDefault="00310997" w:rsidP="00310997">
      <w:pPr>
        <w:tabs>
          <w:tab w:val="left" w:pos="6448"/>
          <w:tab w:val="right" w:pos="9355"/>
        </w:tabs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КЫШТОВСКОГО РАЙОНА НОВОСИБИРСКОЙ ОБЛАСТИ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(шестого созыва)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РЕШЕНИЕ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(сороковой сессии)</w:t>
      </w:r>
    </w:p>
    <w:p w:rsidR="00310997" w:rsidRPr="00310997" w:rsidRDefault="00310997" w:rsidP="00310997">
      <w:pPr>
        <w:jc w:val="center"/>
        <w:rPr>
          <w:sz w:val="24"/>
          <w:szCs w:val="24"/>
        </w:rPr>
      </w:pPr>
      <w:r w:rsidRPr="00310997">
        <w:rPr>
          <w:sz w:val="24"/>
          <w:szCs w:val="24"/>
        </w:rPr>
        <w:t>От 23.10.2023 г                                                                                              № 4</w:t>
      </w:r>
    </w:p>
    <w:p w:rsidR="00310997" w:rsidRPr="00310997" w:rsidRDefault="00310997" w:rsidP="00310997">
      <w:pPr>
        <w:ind w:firstLine="567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16.06.2022г.  № 2 «</w:t>
      </w:r>
      <w:r w:rsidRPr="00310997">
        <w:rPr>
          <w:bCs/>
          <w:sz w:val="24"/>
          <w:szCs w:val="24"/>
        </w:rPr>
        <w:t>Об утверждении Правил по благоустройству территории Орловского сельсовета Кыштовского района Новосибирской области</w:t>
      </w:r>
      <w:r w:rsidRPr="00310997">
        <w:rPr>
          <w:bCs/>
          <w:color w:val="000000"/>
          <w:sz w:val="24"/>
          <w:szCs w:val="24"/>
        </w:rPr>
        <w:t>»</w:t>
      </w:r>
    </w:p>
    <w:p w:rsidR="00310997" w:rsidRPr="00310997" w:rsidRDefault="00310997" w:rsidP="00310997">
      <w:pPr>
        <w:ind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Орловского сельсовета Кыштовского района Новосибирской области РЕШИЛ:</w:t>
      </w:r>
    </w:p>
    <w:p w:rsidR="00310997" w:rsidRPr="00310997" w:rsidRDefault="00310997" w:rsidP="00310997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lastRenderedPageBreak/>
        <w:t>Внести в решение Совета депутатов Орловского сельсовета Кыштовского района Новосибирской области от 16.06.2022г. № 2 «</w:t>
      </w:r>
      <w:r w:rsidRPr="00310997">
        <w:rPr>
          <w:bCs/>
          <w:sz w:val="24"/>
          <w:szCs w:val="24"/>
        </w:rPr>
        <w:t>Об утверждении Правил по благоустройству территории Орловского сельсовета Кыштовского района Новосибирской области</w:t>
      </w:r>
      <w:r w:rsidRPr="00310997">
        <w:rPr>
          <w:sz w:val="24"/>
          <w:szCs w:val="24"/>
        </w:rPr>
        <w:t>» следующие изменения:</w:t>
      </w:r>
    </w:p>
    <w:p w:rsidR="00310997" w:rsidRPr="00310997" w:rsidRDefault="00310997" w:rsidP="00310997">
      <w:pPr>
        <w:numPr>
          <w:ilvl w:val="1"/>
          <w:numId w:val="20"/>
        </w:numPr>
        <w:ind w:left="0"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В Правилах </w:t>
      </w:r>
      <w:r w:rsidRPr="00310997">
        <w:rPr>
          <w:bCs/>
          <w:color w:val="000000"/>
          <w:sz w:val="24"/>
          <w:szCs w:val="24"/>
        </w:rPr>
        <w:t>по благоустройству территории Орловского сельсовета Кыштовского района Новосибирской области:</w:t>
      </w:r>
    </w:p>
    <w:p w:rsidR="00310997" w:rsidRPr="00310997" w:rsidRDefault="00310997" w:rsidP="00310997">
      <w:pPr>
        <w:pStyle w:val="aff4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997">
        <w:rPr>
          <w:rFonts w:ascii="Times New Roman" w:hAnsi="Times New Roman"/>
          <w:sz w:val="24"/>
          <w:szCs w:val="24"/>
        </w:rPr>
        <w:t>Пункт 1.4. дополнить абзацем следующего содержания:</w:t>
      </w:r>
    </w:p>
    <w:p w:rsidR="00310997" w:rsidRPr="00310997" w:rsidRDefault="00310997" w:rsidP="00310997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"Транспортное средство, техническое состояние которого исключает его эксплуатацию - </w:t>
      </w:r>
      <w:r w:rsidRPr="00310997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автомобиль</w:t>
      </w: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, мотоцикл (мопед и т.п.), самоходная машина, маломерное судно, водное судно, прицепы, полуприцепы, обладающее признаками разукомплектованности (отсутствие одного или нескольких конструктивных элементов </w:t>
      </w:r>
      <w:r w:rsidRPr="00310997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транспортного</w:t>
      </w: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10997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средства</w:t>
      </w: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 (далее - </w:t>
      </w:r>
      <w:r w:rsidRPr="00310997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брошенное</w:t>
      </w: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310997">
        <w:rPr>
          <w:rStyle w:val="highlightsearch"/>
          <w:rFonts w:ascii="Times New Roman" w:hAnsi="Times New Roman"/>
          <w:sz w:val="24"/>
          <w:szCs w:val="24"/>
        </w:rPr>
        <w:t>разукомплектованное</w:t>
      </w:r>
      <w:r w:rsidRPr="00310997">
        <w:rPr>
          <w:rFonts w:ascii="Times New Roman" w:hAnsi="Times New Roman"/>
          <w:sz w:val="24"/>
          <w:szCs w:val="24"/>
        </w:rPr>
        <w:t>) </w:t>
      </w:r>
      <w:r w:rsidRPr="00310997">
        <w:rPr>
          <w:rStyle w:val="highlightsearch"/>
          <w:rFonts w:ascii="Times New Roman" w:hAnsi="Times New Roman"/>
          <w:sz w:val="24"/>
          <w:szCs w:val="24"/>
        </w:rPr>
        <w:t>транспортное</w:t>
      </w:r>
      <w:r w:rsidRPr="00310997">
        <w:rPr>
          <w:rFonts w:ascii="Times New Roman" w:hAnsi="Times New Roman"/>
          <w:sz w:val="24"/>
          <w:szCs w:val="24"/>
        </w:rPr>
        <w:t> </w:t>
      </w:r>
      <w:r w:rsidRPr="00310997">
        <w:rPr>
          <w:rStyle w:val="highlightsearch"/>
          <w:rFonts w:ascii="Times New Roman" w:hAnsi="Times New Roman"/>
          <w:sz w:val="24"/>
          <w:szCs w:val="24"/>
        </w:rPr>
        <w:t>средство</w:t>
      </w:r>
      <w:r w:rsidRPr="00310997">
        <w:rPr>
          <w:rFonts w:ascii="Times New Roman" w:hAnsi="Times New Roman"/>
          <w:sz w:val="24"/>
          <w:szCs w:val="24"/>
          <w:shd w:val="clear" w:color="auto" w:fill="FFFFFF"/>
        </w:rPr>
        <w:t>).".</w:t>
      </w:r>
    </w:p>
    <w:p w:rsidR="00310997" w:rsidRPr="00310997" w:rsidRDefault="00310997" w:rsidP="00310997">
      <w:pPr>
        <w:pStyle w:val="aff4"/>
        <w:numPr>
          <w:ilvl w:val="2"/>
          <w:numId w:val="21"/>
        </w:numPr>
        <w:tabs>
          <w:tab w:val="left" w:pos="170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997">
        <w:rPr>
          <w:rFonts w:ascii="Times New Roman" w:hAnsi="Times New Roman"/>
          <w:sz w:val="24"/>
          <w:szCs w:val="24"/>
        </w:rPr>
        <w:t xml:space="preserve"> Пункт 1.6 дополнить абзацем следующего содержания:</w:t>
      </w:r>
    </w:p>
    <w:p w:rsidR="00310997" w:rsidRPr="00310997" w:rsidRDefault="00310997" w:rsidP="0031099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310997">
        <w:t>"-</w:t>
      </w:r>
      <w:r w:rsidRPr="00310997">
        <w:rPr>
          <w:shd w:val="clear" w:color="auto" w:fill="FFFFFF"/>
        </w:rPr>
        <w:t xml:space="preserve"> размещать </w:t>
      </w:r>
      <w:r w:rsidRPr="00310997">
        <w:rPr>
          <w:rStyle w:val="a5"/>
          <w:i w:val="0"/>
          <w:iCs w:val="0"/>
          <w:shd w:val="clear" w:color="auto" w:fill="FFFFFF"/>
        </w:rPr>
        <w:t>транспортные</w:t>
      </w:r>
      <w:r w:rsidRPr="00310997">
        <w:rPr>
          <w:shd w:val="clear" w:color="auto" w:fill="FFFFFF"/>
        </w:rPr>
        <w:t> </w:t>
      </w:r>
      <w:r w:rsidRPr="00310997">
        <w:rPr>
          <w:rStyle w:val="a5"/>
          <w:i w:val="0"/>
          <w:iCs w:val="0"/>
          <w:shd w:val="clear" w:color="auto" w:fill="FFFFFF"/>
        </w:rPr>
        <w:t>средства</w:t>
      </w:r>
      <w:r w:rsidRPr="00310997">
        <w:rPr>
          <w:shd w:val="clear" w:color="auto" w:fill="FFFFFF"/>
        </w:rPr>
        <w:t>, техническое состояние которых исключает их эксплуатацию, а также хранить </w:t>
      </w:r>
      <w:r w:rsidRPr="00310997">
        <w:rPr>
          <w:rStyle w:val="a5"/>
          <w:i w:val="0"/>
          <w:iCs w:val="0"/>
          <w:shd w:val="clear" w:color="auto" w:fill="FFFFFF"/>
        </w:rPr>
        <w:t>брошенные</w:t>
      </w:r>
      <w:r w:rsidRPr="00310997">
        <w:rPr>
          <w:shd w:val="clear" w:color="auto" w:fill="FFFFFF"/>
        </w:rPr>
        <w:t> (</w:t>
      </w:r>
      <w:r w:rsidRPr="00310997">
        <w:rPr>
          <w:rStyle w:val="highlightsearch"/>
        </w:rPr>
        <w:t>разукомплектованные</w:t>
      </w:r>
      <w:r w:rsidRPr="00310997">
        <w:t>) </w:t>
      </w:r>
      <w:r w:rsidRPr="00310997">
        <w:rPr>
          <w:rStyle w:val="highlightsearch"/>
        </w:rPr>
        <w:t>транспортные</w:t>
      </w:r>
      <w:r w:rsidRPr="00310997">
        <w:t> </w:t>
      </w:r>
      <w:r w:rsidRPr="00310997">
        <w:rPr>
          <w:rStyle w:val="highlightsearch"/>
        </w:rPr>
        <w:t>средства</w:t>
      </w:r>
      <w:r w:rsidRPr="00310997">
        <w:rPr>
          <w:shd w:val="clear" w:color="auto" w:fill="FFFFFF"/>
        </w:rPr>
        <w:t> вне специально отведенных мест (станции технического обслуживания, пункты приема и утилизации металлолома, гаражи). При этом  при обнаружении </w:t>
      </w:r>
      <w:r w:rsidRPr="00310997">
        <w:rPr>
          <w:rStyle w:val="a5"/>
          <w:i w:val="0"/>
          <w:iCs w:val="0"/>
          <w:shd w:val="clear" w:color="auto" w:fill="FFFFFF"/>
        </w:rPr>
        <w:t>брошенных</w:t>
      </w:r>
      <w:r w:rsidRPr="00310997">
        <w:rPr>
          <w:shd w:val="clear" w:color="auto" w:fill="FFFFFF"/>
        </w:rPr>
        <w:t>, </w:t>
      </w:r>
      <w:r w:rsidRPr="00310997">
        <w:rPr>
          <w:rStyle w:val="a5"/>
          <w:i w:val="0"/>
          <w:iCs w:val="0"/>
          <w:shd w:val="clear" w:color="auto" w:fill="FFFFFF"/>
        </w:rPr>
        <w:t>разукомплектованных</w:t>
      </w:r>
      <w:r w:rsidRPr="00310997">
        <w:rPr>
          <w:shd w:val="clear" w:color="auto" w:fill="FFFFFF"/>
        </w:rPr>
        <w:t> </w:t>
      </w:r>
      <w:r w:rsidRPr="00310997">
        <w:rPr>
          <w:rStyle w:val="a5"/>
          <w:i w:val="0"/>
          <w:iCs w:val="0"/>
          <w:shd w:val="clear" w:color="auto" w:fill="FFFFFF"/>
        </w:rPr>
        <w:t>транспортных</w:t>
      </w:r>
      <w:r w:rsidRPr="00310997">
        <w:rPr>
          <w:shd w:val="clear" w:color="auto" w:fill="FFFFFF"/>
        </w:rPr>
        <w:t> </w:t>
      </w:r>
      <w:r w:rsidRPr="00310997">
        <w:rPr>
          <w:rStyle w:val="a5"/>
          <w:i w:val="0"/>
          <w:iCs w:val="0"/>
          <w:shd w:val="clear" w:color="auto" w:fill="FFFFFF"/>
        </w:rPr>
        <w:t>средств</w:t>
      </w:r>
      <w:r w:rsidRPr="00310997">
        <w:rPr>
          <w:shd w:val="clear" w:color="auto" w:fill="FFFFFF"/>
        </w:rPr>
        <w:t xml:space="preserve">, </w:t>
      </w:r>
      <w:r w:rsidRPr="00310997">
        <w:t>в целях их обращения в муниципальную собственность в порядке, предусмотренном </w:t>
      </w:r>
      <w:hyperlink r:id="rId9" w:anchor="/document/10164072/entry/226" w:history="1">
        <w:r w:rsidRPr="00310997">
          <w:rPr>
            <w:rStyle w:val="a6"/>
          </w:rPr>
          <w:t>статьей 226</w:t>
        </w:r>
      </w:hyperlink>
      <w:r w:rsidRPr="00310997">
        <w:t xml:space="preserve"> Гражданского кодекса Российской Федерации,  </w:t>
      </w:r>
      <w:r w:rsidRPr="00310997">
        <w:rPr>
          <w:shd w:val="clear" w:color="auto" w:fill="FFFFFF"/>
        </w:rPr>
        <w:t>администрация инициирует обращение в суд для признания таких </w:t>
      </w:r>
      <w:r w:rsidRPr="00310997">
        <w:rPr>
          <w:rStyle w:val="a5"/>
          <w:i w:val="0"/>
          <w:iCs w:val="0"/>
          <w:shd w:val="clear" w:color="auto" w:fill="FFFFFF"/>
        </w:rPr>
        <w:t>транспортных</w:t>
      </w:r>
      <w:r w:rsidRPr="00310997">
        <w:rPr>
          <w:shd w:val="clear" w:color="auto" w:fill="FFFFFF"/>
        </w:rPr>
        <w:t> </w:t>
      </w:r>
      <w:r w:rsidRPr="00310997">
        <w:rPr>
          <w:rStyle w:val="a5"/>
          <w:i w:val="0"/>
          <w:iCs w:val="0"/>
          <w:shd w:val="clear" w:color="auto" w:fill="FFFFFF"/>
        </w:rPr>
        <w:t>средств</w:t>
      </w:r>
      <w:r w:rsidRPr="00310997">
        <w:rPr>
          <w:shd w:val="clear" w:color="auto" w:fill="FFFFFF"/>
        </w:rPr>
        <w:t> бесхозяйными и п</w:t>
      </w:r>
      <w:r w:rsidRPr="00310997"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 реализации или утилизации.</w:t>
      </w:r>
      <w:r w:rsidRPr="00310997">
        <w:rPr>
          <w:shd w:val="clear" w:color="auto" w:fill="FFFFFF"/>
        </w:rPr>
        <w:t>".</w:t>
      </w:r>
    </w:p>
    <w:p w:rsidR="00310997" w:rsidRPr="00310997" w:rsidRDefault="00310997" w:rsidP="00310997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Опубликовать настоящее решение в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310997" w:rsidRPr="00310997" w:rsidRDefault="00310997" w:rsidP="00310997">
      <w:pPr>
        <w:tabs>
          <w:tab w:val="left" w:pos="-5670"/>
        </w:tabs>
        <w:autoSpaceDE w:val="0"/>
        <w:ind w:firstLine="675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3. Контроль за исполнением настоящего решения оставляю за собой.</w:t>
      </w:r>
    </w:p>
    <w:p w:rsidR="00310997" w:rsidRPr="00310997" w:rsidRDefault="00310997" w:rsidP="00310997">
      <w:pPr>
        <w:tabs>
          <w:tab w:val="left" w:pos="-5670"/>
        </w:tabs>
        <w:autoSpaceDE w:val="0"/>
        <w:ind w:firstLine="709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310997" w:rsidRPr="00310997" w:rsidRDefault="00310997" w:rsidP="00310997">
      <w:pPr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Председатель Совета депутатов Орловского сельсовета И.Н. Чекушкин                               </w:t>
      </w:r>
    </w:p>
    <w:p w:rsidR="00310997" w:rsidRDefault="00310997" w:rsidP="00310997">
      <w:pPr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Глава Орловского сельсовета С.С. Криворотов  </w:t>
      </w:r>
    </w:p>
    <w:p w:rsidR="00310997" w:rsidRPr="00310997" w:rsidRDefault="00310997" w:rsidP="00310997">
      <w:pPr>
        <w:suppressAutoHyphens/>
        <w:jc w:val="center"/>
        <w:rPr>
          <w:bCs/>
          <w:sz w:val="24"/>
          <w:szCs w:val="24"/>
          <w:lang w:eastAsia="zh-CN"/>
        </w:rPr>
      </w:pPr>
      <w:r w:rsidRPr="00310997">
        <w:rPr>
          <w:sz w:val="24"/>
          <w:szCs w:val="24"/>
        </w:rPr>
        <w:t xml:space="preserve">  </w:t>
      </w:r>
      <w:r w:rsidRPr="00310997">
        <w:rPr>
          <w:bCs/>
          <w:sz w:val="24"/>
          <w:szCs w:val="24"/>
          <w:lang w:eastAsia="zh-CN"/>
        </w:rPr>
        <w:t xml:space="preserve">СОВЕТ ДЕПУТАТОВ ОРЛОВСКОГО СЕЛЬСОВЕТА </w:t>
      </w:r>
    </w:p>
    <w:p w:rsidR="00310997" w:rsidRPr="00310997" w:rsidRDefault="00310997" w:rsidP="00310997">
      <w:pPr>
        <w:suppressAutoHyphens/>
        <w:jc w:val="center"/>
        <w:rPr>
          <w:bCs/>
          <w:sz w:val="24"/>
          <w:szCs w:val="24"/>
          <w:lang w:eastAsia="zh-CN"/>
        </w:rPr>
      </w:pPr>
      <w:r w:rsidRPr="00310997">
        <w:rPr>
          <w:bCs/>
          <w:sz w:val="24"/>
          <w:szCs w:val="24"/>
          <w:lang w:eastAsia="zh-CN"/>
        </w:rPr>
        <w:t>КЫШТОВСКОГО РАЙОНА НОВОСИБИРСКОЙ ОБЛАСТИ</w:t>
      </w:r>
    </w:p>
    <w:p w:rsidR="00310997" w:rsidRPr="00310997" w:rsidRDefault="00310997" w:rsidP="00310997">
      <w:pPr>
        <w:suppressAutoHyphens/>
        <w:jc w:val="center"/>
        <w:rPr>
          <w:bCs/>
          <w:sz w:val="24"/>
          <w:szCs w:val="24"/>
          <w:lang w:eastAsia="zh-CN"/>
        </w:rPr>
      </w:pPr>
      <w:r w:rsidRPr="00310997">
        <w:rPr>
          <w:bCs/>
          <w:sz w:val="24"/>
          <w:szCs w:val="24"/>
          <w:lang w:eastAsia="zh-CN"/>
        </w:rPr>
        <w:t>(шестого созыва)</w:t>
      </w:r>
    </w:p>
    <w:p w:rsidR="00310997" w:rsidRPr="00310997" w:rsidRDefault="00310997" w:rsidP="00310997">
      <w:pPr>
        <w:suppressAutoHyphens/>
        <w:jc w:val="center"/>
        <w:rPr>
          <w:bCs/>
          <w:sz w:val="24"/>
          <w:szCs w:val="24"/>
          <w:u w:val="single"/>
          <w:lang w:eastAsia="zh-CN"/>
        </w:rPr>
      </w:pPr>
      <w:r w:rsidRPr="00310997">
        <w:rPr>
          <w:bCs/>
          <w:sz w:val="24"/>
          <w:szCs w:val="24"/>
          <w:lang w:eastAsia="zh-CN"/>
        </w:rPr>
        <w:t>РЕШЕНИЕ</w:t>
      </w:r>
    </w:p>
    <w:p w:rsidR="00310997" w:rsidRPr="00310997" w:rsidRDefault="00310997" w:rsidP="00310997">
      <w:pPr>
        <w:suppressAutoHyphens/>
        <w:jc w:val="center"/>
        <w:rPr>
          <w:iCs/>
          <w:sz w:val="24"/>
          <w:szCs w:val="24"/>
          <w:lang w:eastAsia="zh-CN"/>
        </w:rPr>
      </w:pPr>
      <w:bookmarkStart w:id="0" w:name="_Hlk36554926"/>
      <w:r w:rsidRPr="00310997">
        <w:rPr>
          <w:iCs/>
          <w:sz w:val="24"/>
          <w:szCs w:val="24"/>
          <w:lang w:eastAsia="zh-CN"/>
        </w:rPr>
        <w:t>(сороковой сессии)</w:t>
      </w:r>
    </w:p>
    <w:bookmarkEnd w:id="0"/>
    <w:p w:rsidR="00310997" w:rsidRPr="00310997" w:rsidRDefault="00310997" w:rsidP="00310997">
      <w:pPr>
        <w:suppressAutoHyphens/>
        <w:jc w:val="both"/>
        <w:rPr>
          <w:sz w:val="24"/>
          <w:szCs w:val="24"/>
          <w:lang w:eastAsia="zh-CN"/>
        </w:rPr>
      </w:pPr>
      <w:r w:rsidRPr="00310997">
        <w:rPr>
          <w:sz w:val="24"/>
          <w:szCs w:val="24"/>
          <w:lang w:eastAsia="zh-CN"/>
        </w:rPr>
        <w:t>От 23.10.</w:t>
      </w:r>
      <w:r w:rsidRPr="00310997">
        <w:rPr>
          <w:spacing w:val="7"/>
          <w:sz w:val="24"/>
          <w:szCs w:val="24"/>
          <w:lang w:eastAsia="zh-CN"/>
        </w:rPr>
        <w:t xml:space="preserve">2023 г.                                                                                   </w:t>
      </w:r>
      <w:r w:rsidRPr="00310997">
        <w:rPr>
          <w:sz w:val="24"/>
          <w:szCs w:val="24"/>
          <w:lang w:eastAsia="zh-CN"/>
        </w:rPr>
        <w:t>№</w:t>
      </w:r>
      <w:r w:rsidRPr="00310997">
        <w:rPr>
          <w:spacing w:val="7"/>
          <w:sz w:val="24"/>
          <w:szCs w:val="24"/>
          <w:lang w:eastAsia="zh-CN"/>
        </w:rPr>
        <w:t xml:space="preserve"> 5</w:t>
      </w:r>
    </w:p>
    <w:p w:rsidR="00310997" w:rsidRPr="00310997" w:rsidRDefault="00310997" w:rsidP="00310997">
      <w:pPr>
        <w:jc w:val="center"/>
        <w:outlineLvl w:val="0"/>
        <w:rPr>
          <w:sz w:val="24"/>
          <w:szCs w:val="24"/>
        </w:rPr>
      </w:pPr>
      <w:r w:rsidRPr="00310997">
        <w:rPr>
          <w:sz w:val="24"/>
          <w:szCs w:val="24"/>
        </w:rPr>
        <w:t>О признании утратившим силу</w:t>
      </w:r>
    </w:p>
    <w:p w:rsidR="00310997" w:rsidRPr="00310997" w:rsidRDefault="00310997" w:rsidP="00310997">
      <w:pPr>
        <w:ind w:left="-426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муниципальных нормативно - правовых актов в соответствие с действующим законодательством, Совет депутатов Орловского сельсовета Кыштовского   района Новосибирской области РЕШИЛ:</w:t>
      </w:r>
    </w:p>
    <w:p w:rsidR="00310997" w:rsidRPr="00310997" w:rsidRDefault="00310997" w:rsidP="00310997">
      <w:pPr>
        <w:widowControl w:val="0"/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Признать утратившими силу некоторые решения Совета депутатов Орловского сельсовета Кыштовского района Новосибирской области: </w:t>
      </w:r>
    </w:p>
    <w:p w:rsidR="00310997" w:rsidRPr="00310997" w:rsidRDefault="00310997" w:rsidP="00310997">
      <w:pPr>
        <w:widowControl w:val="0"/>
        <w:numPr>
          <w:ilvl w:val="1"/>
          <w:numId w:val="22"/>
        </w:numPr>
        <w:ind w:left="0" w:firstLine="720"/>
        <w:jc w:val="both"/>
        <w:rPr>
          <w:bCs/>
          <w:sz w:val="24"/>
          <w:szCs w:val="24"/>
        </w:rPr>
      </w:pPr>
      <w:r w:rsidRPr="00310997">
        <w:rPr>
          <w:bCs/>
          <w:sz w:val="24"/>
          <w:szCs w:val="24"/>
        </w:rPr>
        <w:t>Решение 10-й сессии четвертого созыва от 29.03.2011г. №6 «О внешней проверке годового отчета об исполнении бюджета Орловского сельсовета.».</w:t>
      </w:r>
    </w:p>
    <w:p w:rsidR="00310997" w:rsidRPr="00310997" w:rsidRDefault="00310997" w:rsidP="00310997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97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решение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310997" w:rsidRPr="00310997" w:rsidRDefault="00310997" w:rsidP="00310997">
      <w:pPr>
        <w:tabs>
          <w:tab w:val="left" w:pos="-5670"/>
        </w:tabs>
        <w:autoSpaceDE w:val="0"/>
        <w:ind w:firstLine="567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3. Контроль за исполнением настоящего решения возложить на специалиста 1 разряда администрации Орловского сельсовета Евдокимову Г.А.</w:t>
      </w:r>
    </w:p>
    <w:p w:rsidR="00310997" w:rsidRPr="00310997" w:rsidRDefault="00310997" w:rsidP="00310997">
      <w:pPr>
        <w:tabs>
          <w:tab w:val="left" w:pos="-5670"/>
        </w:tabs>
        <w:autoSpaceDE w:val="0"/>
        <w:ind w:firstLine="567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310997" w:rsidRPr="00310997" w:rsidRDefault="00310997" w:rsidP="00310997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310997">
        <w:rPr>
          <w:sz w:val="24"/>
          <w:szCs w:val="24"/>
        </w:rPr>
        <w:t>Председатель Совета депутатов Орловского сельсовета И.Н. Чекушкин</w:t>
      </w:r>
    </w:p>
    <w:p w:rsidR="00310997" w:rsidRPr="00310997" w:rsidRDefault="00310997" w:rsidP="00310997">
      <w:pPr>
        <w:tabs>
          <w:tab w:val="left" w:pos="-5670"/>
        </w:tabs>
        <w:autoSpaceDE w:val="0"/>
        <w:jc w:val="both"/>
        <w:rPr>
          <w:sz w:val="24"/>
          <w:szCs w:val="24"/>
        </w:rPr>
      </w:pPr>
      <w:r w:rsidRPr="00310997">
        <w:rPr>
          <w:sz w:val="24"/>
          <w:szCs w:val="24"/>
        </w:rPr>
        <w:t xml:space="preserve">Глава Орловского сельсовета С.С. Криворотов                                          </w:t>
      </w: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A426BC">
        <w:rPr>
          <w:b/>
          <w:sz w:val="24"/>
          <w:szCs w:val="24"/>
        </w:rPr>
        <w:t>6</w:t>
      </w:r>
      <w:bookmarkStart w:id="1" w:name="_GoBack"/>
      <w:bookmarkEnd w:id="1"/>
      <w:r>
        <w:rPr>
          <w:b/>
          <w:sz w:val="24"/>
          <w:szCs w:val="24"/>
        </w:rPr>
        <w:t xml:space="preserve">, </w:t>
      </w:r>
      <w:r w:rsidR="00E414AB">
        <w:rPr>
          <w:b/>
          <w:sz w:val="24"/>
          <w:szCs w:val="24"/>
        </w:rPr>
        <w:t>2</w:t>
      </w:r>
      <w:r w:rsidR="0031099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BD68CD">
        <w:rPr>
          <w:b/>
          <w:sz w:val="24"/>
          <w:szCs w:val="24"/>
        </w:rPr>
        <w:t>ок</w:t>
      </w:r>
      <w:r w:rsidR="00812B98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81" w:rsidRDefault="00847081">
      <w:r>
        <w:separator/>
      </w:r>
    </w:p>
  </w:endnote>
  <w:endnote w:type="continuationSeparator" w:id="0">
    <w:p w:rsidR="00847081" w:rsidRDefault="008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81" w:rsidRDefault="00847081">
      <w:r>
        <w:separator/>
      </w:r>
    </w:p>
  </w:footnote>
  <w:footnote w:type="continuationSeparator" w:id="0">
    <w:p w:rsidR="00847081" w:rsidRDefault="0084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0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4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1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8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4"/>
    <w:lvlOverride w:ilvl="0">
      <w:startOverride w:val="2"/>
    </w:lvlOverride>
  </w:num>
  <w:num w:numId="16">
    <w:abstractNumId w:val="17"/>
  </w:num>
  <w:num w:numId="17">
    <w:abstractNumId w:val="10"/>
  </w:num>
  <w:num w:numId="18">
    <w:abstractNumId w:val="12"/>
  </w:num>
  <w:num w:numId="19">
    <w:abstractNumId w:val="9"/>
  </w:num>
  <w:num w:numId="20">
    <w:abstractNumId w:val="16"/>
  </w:num>
  <w:num w:numId="21">
    <w:abstractNumId w:val="20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54886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6D60D6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2341F"/>
    <w:rsid w:val="0083118F"/>
    <w:rsid w:val="0083290D"/>
    <w:rsid w:val="00847081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0676"/>
    <w:rsid w:val="00D768A5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47765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5c97eda1-cfcf-4cf7-b459-3a9fb5936bd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6</cp:revision>
  <cp:lastPrinted>2023-06-27T07:28:00Z</cp:lastPrinted>
  <dcterms:created xsi:type="dcterms:W3CDTF">2023-10-23T08:15:00Z</dcterms:created>
  <dcterms:modified xsi:type="dcterms:W3CDTF">2023-10-23T09:40:00Z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