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25" w:rsidRDefault="00D9294E">
      <w:pPr>
        <w:jc w:val="center"/>
        <w:rPr>
          <w:sz w:val="56"/>
          <w:szCs w:val="56"/>
        </w:rPr>
      </w:pPr>
      <w:r>
        <w:rPr>
          <w:b/>
          <w:i/>
          <w:sz w:val="56"/>
          <w:szCs w:val="56"/>
        </w:rPr>
        <w:t>ОРЛОВСКИЙ ВЕСТНИК</w:t>
      </w:r>
    </w:p>
    <w:p w:rsidR="00642525" w:rsidRDefault="00D9294E">
      <w:pPr>
        <w:jc w:val="both"/>
        <w:rPr>
          <w:b/>
          <w:sz w:val="24"/>
          <w:szCs w:val="24"/>
        </w:rPr>
      </w:pPr>
      <w:r>
        <w:rPr>
          <w:b/>
          <w:sz w:val="24"/>
          <w:szCs w:val="24"/>
        </w:rPr>
        <w:t xml:space="preserve">№ </w:t>
      </w:r>
      <w:r w:rsidR="0018589B">
        <w:rPr>
          <w:b/>
          <w:sz w:val="24"/>
          <w:szCs w:val="24"/>
        </w:rPr>
        <w:t>1</w:t>
      </w:r>
      <w:r w:rsidR="00797FC0">
        <w:rPr>
          <w:b/>
          <w:sz w:val="24"/>
          <w:szCs w:val="24"/>
        </w:rPr>
        <w:t>3</w:t>
      </w:r>
      <w:r>
        <w:rPr>
          <w:b/>
          <w:sz w:val="24"/>
          <w:szCs w:val="24"/>
        </w:rPr>
        <w:t xml:space="preserve"> </w:t>
      </w:r>
      <w:r w:rsidR="00797FC0">
        <w:rPr>
          <w:b/>
          <w:sz w:val="24"/>
          <w:szCs w:val="24"/>
        </w:rPr>
        <w:t>30</w:t>
      </w:r>
      <w:r>
        <w:rPr>
          <w:b/>
          <w:sz w:val="24"/>
          <w:szCs w:val="24"/>
        </w:rPr>
        <w:t xml:space="preserve"> </w:t>
      </w:r>
      <w:r w:rsidR="00117094">
        <w:rPr>
          <w:b/>
          <w:sz w:val="24"/>
          <w:szCs w:val="24"/>
        </w:rPr>
        <w:t>марта</w:t>
      </w:r>
      <w:r>
        <w:rPr>
          <w:b/>
          <w:sz w:val="24"/>
          <w:szCs w:val="24"/>
        </w:rPr>
        <w:t xml:space="preserve"> 2023 года                                издается с апреля месяца 2008 года</w:t>
      </w:r>
    </w:p>
    <w:p w:rsidR="00642525" w:rsidRDefault="00D9294E">
      <w:pPr>
        <w:jc w:val="center"/>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rsidR="00642525" w:rsidRDefault="00D9294E">
      <w:pPr>
        <w:jc w:val="center"/>
        <w:rPr>
          <w:b/>
          <w:sz w:val="24"/>
          <w:szCs w:val="24"/>
          <w:u w:val="single"/>
        </w:rPr>
      </w:pPr>
      <w:proofErr w:type="spellStart"/>
      <w:r>
        <w:rPr>
          <w:b/>
          <w:sz w:val="24"/>
          <w:szCs w:val="24"/>
          <w:u w:val="single"/>
        </w:rPr>
        <w:t>Кыштовского</w:t>
      </w:r>
      <w:proofErr w:type="spellEnd"/>
      <w:r>
        <w:rPr>
          <w:b/>
          <w:sz w:val="24"/>
          <w:szCs w:val="24"/>
          <w:u w:val="single"/>
        </w:rPr>
        <w:t xml:space="preserve"> района Новосибирской области.</w:t>
      </w:r>
    </w:p>
    <w:p w:rsidR="003911E3" w:rsidRDefault="003911E3" w:rsidP="00327029">
      <w:pPr>
        <w:pStyle w:val="af9"/>
        <w:spacing w:before="0" w:beforeAutospacing="0" w:after="0" w:afterAutospacing="0"/>
        <w:jc w:val="center"/>
        <w:rPr>
          <w:rStyle w:val="a8"/>
          <w:sz w:val="28"/>
          <w:szCs w:val="28"/>
        </w:rPr>
      </w:pPr>
    </w:p>
    <w:p w:rsidR="00797FC0" w:rsidRPr="00797FC0" w:rsidRDefault="00797FC0" w:rsidP="00797FC0">
      <w:pPr>
        <w:jc w:val="center"/>
        <w:rPr>
          <w:b/>
          <w:bCs/>
          <w:color w:val="000000"/>
          <w:sz w:val="24"/>
          <w:szCs w:val="24"/>
        </w:rPr>
      </w:pPr>
      <w:r w:rsidRPr="00797FC0">
        <w:rPr>
          <w:b/>
          <w:bCs/>
          <w:color w:val="000000"/>
          <w:sz w:val="24"/>
          <w:szCs w:val="24"/>
        </w:rPr>
        <w:t xml:space="preserve">СОВЕТ ДЕПУТАТОВ ОРЛОВСКОГО СЕЛЬСОВЕТА </w:t>
      </w:r>
    </w:p>
    <w:p w:rsidR="00797FC0" w:rsidRPr="00797FC0" w:rsidRDefault="00797FC0" w:rsidP="00797FC0">
      <w:pPr>
        <w:jc w:val="center"/>
        <w:rPr>
          <w:b/>
          <w:bCs/>
          <w:color w:val="000000"/>
          <w:sz w:val="24"/>
          <w:szCs w:val="24"/>
        </w:rPr>
      </w:pPr>
      <w:r w:rsidRPr="00797FC0">
        <w:rPr>
          <w:b/>
          <w:bCs/>
          <w:color w:val="000000"/>
          <w:sz w:val="24"/>
          <w:szCs w:val="24"/>
        </w:rPr>
        <w:t>КЫШТОВСКОГО РАЙОНА НОВОСИБИРСКОЙ ОБЛАСТИ</w:t>
      </w:r>
    </w:p>
    <w:p w:rsidR="00797FC0" w:rsidRPr="00797FC0" w:rsidRDefault="00797FC0" w:rsidP="00797FC0">
      <w:pPr>
        <w:jc w:val="center"/>
        <w:rPr>
          <w:bCs/>
          <w:color w:val="000000"/>
          <w:sz w:val="24"/>
          <w:szCs w:val="24"/>
        </w:rPr>
      </w:pPr>
      <w:r w:rsidRPr="00797FC0">
        <w:rPr>
          <w:bCs/>
          <w:color w:val="000000"/>
          <w:sz w:val="24"/>
          <w:szCs w:val="24"/>
        </w:rPr>
        <w:t>(</w:t>
      </w:r>
      <w:r w:rsidRPr="00797FC0">
        <w:rPr>
          <w:bCs/>
          <w:sz w:val="24"/>
          <w:szCs w:val="24"/>
        </w:rPr>
        <w:t>шестого</w:t>
      </w:r>
      <w:r w:rsidRPr="00797FC0">
        <w:rPr>
          <w:bCs/>
          <w:color w:val="000000"/>
          <w:sz w:val="24"/>
          <w:szCs w:val="24"/>
        </w:rPr>
        <w:t xml:space="preserve"> созыва)</w:t>
      </w:r>
    </w:p>
    <w:p w:rsidR="00797FC0" w:rsidRPr="00797FC0" w:rsidRDefault="00797FC0" w:rsidP="00797FC0">
      <w:pPr>
        <w:pStyle w:val="1"/>
        <w:spacing w:before="0" w:beforeAutospacing="0" w:after="0" w:afterAutospacing="0"/>
        <w:jc w:val="center"/>
        <w:rPr>
          <w:color w:val="000000"/>
          <w:sz w:val="24"/>
          <w:szCs w:val="24"/>
        </w:rPr>
      </w:pPr>
      <w:r w:rsidRPr="00797FC0">
        <w:rPr>
          <w:color w:val="000000"/>
          <w:sz w:val="24"/>
          <w:szCs w:val="24"/>
        </w:rPr>
        <w:t>РЕШЕНИЕ</w:t>
      </w:r>
    </w:p>
    <w:p w:rsidR="00797FC0" w:rsidRPr="00797FC0" w:rsidRDefault="00797FC0" w:rsidP="00797FC0">
      <w:pPr>
        <w:pStyle w:val="30"/>
        <w:spacing w:before="0" w:after="0"/>
        <w:jc w:val="center"/>
        <w:rPr>
          <w:rFonts w:ascii="Times New Roman" w:hAnsi="Times New Roman" w:cs="Times New Roman"/>
          <w:b w:val="0"/>
          <w:color w:val="000000"/>
          <w:sz w:val="24"/>
          <w:szCs w:val="24"/>
        </w:rPr>
      </w:pPr>
      <w:r w:rsidRPr="00797FC0">
        <w:rPr>
          <w:rFonts w:ascii="Times New Roman" w:hAnsi="Times New Roman" w:cs="Times New Roman"/>
          <w:b w:val="0"/>
          <w:color w:val="000000"/>
          <w:sz w:val="24"/>
          <w:szCs w:val="24"/>
        </w:rPr>
        <w:t>(тридцать третья сессии)</w:t>
      </w:r>
    </w:p>
    <w:p w:rsidR="00797FC0" w:rsidRPr="00797FC0" w:rsidRDefault="00797FC0" w:rsidP="00797FC0">
      <w:pPr>
        <w:rPr>
          <w:color w:val="000000"/>
          <w:sz w:val="24"/>
          <w:szCs w:val="24"/>
        </w:rPr>
      </w:pPr>
      <w:r w:rsidRPr="00797FC0">
        <w:rPr>
          <w:color w:val="000000"/>
          <w:sz w:val="24"/>
          <w:szCs w:val="24"/>
        </w:rPr>
        <w:t>«29» марта 2023 г.                                                                                 № 1</w:t>
      </w:r>
    </w:p>
    <w:p w:rsidR="00797FC0" w:rsidRPr="00797FC0" w:rsidRDefault="00797FC0" w:rsidP="00797FC0">
      <w:pPr>
        <w:jc w:val="center"/>
        <w:rPr>
          <w:b/>
          <w:color w:val="000000"/>
          <w:sz w:val="24"/>
          <w:szCs w:val="24"/>
        </w:rPr>
      </w:pPr>
      <w:r w:rsidRPr="00797FC0">
        <w:rPr>
          <w:color w:val="000000"/>
          <w:sz w:val="24"/>
          <w:szCs w:val="24"/>
        </w:rPr>
        <w:t xml:space="preserve">Об утверждении Положения об </w:t>
      </w:r>
      <w:r w:rsidRPr="00797FC0">
        <w:rPr>
          <w:bCs/>
          <w:color w:val="000000"/>
          <w:sz w:val="24"/>
          <w:szCs w:val="24"/>
        </w:rPr>
        <w:t>организации и проведении публичных слушаний</w:t>
      </w:r>
      <w:r w:rsidRPr="00797FC0">
        <w:rPr>
          <w:color w:val="000000"/>
          <w:sz w:val="24"/>
          <w:szCs w:val="24"/>
        </w:rPr>
        <w:t xml:space="preserve"> в</w:t>
      </w:r>
      <w:r w:rsidRPr="00797FC0">
        <w:rPr>
          <w:b/>
          <w:color w:val="000000"/>
          <w:sz w:val="24"/>
          <w:szCs w:val="24"/>
        </w:rPr>
        <w:t xml:space="preserve"> </w:t>
      </w:r>
      <w:r w:rsidRPr="00797FC0">
        <w:rPr>
          <w:bCs/>
          <w:color w:val="000000"/>
          <w:sz w:val="24"/>
          <w:szCs w:val="24"/>
        </w:rPr>
        <w:t xml:space="preserve">Орловском сельсовете </w:t>
      </w:r>
      <w:proofErr w:type="spellStart"/>
      <w:r w:rsidRPr="00797FC0">
        <w:rPr>
          <w:bCs/>
          <w:color w:val="000000"/>
          <w:sz w:val="24"/>
          <w:szCs w:val="24"/>
        </w:rPr>
        <w:t>Кыштовского</w:t>
      </w:r>
      <w:proofErr w:type="spellEnd"/>
      <w:r w:rsidRPr="00797FC0">
        <w:rPr>
          <w:bCs/>
          <w:color w:val="000000"/>
          <w:sz w:val="24"/>
          <w:szCs w:val="24"/>
        </w:rPr>
        <w:t xml:space="preserve"> района Новосибирской области</w:t>
      </w:r>
    </w:p>
    <w:p w:rsidR="00797FC0" w:rsidRPr="00797FC0" w:rsidRDefault="00797FC0" w:rsidP="00797FC0">
      <w:pPr>
        <w:autoSpaceDE w:val="0"/>
        <w:autoSpaceDN w:val="0"/>
        <w:adjustRightInd w:val="0"/>
        <w:ind w:firstLine="567"/>
        <w:jc w:val="both"/>
        <w:rPr>
          <w:color w:val="000000"/>
          <w:sz w:val="24"/>
          <w:szCs w:val="24"/>
        </w:rPr>
      </w:pPr>
      <w:r w:rsidRPr="00797FC0">
        <w:rPr>
          <w:color w:val="000000"/>
          <w:sz w:val="24"/>
          <w:szCs w:val="24"/>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Совет депутатов Орловского </w:t>
      </w:r>
      <w:r w:rsidRPr="00797FC0">
        <w:rPr>
          <w:bCs/>
          <w:color w:val="000000"/>
          <w:sz w:val="24"/>
          <w:szCs w:val="24"/>
        </w:rPr>
        <w:t xml:space="preserve">сельсовета </w:t>
      </w:r>
      <w:proofErr w:type="spellStart"/>
      <w:r w:rsidRPr="00797FC0">
        <w:rPr>
          <w:bCs/>
          <w:color w:val="000000"/>
          <w:sz w:val="24"/>
          <w:szCs w:val="24"/>
        </w:rPr>
        <w:t>Кыштовского</w:t>
      </w:r>
      <w:proofErr w:type="spellEnd"/>
      <w:r w:rsidRPr="00797FC0">
        <w:rPr>
          <w:bCs/>
          <w:color w:val="000000"/>
          <w:sz w:val="24"/>
          <w:szCs w:val="24"/>
        </w:rPr>
        <w:t xml:space="preserve"> района Новосибирской области</w:t>
      </w:r>
    </w:p>
    <w:p w:rsidR="00797FC0" w:rsidRPr="00797FC0" w:rsidRDefault="00797FC0" w:rsidP="00797FC0">
      <w:pPr>
        <w:ind w:firstLine="567"/>
        <w:jc w:val="both"/>
        <w:rPr>
          <w:color w:val="000000"/>
          <w:sz w:val="24"/>
          <w:szCs w:val="24"/>
        </w:rPr>
      </w:pPr>
      <w:r w:rsidRPr="00797FC0">
        <w:rPr>
          <w:color w:val="000000"/>
          <w:sz w:val="24"/>
          <w:szCs w:val="24"/>
        </w:rPr>
        <w:t>РЕШИЛ:</w:t>
      </w:r>
    </w:p>
    <w:p w:rsidR="00797FC0" w:rsidRPr="00797FC0" w:rsidRDefault="00797FC0" w:rsidP="00797FC0">
      <w:pPr>
        <w:numPr>
          <w:ilvl w:val="0"/>
          <w:numId w:val="7"/>
        </w:numPr>
        <w:ind w:left="0" w:firstLine="567"/>
        <w:jc w:val="both"/>
        <w:rPr>
          <w:color w:val="000000"/>
          <w:sz w:val="24"/>
          <w:szCs w:val="24"/>
        </w:rPr>
      </w:pPr>
      <w:r w:rsidRPr="00797FC0">
        <w:rPr>
          <w:color w:val="000000"/>
          <w:sz w:val="24"/>
          <w:szCs w:val="24"/>
        </w:rPr>
        <w:t xml:space="preserve">Утвердить Положение об </w:t>
      </w:r>
      <w:r w:rsidRPr="00797FC0">
        <w:rPr>
          <w:bCs/>
          <w:color w:val="000000"/>
          <w:sz w:val="24"/>
          <w:szCs w:val="24"/>
        </w:rPr>
        <w:t xml:space="preserve">организации и проведении публичных слушаний в Орловском сельсовете </w:t>
      </w:r>
      <w:proofErr w:type="spellStart"/>
      <w:r w:rsidRPr="00797FC0">
        <w:rPr>
          <w:bCs/>
          <w:color w:val="000000"/>
          <w:sz w:val="24"/>
          <w:szCs w:val="24"/>
        </w:rPr>
        <w:t>Кыштовского</w:t>
      </w:r>
      <w:proofErr w:type="spellEnd"/>
      <w:r w:rsidRPr="00797FC0">
        <w:rPr>
          <w:bCs/>
          <w:color w:val="000000"/>
          <w:sz w:val="24"/>
          <w:szCs w:val="24"/>
        </w:rPr>
        <w:t xml:space="preserve"> района Новосибирской области</w:t>
      </w:r>
      <w:r w:rsidRPr="00797FC0">
        <w:rPr>
          <w:color w:val="000000"/>
          <w:sz w:val="24"/>
          <w:szCs w:val="24"/>
        </w:rPr>
        <w:t>» согласно приложению.</w:t>
      </w:r>
    </w:p>
    <w:p w:rsidR="00797FC0" w:rsidRPr="00797FC0" w:rsidRDefault="00797FC0" w:rsidP="00797FC0">
      <w:pPr>
        <w:numPr>
          <w:ilvl w:val="0"/>
          <w:numId w:val="7"/>
        </w:numPr>
        <w:ind w:left="0" w:firstLine="567"/>
        <w:jc w:val="both"/>
        <w:rPr>
          <w:color w:val="FF0000"/>
          <w:sz w:val="24"/>
          <w:szCs w:val="24"/>
        </w:rPr>
      </w:pPr>
      <w:r w:rsidRPr="00797FC0">
        <w:rPr>
          <w:sz w:val="24"/>
          <w:szCs w:val="24"/>
        </w:rPr>
        <w:t>Признать утратившим силу:</w:t>
      </w:r>
      <w:r w:rsidRPr="00797FC0">
        <w:rPr>
          <w:b/>
          <w:bCs/>
          <w:sz w:val="24"/>
          <w:szCs w:val="24"/>
        </w:rPr>
        <w:t> </w:t>
      </w:r>
    </w:p>
    <w:p w:rsidR="00797FC0" w:rsidRPr="00797FC0" w:rsidRDefault="00797FC0" w:rsidP="00797FC0">
      <w:pPr>
        <w:jc w:val="both"/>
        <w:rPr>
          <w:color w:val="FF0000"/>
          <w:sz w:val="24"/>
          <w:szCs w:val="24"/>
        </w:rPr>
      </w:pPr>
      <w:r w:rsidRPr="00797FC0">
        <w:rPr>
          <w:bCs/>
          <w:sz w:val="24"/>
          <w:szCs w:val="24"/>
        </w:rPr>
        <w:t>2.1</w:t>
      </w:r>
      <w:r w:rsidRPr="00797FC0">
        <w:rPr>
          <w:b/>
          <w:bCs/>
          <w:sz w:val="24"/>
          <w:szCs w:val="24"/>
        </w:rPr>
        <w:t xml:space="preserve">. </w:t>
      </w:r>
      <w:r w:rsidRPr="00797FC0">
        <w:rPr>
          <w:sz w:val="24"/>
          <w:szCs w:val="24"/>
        </w:rPr>
        <w:t xml:space="preserve">Решение 42 сессии Совета депутатов Орловского сельсовета </w:t>
      </w:r>
      <w:proofErr w:type="spellStart"/>
      <w:r w:rsidRPr="00797FC0">
        <w:rPr>
          <w:sz w:val="24"/>
          <w:szCs w:val="24"/>
        </w:rPr>
        <w:t>Кыштовского</w:t>
      </w:r>
      <w:proofErr w:type="spellEnd"/>
      <w:r w:rsidRPr="00797FC0">
        <w:rPr>
          <w:sz w:val="24"/>
          <w:szCs w:val="24"/>
        </w:rPr>
        <w:t xml:space="preserve"> района Новосибирской области от 10.04.2014 № 2 "</w:t>
      </w:r>
      <w:r w:rsidRPr="00797FC0">
        <w:rPr>
          <w:bCs/>
          <w:sz w:val="24"/>
          <w:szCs w:val="24"/>
        </w:rPr>
        <w:t xml:space="preserve"> О порядке организации и проведения публичных слушаний на территории Орловского сельсовета </w:t>
      </w:r>
      <w:proofErr w:type="spellStart"/>
      <w:r w:rsidRPr="00797FC0">
        <w:rPr>
          <w:bCs/>
          <w:sz w:val="24"/>
          <w:szCs w:val="24"/>
        </w:rPr>
        <w:t>Кыштовского</w:t>
      </w:r>
      <w:proofErr w:type="spellEnd"/>
      <w:r w:rsidRPr="00797FC0">
        <w:rPr>
          <w:bCs/>
          <w:sz w:val="24"/>
          <w:szCs w:val="24"/>
        </w:rPr>
        <w:t xml:space="preserve"> района Новосибирской области»;</w:t>
      </w:r>
    </w:p>
    <w:p w:rsidR="00797FC0" w:rsidRPr="00797FC0" w:rsidRDefault="00797FC0" w:rsidP="00797FC0">
      <w:pPr>
        <w:jc w:val="both"/>
        <w:rPr>
          <w:color w:val="000000"/>
          <w:sz w:val="24"/>
          <w:szCs w:val="24"/>
        </w:rPr>
      </w:pPr>
      <w:r w:rsidRPr="00797FC0">
        <w:rPr>
          <w:bCs/>
          <w:sz w:val="24"/>
          <w:szCs w:val="24"/>
        </w:rPr>
        <w:t xml:space="preserve">2.1. Решение 37 сессии Совета депутатов Орловского сельсовета </w:t>
      </w:r>
      <w:proofErr w:type="spellStart"/>
      <w:r w:rsidRPr="00797FC0">
        <w:rPr>
          <w:bCs/>
          <w:sz w:val="24"/>
          <w:szCs w:val="24"/>
        </w:rPr>
        <w:t>Кыштовского</w:t>
      </w:r>
      <w:proofErr w:type="spellEnd"/>
      <w:r w:rsidRPr="00797FC0">
        <w:rPr>
          <w:bCs/>
          <w:sz w:val="24"/>
          <w:szCs w:val="24"/>
        </w:rPr>
        <w:t xml:space="preserve"> района Новосибирской области от 19.09.2018 № 1 «О внесении изменений в решение 42-ой сессии от 10.04.2014 № 2 «О порядке организации и проведения публичных слушаний на территории Орловского сельсовета </w:t>
      </w:r>
      <w:proofErr w:type="spellStart"/>
      <w:r w:rsidRPr="00797FC0">
        <w:rPr>
          <w:bCs/>
          <w:sz w:val="24"/>
          <w:szCs w:val="24"/>
        </w:rPr>
        <w:t>Кыштовского</w:t>
      </w:r>
      <w:proofErr w:type="spellEnd"/>
      <w:r w:rsidRPr="00797FC0">
        <w:rPr>
          <w:bCs/>
          <w:sz w:val="24"/>
          <w:szCs w:val="24"/>
        </w:rPr>
        <w:t xml:space="preserve"> района Новосибирской области». </w:t>
      </w:r>
    </w:p>
    <w:p w:rsidR="00797FC0" w:rsidRPr="00797FC0" w:rsidRDefault="00797FC0" w:rsidP="00797FC0">
      <w:pPr>
        <w:jc w:val="both"/>
        <w:rPr>
          <w:color w:val="000000"/>
          <w:sz w:val="24"/>
          <w:szCs w:val="24"/>
        </w:rPr>
      </w:pPr>
      <w:r w:rsidRPr="00797FC0">
        <w:rPr>
          <w:color w:val="000000"/>
          <w:sz w:val="24"/>
          <w:szCs w:val="24"/>
        </w:rPr>
        <w:t xml:space="preserve">3. Опубликовать настоящее решение в периодическом печатном издании «Орловский Вестник» и разместить на официальном сайте администрации </w:t>
      </w:r>
      <w:r w:rsidRPr="00797FC0">
        <w:rPr>
          <w:bCs/>
          <w:color w:val="000000"/>
          <w:sz w:val="24"/>
          <w:szCs w:val="24"/>
        </w:rPr>
        <w:t xml:space="preserve">Орловского сельсовета </w:t>
      </w:r>
      <w:proofErr w:type="spellStart"/>
      <w:r w:rsidRPr="00797FC0">
        <w:rPr>
          <w:bCs/>
          <w:color w:val="000000"/>
          <w:sz w:val="24"/>
          <w:szCs w:val="24"/>
        </w:rPr>
        <w:t>Кыштовского</w:t>
      </w:r>
      <w:proofErr w:type="spellEnd"/>
      <w:r w:rsidRPr="00797FC0">
        <w:rPr>
          <w:bCs/>
          <w:color w:val="000000"/>
          <w:sz w:val="24"/>
          <w:szCs w:val="24"/>
        </w:rPr>
        <w:t xml:space="preserve"> района Новосибирской области</w:t>
      </w:r>
      <w:r w:rsidRPr="00797FC0">
        <w:rPr>
          <w:color w:val="000000"/>
          <w:sz w:val="24"/>
          <w:szCs w:val="24"/>
        </w:rPr>
        <w:t>.</w:t>
      </w:r>
    </w:p>
    <w:p w:rsidR="00797FC0" w:rsidRPr="00797FC0" w:rsidRDefault="00797FC0" w:rsidP="00797FC0">
      <w:pPr>
        <w:jc w:val="both"/>
        <w:rPr>
          <w:bCs/>
          <w:color w:val="000000"/>
          <w:sz w:val="24"/>
          <w:szCs w:val="24"/>
        </w:rPr>
      </w:pPr>
      <w:r w:rsidRPr="00797FC0">
        <w:rPr>
          <w:color w:val="000000"/>
          <w:sz w:val="24"/>
          <w:szCs w:val="24"/>
        </w:rPr>
        <w:t>Председатель Совета депутатов</w:t>
      </w:r>
      <w:r w:rsidRPr="00797FC0">
        <w:rPr>
          <w:bCs/>
          <w:color w:val="000000"/>
          <w:sz w:val="24"/>
          <w:szCs w:val="24"/>
        </w:rPr>
        <w:t xml:space="preserve"> Орловского сельсовета </w:t>
      </w:r>
    </w:p>
    <w:p w:rsidR="00797FC0" w:rsidRPr="00797FC0" w:rsidRDefault="00797FC0" w:rsidP="00797FC0">
      <w:pPr>
        <w:jc w:val="both"/>
        <w:rPr>
          <w:color w:val="000000"/>
          <w:sz w:val="24"/>
          <w:szCs w:val="24"/>
        </w:rPr>
      </w:pPr>
      <w:proofErr w:type="spellStart"/>
      <w:r w:rsidRPr="00797FC0">
        <w:rPr>
          <w:bCs/>
          <w:color w:val="000000"/>
          <w:sz w:val="24"/>
          <w:szCs w:val="24"/>
        </w:rPr>
        <w:t>Кыштовского</w:t>
      </w:r>
      <w:proofErr w:type="spellEnd"/>
      <w:r w:rsidRPr="00797FC0">
        <w:rPr>
          <w:bCs/>
          <w:color w:val="000000"/>
          <w:sz w:val="24"/>
          <w:szCs w:val="24"/>
        </w:rPr>
        <w:t xml:space="preserve"> района Новосибирской области Т.В. Зыбина</w:t>
      </w:r>
    </w:p>
    <w:p w:rsidR="00797FC0" w:rsidRPr="00797FC0" w:rsidRDefault="00797FC0" w:rsidP="00797FC0">
      <w:pPr>
        <w:rPr>
          <w:bCs/>
          <w:color w:val="000000"/>
          <w:sz w:val="24"/>
          <w:szCs w:val="24"/>
        </w:rPr>
      </w:pPr>
      <w:r w:rsidRPr="00797FC0">
        <w:rPr>
          <w:color w:val="000000"/>
          <w:sz w:val="24"/>
          <w:szCs w:val="24"/>
        </w:rPr>
        <w:t xml:space="preserve">Глава </w:t>
      </w:r>
      <w:r w:rsidRPr="00797FC0">
        <w:rPr>
          <w:bCs/>
          <w:color w:val="000000"/>
          <w:sz w:val="24"/>
          <w:szCs w:val="24"/>
        </w:rPr>
        <w:t xml:space="preserve">Орловского сельсовета </w:t>
      </w:r>
    </w:p>
    <w:p w:rsidR="00797FC0" w:rsidRPr="00797FC0" w:rsidRDefault="00797FC0" w:rsidP="00797FC0">
      <w:pPr>
        <w:rPr>
          <w:bCs/>
          <w:color w:val="000000"/>
          <w:sz w:val="24"/>
          <w:szCs w:val="24"/>
        </w:rPr>
      </w:pPr>
      <w:proofErr w:type="spellStart"/>
      <w:r w:rsidRPr="00797FC0">
        <w:rPr>
          <w:bCs/>
          <w:color w:val="000000"/>
          <w:sz w:val="24"/>
          <w:szCs w:val="24"/>
        </w:rPr>
        <w:t>Кыштовского</w:t>
      </w:r>
      <w:proofErr w:type="spellEnd"/>
      <w:r w:rsidRPr="00797FC0">
        <w:rPr>
          <w:bCs/>
          <w:color w:val="000000"/>
          <w:sz w:val="24"/>
          <w:szCs w:val="24"/>
        </w:rPr>
        <w:t xml:space="preserve"> района Новосибирской области С.С. Криворотов   </w:t>
      </w:r>
    </w:p>
    <w:p w:rsidR="00797FC0" w:rsidRPr="00797FC0" w:rsidRDefault="00797FC0" w:rsidP="00797FC0">
      <w:pPr>
        <w:rPr>
          <w:bCs/>
          <w:color w:val="000000"/>
          <w:sz w:val="24"/>
          <w:szCs w:val="24"/>
        </w:rPr>
      </w:pPr>
      <w:r w:rsidRPr="00797FC0">
        <w:rPr>
          <w:bCs/>
          <w:color w:val="000000"/>
          <w:sz w:val="24"/>
          <w:szCs w:val="24"/>
        </w:rPr>
        <w:t>Приложение</w:t>
      </w:r>
    </w:p>
    <w:p w:rsidR="00797FC0" w:rsidRPr="00797FC0" w:rsidRDefault="00797FC0" w:rsidP="00797FC0">
      <w:pPr>
        <w:jc w:val="center"/>
        <w:rPr>
          <w:color w:val="000000"/>
          <w:sz w:val="24"/>
          <w:szCs w:val="24"/>
        </w:rPr>
      </w:pPr>
      <w:r w:rsidRPr="00797FC0">
        <w:rPr>
          <w:color w:val="000000"/>
          <w:sz w:val="24"/>
          <w:szCs w:val="24"/>
        </w:rPr>
        <w:t xml:space="preserve">Положение </w:t>
      </w:r>
    </w:p>
    <w:p w:rsidR="00797FC0" w:rsidRPr="00797FC0" w:rsidRDefault="00797FC0" w:rsidP="00797FC0">
      <w:pPr>
        <w:jc w:val="center"/>
        <w:rPr>
          <w:bCs/>
          <w:color w:val="000000"/>
          <w:sz w:val="24"/>
          <w:szCs w:val="24"/>
        </w:rPr>
      </w:pPr>
      <w:r w:rsidRPr="00797FC0">
        <w:rPr>
          <w:color w:val="000000"/>
          <w:sz w:val="24"/>
          <w:szCs w:val="24"/>
        </w:rPr>
        <w:t xml:space="preserve">об </w:t>
      </w:r>
      <w:r w:rsidRPr="00797FC0">
        <w:rPr>
          <w:bCs/>
          <w:color w:val="000000"/>
          <w:sz w:val="24"/>
          <w:szCs w:val="24"/>
        </w:rPr>
        <w:t>организации и проведении публичных слушаний в</w:t>
      </w:r>
      <w:r w:rsidRPr="00797FC0">
        <w:rPr>
          <w:b/>
          <w:color w:val="000000"/>
          <w:sz w:val="24"/>
          <w:szCs w:val="24"/>
        </w:rPr>
        <w:t xml:space="preserve"> </w:t>
      </w:r>
      <w:r w:rsidRPr="00797FC0">
        <w:rPr>
          <w:bCs/>
          <w:color w:val="000000"/>
          <w:sz w:val="24"/>
          <w:szCs w:val="24"/>
        </w:rPr>
        <w:t xml:space="preserve">Орловском сельсовете </w:t>
      </w:r>
      <w:proofErr w:type="spellStart"/>
      <w:r w:rsidRPr="00797FC0">
        <w:rPr>
          <w:bCs/>
          <w:color w:val="000000"/>
          <w:sz w:val="24"/>
          <w:szCs w:val="24"/>
        </w:rPr>
        <w:t>Кыштовского</w:t>
      </w:r>
      <w:proofErr w:type="spellEnd"/>
      <w:r w:rsidRPr="00797FC0">
        <w:rPr>
          <w:bCs/>
          <w:color w:val="000000"/>
          <w:sz w:val="24"/>
          <w:szCs w:val="24"/>
        </w:rPr>
        <w:t xml:space="preserve"> района Новосибирской области</w:t>
      </w:r>
    </w:p>
    <w:p w:rsidR="00797FC0" w:rsidRPr="00797FC0" w:rsidRDefault="00797FC0" w:rsidP="00797FC0">
      <w:pPr>
        <w:tabs>
          <w:tab w:val="left" w:pos="0"/>
        </w:tabs>
        <w:autoSpaceDE w:val="0"/>
        <w:autoSpaceDN w:val="0"/>
        <w:adjustRightInd w:val="0"/>
        <w:ind w:firstLine="567"/>
        <w:jc w:val="center"/>
        <w:rPr>
          <w:b/>
          <w:color w:val="000000"/>
          <w:sz w:val="24"/>
          <w:szCs w:val="24"/>
        </w:rPr>
      </w:pPr>
      <w:r w:rsidRPr="00797FC0">
        <w:rPr>
          <w:b/>
          <w:color w:val="000000"/>
          <w:sz w:val="24"/>
          <w:szCs w:val="24"/>
        </w:rPr>
        <w:t>1. Общие положения</w:t>
      </w:r>
    </w:p>
    <w:p w:rsidR="00797FC0" w:rsidRPr="00797FC0" w:rsidRDefault="00797FC0" w:rsidP="00797FC0">
      <w:pPr>
        <w:ind w:firstLine="567"/>
        <w:jc w:val="both"/>
        <w:rPr>
          <w:color w:val="000000"/>
          <w:sz w:val="24"/>
          <w:szCs w:val="24"/>
        </w:rPr>
      </w:pPr>
      <w:r w:rsidRPr="00797FC0">
        <w:rPr>
          <w:color w:val="000000"/>
          <w:sz w:val="24"/>
          <w:szCs w:val="24"/>
        </w:rPr>
        <w:t>1.1. Публичные слушания ‒ форма реализации прав жителей муниципального образования на участие в процессе принятия органами местного самоуправления</w:t>
      </w:r>
      <w:r w:rsidRPr="00797FC0">
        <w:rPr>
          <w:bCs/>
          <w:color w:val="000000"/>
          <w:sz w:val="24"/>
          <w:szCs w:val="24"/>
        </w:rPr>
        <w:t xml:space="preserve"> Орловского сельсовета </w:t>
      </w:r>
      <w:proofErr w:type="spellStart"/>
      <w:r w:rsidRPr="00797FC0">
        <w:rPr>
          <w:bCs/>
          <w:color w:val="000000"/>
          <w:sz w:val="24"/>
          <w:szCs w:val="24"/>
        </w:rPr>
        <w:t>Кыштовского</w:t>
      </w:r>
      <w:proofErr w:type="spellEnd"/>
      <w:r w:rsidRPr="00797FC0">
        <w:rPr>
          <w:bCs/>
          <w:color w:val="000000"/>
          <w:sz w:val="24"/>
          <w:szCs w:val="24"/>
        </w:rPr>
        <w:t xml:space="preserve"> района Новосибирской области</w:t>
      </w:r>
      <w:r w:rsidRPr="00797FC0">
        <w:rPr>
          <w:color w:val="000000"/>
          <w:sz w:val="24"/>
          <w:szCs w:val="24"/>
        </w:rPr>
        <w:t xml:space="preserve"> (далее – органы местного самоуправления) проектов муниципальных правовых актов по вопросам местного значения, а также по иным вопросам, предусмотренным федеральным законодательством, путем их публичного обсуждения.</w:t>
      </w:r>
    </w:p>
    <w:p w:rsidR="00797FC0" w:rsidRPr="00797FC0" w:rsidRDefault="00797FC0" w:rsidP="00797FC0">
      <w:pPr>
        <w:ind w:firstLine="567"/>
        <w:jc w:val="both"/>
        <w:rPr>
          <w:color w:val="000000"/>
          <w:sz w:val="24"/>
          <w:szCs w:val="24"/>
        </w:rPr>
      </w:pPr>
      <w:r w:rsidRPr="00797FC0">
        <w:rPr>
          <w:color w:val="000000"/>
          <w:sz w:val="24"/>
          <w:szCs w:val="24"/>
        </w:rPr>
        <w:t>1.2.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опубликование (обнародование) результатов публичных слушаний, включая мотивированное обоснование принятых решений, а также иные организационные меры, обеспечивающие участие населения муниципального образования в публичных слушаниях.</w:t>
      </w:r>
    </w:p>
    <w:p w:rsidR="00797FC0" w:rsidRPr="00797FC0" w:rsidRDefault="00797FC0" w:rsidP="00797FC0">
      <w:pPr>
        <w:ind w:firstLine="567"/>
        <w:jc w:val="both"/>
        <w:rPr>
          <w:color w:val="000000"/>
          <w:sz w:val="24"/>
          <w:szCs w:val="24"/>
        </w:rPr>
      </w:pPr>
      <w:r w:rsidRPr="00797FC0">
        <w:rPr>
          <w:color w:val="000000"/>
          <w:sz w:val="24"/>
          <w:szCs w:val="24"/>
        </w:rPr>
        <w:lastRenderedPageBreak/>
        <w:t>1.3. Участники публичных слушаний − граждане, постоянно проживающие на территории муниципального образования.</w:t>
      </w:r>
    </w:p>
    <w:p w:rsidR="00797FC0" w:rsidRPr="00797FC0" w:rsidRDefault="00797FC0" w:rsidP="00797FC0">
      <w:pPr>
        <w:ind w:firstLine="567"/>
        <w:jc w:val="both"/>
        <w:rPr>
          <w:color w:val="000000"/>
          <w:sz w:val="24"/>
          <w:szCs w:val="24"/>
        </w:rPr>
      </w:pPr>
      <w:r w:rsidRPr="00797FC0">
        <w:rPr>
          <w:color w:val="000000"/>
          <w:sz w:val="24"/>
          <w:szCs w:val="24"/>
        </w:rPr>
        <w:t>1.4. Эксперт публичных слушаний ‒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797FC0" w:rsidRPr="00797FC0" w:rsidRDefault="00797FC0" w:rsidP="00797FC0">
      <w:pPr>
        <w:ind w:firstLine="567"/>
        <w:jc w:val="both"/>
        <w:rPr>
          <w:sz w:val="24"/>
          <w:szCs w:val="24"/>
        </w:rPr>
      </w:pPr>
      <w:r w:rsidRPr="00797FC0">
        <w:rPr>
          <w:color w:val="000000"/>
          <w:sz w:val="24"/>
          <w:szCs w:val="24"/>
        </w:rPr>
        <w:t xml:space="preserve">1.5. Инициатор публичных слушаний ‒ </w:t>
      </w:r>
      <w:r w:rsidRPr="00797FC0">
        <w:rPr>
          <w:sz w:val="24"/>
          <w:szCs w:val="24"/>
          <w:shd w:val="clear" w:color="auto" w:fill="FFFFFF"/>
        </w:rPr>
        <w:t>население, представительный орган муниципального образования или глава муниципального образования.</w:t>
      </w:r>
    </w:p>
    <w:p w:rsidR="00797FC0" w:rsidRPr="00797FC0" w:rsidRDefault="00797FC0" w:rsidP="00797FC0">
      <w:pPr>
        <w:ind w:firstLine="567"/>
        <w:jc w:val="both"/>
        <w:rPr>
          <w:color w:val="000000"/>
          <w:sz w:val="24"/>
          <w:szCs w:val="24"/>
        </w:rPr>
      </w:pPr>
      <w:r w:rsidRPr="00797FC0">
        <w:rPr>
          <w:color w:val="000000"/>
          <w:sz w:val="24"/>
          <w:szCs w:val="24"/>
        </w:rPr>
        <w:t>1.6. Организатор публичных слушаний – уполномоченный на проведение публичных слушаний орган местного самоуправления.</w:t>
      </w:r>
    </w:p>
    <w:p w:rsidR="00797FC0" w:rsidRPr="00797FC0" w:rsidRDefault="00797FC0" w:rsidP="00797FC0">
      <w:pPr>
        <w:pStyle w:val="formattext"/>
        <w:shd w:val="clear" w:color="auto" w:fill="FFFFFF"/>
        <w:spacing w:before="0" w:beforeAutospacing="0" w:after="0" w:afterAutospacing="0" w:line="315" w:lineRule="atLeast"/>
        <w:ind w:firstLine="567"/>
        <w:jc w:val="both"/>
        <w:textAlignment w:val="baseline"/>
        <w:rPr>
          <w:spacing w:val="2"/>
        </w:rPr>
      </w:pPr>
      <w:r w:rsidRPr="00797FC0">
        <w:rPr>
          <w:spacing w:val="2"/>
        </w:rPr>
        <w:t>1.7.  Порядок организации и проведения публичных слушаний включает в себя:</w:t>
      </w:r>
    </w:p>
    <w:p w:rsidR="00797FC0" w:rsidRPr="00797FC0" w:rsidRDefault="00797FC0" w:rsidP="00797FC0">
      <w:pPr>
        <w:pStyle w:val="formattext"/>
        <w:shd w:val="clear" w:color="auto" w:fill="FFFFFF"/>
        <w:spacing w:before="0" w:beforeAutospacing="0" w:after="0" w:afterAutospacing="0" w:line="315" w:lineRule="atLeast"/>
        <w:ind w:firstLine="567"/>
        <w:jc w:val="both"/>
        <w:textAlignment w:val="baseline"/>
        <w:rPr>
          <w:spacing w:val="2"/>
        </w:rPr>
      </w:pPr>
      <w:r w:rsidRPr="00797FC0">
        <w:rPr>
          <w:spacing w:val="2"/>
        </w:rPr>
        <w:t>1) оповещение о начале публичных слушаний;</w:t>
      </w:r>
    </w:p>
    <w:p w:rsidR="00797FC0" w:rsidRPr="00797FC0" w:rsidRDefault="00797FC0" w:rsidP="00797FC0">
      <w:pPr>
        <w:pStyle w:val="formattext"/>
        <w:shd w:val="clear" w:color="auto" w:fill="FFFFFF"/>
        <w:spacing w:before="0" w:beforeAutospacing="0" w:after="0" w:afterAutospacing="0" w:line="315" w:lineRule="atLeast"/>
        <w:ind w:firstLine="567"/>
        <w:jc w:val="both"/>
        <w:textAlignment w:val="baseline"/>
        <w:rPr>
          <w:spacing w:val="2"/>
        </w:rPr>
      </w:pPr>
      <w:r w:rsidRPr="00797FC0">
        <w:rPr>
          <w:spacing w:val="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797FC0" w:rsidRPr="00797FC0" w:rsidRDefault="00797FC0" w:rsidP="00797FC0">
      <w:pPr>
        <w:pStyle w:val="formattext"/>
        <w:shd w:val="clear" w:color="auto" w:fill="FFFFFF"/>
        <w:spacing w:before="0" w:beforeAutospacing="0" w:after="0" w:afterAutospacing="0" w:line="315" w:lineRule="atLeast"/>
        <w:ind w:firstLine="567"/>
        <w:jc w:val="both"/>
        <w:textAlignment w:val="baseline"/>
        <w:rPr>
          <w:spacing w:val="2"/>
        </w:rPr>
      </w:pPr>
      <w:r w:rsidRPr="00797FC0">
        <w:rPr>
          <w:spacing w:val="2"/>
        </w:rPr>
        <w:t>3) проведение экспозиции или экспозиций проекта, подлежащего рассмотрению на публичных слушаниях;</w:t>
      </w:r>
    </w:p>
    <w:p w:rsidR="00797FC0" w:rsidRPr="00797FC0" w:rsidRDefault="00797FC0" w:rsidP="00797FC0">
      <w:pPr>
        <w:pStyle w:val="formattext"/>
        <w:shd w:val="clear" w:color="auto" w:fill="FFFFFF"/>
        <w:spacing w:before="0" w:beforeAutospacing="0" w:after="0" w:afterAutospacing="0" w:line="315" w:lineRule="atLeast"/>
        <w:ind w:firstLine="567"/>
        <w:jc w:val="both"/>
        <w:textAlignment w:val="baseline"/>
        <w:rPr>
          <w:spacing w:val="2"/>
        </w:rPr>
      </w:pPr>
      <w:r w:rsidRPr="00797FC0">
        <w:rPr>
          <w:spacing w:val="2"/>
        </w:rPr>
        <w:t>4) проведение собрания или собраний участников публичных слушаний;</w:t>
      </w:r>
    </w:p>
    <w:p w:rsidR="00797FC0" w:rsidRPr="00797FC0" w:rsidRDefault="00797FC0" w:rsidP="00797FC0">
      <w:pPr>
        <w:pStyle w:val="formattext"/>
        <w:shd w:val="clear" w:color="auto" w:fill="FFFFFF"/>
        <w:spacing w:before="0" w:beforeAutospacing="0" w:after="0" w:afterAutospacing="0" w:line="315" w:lineRule="atLeast"/>
        <w:ind w:firstLine="567"/>
        <w:jc w:val="both"/>
        <w:textAlignment w:val="baseline"/>
        <w:rPr>
          <w:spacing w:val="2"/>
        </w:rPr>
      </w:pPr>
      <w:r w:rsidRPr="00797FC0">
        <w:rPr>
          <w:spacing w:val="2"/>
        </w:rPr>
        <w:t>5) подготовка и оформление протокола публичных слушаний;</w:t>
      </w:r>
    </w:p>
    <w:p w:rsidR="00797FC0" w:rsidRPr="00797FC0" w:rsidRDefault="00797FC0" w:rsidP="00797FC0">
      <w:pPr>
        <w:pStyle w:val="formattext"/>
        <w:shd w:val="clear" w:color="auto" w:fill="FFFFFF"/>
        <w:spacing w:before="0" w:beforeAutospacing="0" w:after="0" w:afterAutospacing="0" w:line="315" w:lineRule="atLeast"/>
        <w:ind w:firstLine="567"/>
        <w:jc w:val="both"/>
        <w:textAlignment w:val="baseline"/>
        <w:rPr>
          <w:spacing w:val="2"/>
        </w:rPr>
      </w:pPr>
      <w:r w:rsidRPr="00797FC0">
        <w:rPr>
          <w:spacing w:val="2"/>
        </w:rPr>
        <w:t>6) подготовка и опубликование заключения о результатах публичных слушаний.</w:t>
      </w:r>
    </w:p>
    <w:p w:rsidR="00797FC0" w:rsidRPr="00797FC0" w:rsidRDefault="00797FC0" w:rsidP="00797FC0">
      <w:pPr>
        <w:pStyle w:val="30"/>
        <w:shd w:val="clear" w:color="auto" w:fill="FFFFFF"/>
        <w:spacing w:before="0" w:after="0"/>
        <w:ind w:firstLine="567"/>
        <w:jc w:val="both"/>
        <w:textAlignment w:val="baseline"/>
        <w:rPr>
          <w:rFonts w:ascii="Times New Roman" w:hAnsi="Times New Roman" w:cs="Times New Roman"/>
          <w:b w:val="0"/>
          <w:bCs w:val="0"/>
          <w:spacing w:val="2"/>
          <w:sz w:val="24"/>
          <w:szCs w:val="24"/>
        </w:rPr>
      </w:pPr>
      <w:r w:rsidRPr="00797FC0">
        <w:rPr>
          <w:rFonts w:ascii="Times New Roman" w:hAnsi="Times New Roman" w:cs="Times New Roman"/>
          <w:b w:val="0"/>
          <w:bCs w:val="0"/>
          <w:spacing w:val="2"/>
          <w:sz w:val="24"/>
          <w:szCs w:val="24"/>
        </w:rPr>
        <w:t>1.8. Оповещение о начале публичных слушаний</w:t>
      </w:r>
    </w:p>
    <w:p w:rsidR="00797FC0" w:rsidRPr="00797FC0" w:rsidRDefault="00797FC0" w:rsidP="00797FC0">
      <w:pPr>
        <w:pStyle w:val="formattext"/>
        <w:shd w:val="clear" w:color="auto" w:fill="FFFFFF"/>
        <w:spacing w:before="0" w:beforeAutospacing="0" w:after="0" w:afterAutospacing="0" w:line="315" w:lineRule="atLeast"/>
        <w:ind w:firstLine="567"/>
        <w:jc w:val="both"/>
        <w:textAlignment w:val="baseline"/>
        <w:rPr>
          <w:spacing w:val="2"/>
        </w:rPr>
      </w:pPr>
      <w:r w:rsidRPr="00797FC0">
        <w:rPr>
          <w:spacing w:val="2"/>
        </w:rPr>
        <w:t>1.8.1. Оповещение жителей о начале   публичных слушаний оформляется по форме согласно приложению 1 к настоящему Положению и включает в себя информацию:</w:t>
      </w:r>
    </w:p>
    <w:p w:rsidR="00797FC0" w:rsidRPr="00797FC0" w:rsidRDefault="00797FC0" w:rsidP="00797FC0">
      <w:pPr>
        <w:pStyle w:val="formattext"/>
        <w:shd w:val="clear" w:color="auto" w:fill="FFFFFF"/>
        <w:spacing w:before="0" w:beforeAutospacing="0" w:after="0" w:afterAutospacing="0" w:line="315" w:lineRule="atLeast"/>
        <w:ind w:firstLine="567"/>
        <w:jc w:val="both"/>
        <w:textAlignment w:val="baseline"/>
        <w:rPr>
          <w:spacing w:val="2"/>
        </w:rPr>
      </w:pPr>
      <w:r w:rsidRPr="00797FC0">
        <w:rPr>
          <w:spacing w:val="2"/>
        </w:rPr>
        <w:t>- о наименовании и адресе органа, уполномоченного на проведение   публичных слушаний;</w:t>
      </w:r>
    </w:p>
    <w:p w:rsidR="00797FC0" w:rsidRPr="00797FC0" w:rsidRDefault="00797FC0" w:rsidP="00797FC0">
      <w:pPr>
        <w:pStyle w:val="formattext"/>
        <w:shd w:val="clear" w:color="auto" w:fill="FFFFFF"/>
        <w:spacing w:before="0" w:beforeAutospacing="0" w:after="0" w:afterAutospacing="0" w:line="315" w:lineRule="atLeast"/>
        <w:ind w:firstLine="567"/>
        <w:jc w:val="both"/>
        <w:textAlignment w:val="baseline"/>
        <w:rPr>
          <w:spacing w:val="2"/>
        </w:rPr>
      </w:pPr>
      <w:r w:rsidRPr="00797FC0">
        <w:rPr>
          <w:spacing w:val="2"/>
        </w:rPr>
        <w:t>- о проекте, подлежащем рассмотрению на публичных слушаниях, перечень информационных материалов к проекту;</w:t>
      </w:r>
    </w:p>
    <w:p w:rsidR="00797FC0" w:rsidRPr="00797FC0" w:rsidRDefault="00797FC0" w:rsidP="00797FC0">
      <w:pPr>
        <w:pStyle w:val="formattext"/>
        <w:shd w:val="clear" w:color="auto" w:fill="FFFFFF"/>
        <w:spacing w:before="0" w:beforeAutospacing="0" w:after="0" w:afterAutospacing="0" w:line="315" w:lineRule="atLeast"/>
        <w:ind w:firstLine="567"/>
        <w:jc w:val="both"/>
        <w:textAlignment w:val="baseline"/>
        <w:rPr>
          <w:spacing w:val="2"/>
        </w:rPr>
      </w:pPr>
      <w:r w:rsidRPr="00797FC0">
        <w:rPr>
          <w:spacing w:val="2"/>
        </w:rPr>
        <w:t>- об инициаторе, предложившего проект;</w:t>
      </w:r>
    </w:p>
    <w:p w:rsidR="00797FC0" w:rsidRPr="00797FC0" w:rsidRDefault="00797FC0" w:rsidP="00797FC0">
      <w:pPr>
        <w:pStyle w:val="formattext"/>
        <w:shd w:val="clear" w:color="auto" w:fill="FFFFFF"/>
        <w:spacing w:before="0" w:beforeAutospacing="0" w:after="0" w:afterAutospacing="0" w:line="315" w:lineRule="atLeast"/>
        <w:ind w:firstLine="567"/>
        <w:jc w:val="both"/>
        <w:textAlignment w:val="baseline"/>
        <w:rPr>
          <w:spacing w:val="2"/>
        </w:rPr>
      </w:pPr>
      <w:r w:rsidRPr="00797FC0">
        <w:rPr>
          <w:spacing w:val="2"/>
        </w:rPr>
        <w:t>- о порядке и сроках проведения публичных слушаний;</w:t>
      </w:r>
    </w:p>
    <w:p w:rsidR="00797FC0" w:rsidRPr="00797FC0" w:rsidRDefault="00797FC0" w:rsidP="00797FC0">
      <w:pPr>
        <w:pStyle w:val="formattext"/>
        <w:shd w:val="clear" w:color="auto" w:fill="FFFFFF"/>
        <w:spacing w:before="0" w:beforeAutospacing="0" w:after="0" w:afterAutospacing="0" w:line="315" w:lineRule="atLeast"/>
        <w:ind w:firstLine="567"/>
        <w:jc w:val="both"/>
        <w:textAlignment w:val="baseline"/>
        <w:rPr>
          <w:spacing w:val="2"/>
        </w:rPr>
      </w:pPr>
      <w:r w:rsidRPr="00797FC0">
        <w:rPr>
          <w:spacing w:val="2"/>
        </w:rPr>
        <w:t>- о месте, дате открытия экспозиции или экспозиций проекта,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797FC0" w:rsidRPr="00797FC0" w:rsidRDefault="00797FC0" w:rsidP="00797FC0">
      <w:pPr>
        <w:pStyle w:val="formattext"/>
        <w:shd w:val="clear" w:color="auto" w:fill="FFFFFF"/>
        <w:spacing w:before="0" w:beforeAutospacing="0" w:after="0" w:afterAutospacing="0" w:line="315" w:lineRule="atLeast"/>
        <w:ind w:firstLine="567"/>
        <w:jc w:val="both"/>
        <w:textAlignment w:val="baseline"/>
        <w:rPr>
          <w:spacing w:val="2"/>
        </w:rPr>
      </w:pPr>
      <w:r w:rsidRPr="00797FC0">
        <w:rPr>
          <w:spacing w:val="2"/>
        </w:rPr>
        <w:t>- о порядке, сроке, форме внесения участниками публичных слушаний предложений и замечаний, касающихся проекта, подлежащего рассмотрению на публичных слушаниях;</w:t>
      </w:r>
    </w:p>
    <w:p w:rsidR="00797FC0" w:rsidRPr="00797FC0" w:rsidRDefault="00797FC0" w:rsidP="00797FC0">
      <w:pPr>
        <w:pStyle w:val="formattext"/>
        <w:shd w:val="clear" w:color="auto" w:fill="FFFFFF"/>
        <w:spacing w:before="0" w:beforeAutospacing="0" w:after="0" w:afterAutospacing="0" w:line="315" w:lineRule="atLeast"/>
        <w:ind w:firstLine="567"/>
        <w:jc w:val="both"/>
        <w:textAlignment w:val="baseline"/>
        <w:rPr>
          <w:spacing w:val="2"/>
        </w:rPr>
      </w:pPr>
      <w:r w:rsidRPr="00797FC0">
        <w:rPr>
          <w:spacing w:val="2"/>
        </w:rPr>
        <w:t>- об официальном сайте и (или) информационных систем (в случае проведения общественных обсуждений), на которых будут размещены проект, подлежащий рассмотрению на публичных слушаниях, и информационные материалы к нему;</w:t>
      </w:r>
    </w:p>
    <w:p w:rsidR="00797FC0" w:rsidRPr="00797FC0" w:rsidRDefault="00797FC0" w:rsidP="00797FC0">
      <w:pPr>
        <w:pStyle w:val="formattext"/>
        <w:shd w:val="clear" w:color="auto" w:fill="FFFFFF"/>
        <w:spacing w:before="0" w:beforeAutospacing="0" w:after="0" w:afterAutospacing="0" w:line="315" w:lineRule="atLeast"/>
        <w:ind w:firstLine="567"/>
        <w:jc w:val="both"/>
        <w:textAlignment w:val="baseline"/>
        <w:rPr>
          <w:spacing w:val="2"/>
        </w:rPr>
      </w:pPr>
      <w:r w:rsidRPr="00797FC0">
        <w:rPr>
          <w:spacing w:val="2"/>
        </w:rPr>
        <w:t>- о дате, времени и месте проведения собрания или собраний в случае назначения публичных слушаний.</w:t>
      </w:r>
    </w:p>
    <w:p w:rsidR="00797FC0" w:rsidRPr="00797FC0" w:rsidRDefault="00797FC0" w:rsidP="00797FC0">
      <w:pPr>
        <w:pStyle w:val="formattext"/>
        <w:shd w:val="clear" w:color="auto" w:fill="FFFFFF"/>
        <w:spacing w:before="0" w:beforeAutospacing="0" w:after="0" w:afterAutospacing="0" w:line="315" w:lineRule="atLeast"/>
        <w:ind w:firstLine="567"/>
        <w:jc w:val="both"/>
        <w:textAlignment w:val="baseline"/>
        <w:rPr>
          <w:spacing w:val="2"/>
        </w:rPr>
      </w:pPr>
      <w:r w:rsidRPr="00797FC0">
        <w:rPr>
          <w:spacing w:val="2"/>
        </w:rPr>
        <w:t>1.8.2 Оповещение о начале   публичных слушаний не позднее чем за семь дней до дня размещения на официальном сайте администрации или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w:t>
      </w:r>
    </w:p>
    <w:p w:rsidR="00797FC0" w:rsidRPr="00797FC0" w:rsidRDefault="00797FC0" w:rsidP="00797FC0">
      <w:pPr>
        <w:pStyle w:val="formattext"/>
        <w:shd w:val="clear" w:color="auto" w:fill="FFFFFF"/>
        <w:spacing w:before="0" w:beforeAutospacing="0" w:after="0" w:afterAutospacing="0" w:line="315" w:lineRule="atLeast"/>
        <w:ind w:firstLine="567"/>
        <w:jc w:val="both"/>
        <w:textAlignment w:val="baseline"/>
        <w:rPr>
          <w:spacing w:val="2"/>
        </w:rPr>
      </w:pPr>
      <w:r w:rsidRPr="00797FC0">
        <w:rPr>
          <w:spacing w:val="2"/>
        </w:rPr>
        <w:t>Кроме того, оповещение о начале публичных слушаний распространяется в иных общедоступных местах - на информационных стендах.</w:t>
      </w:r>
    </w:p>
    <w:p w:rsidR="00797FC0" w:rsidRPr="00797FC0" w:rsidRDefault="00797FC0" w:rsidP="00797FC0">
      <w:pPr>
        <w:pStyle w:val="30"/>
        <w:shd w:val="clear" w:color="auto" w:fill="FFFFFF"/>
        <w:spacing w:before="0" w:after="0"/>
        <w:ind w:firstLine="567"/>
        <w:jc w:val="both"/>
        <w:textAlignment w:val="baseline"/>
        <w:rPr>
          <w:rFonts w:ascii="Times New Roman" w:hAnsi="Times New Roman" w:cs="Times New Roman"/>
          <w:b w:val="0"/>
          <w:bCs w:val="0"/>
          <w:spacing w:val="2"/>
          <w:sz w:val="24"/>
          <w:szCs w:val="24"/>
        </w:rPr>
      </w:pPr>
      <w:r w:rsidRPr="00797FC0">
        <w:rPr>
          <w:rFonts w:ascii="Times New Roman" w:hAnsi="Times New Roman" w:cs="Times New Roman"/>
          <w:b w:val="0"/>
          <w:bCs w:val="0"/>
          <w:spacing w:val="2"/>
          <w:sz w:val="24"/>
          <w:szCs w:val="24"/>
        </w:rPr>
        <w:t>1.9. Требования к информационным стендам, на которых размещаются оповещения о начале публичных слушаний</w:t>
      </w:r>
    </w:p>
    <w:p w:rsidR="00797FC0" w:rsidRPr="00797FC0" w:rsidRDefault="00797FC0" w:rsidP="00797FC0">
      <w:pPr>
        <w:pStyle w:val="formattext"/>
        <w:shd w:val="clear" w:color="auto" w:fill="FFFFFF"/>
        <w:spacing w:before="0" w:beforeAutospacing="0" w:after="0" w:afterAutospacing="0" w:line="315" w:lineRule="atLeast"/>
        <w:ind w:firstLine="567"/>
        <w:jc w:val="both"/>
        <w:textAlignment w:val="baseline"/>
        <w:rPr>
          <w:spacing w:val="2"/>
        </w:rPr>
      </w:pPr>
      <w:r w:rsidRPr="00797FC0">
        <w:rPr>
          <w:spacing w:val="2"/>
        </w:rPr>
        <w:t>1.9.1 Оповещения о начале публичных слушаний размещаются на информационных стендах:</w:t>
      </w:r>
    </w:p>
    <w:p w:rsidR="00797FC0" w:rsidRPr="00797FC0" w:rsidRDefault="00797FC0" w:rsidP="00797FC0">
      <w:pPr>
        <w:pStyle w:val="formattext"/>
        <w:shd w:val="clear" w:color="auto" w:fill="FFFFFF"/>
        <w:spacing w:before="0" w:beforeAutospacing="0" w:after="0" w:afterAutospacing="0" w:line="315" w:lineRule="atLeast"/>
        <w:ind w:firstLine="567"/>
        <w:jc w:val="both"/>
        <w:textAlignment w:val="baseline"/>
        <w:rPr>
          <w:spacing w:val="2"/>
        </w:rPr>
      </w:pPr>
      <w:r w:rsidRPr="00797FC0">
        <w:rPr>
          <w:spacing w:val="2"/>
        </w:rPr>
        <w:lastRenderedPageBreak/>
        <w:t>- оборудованных около здания, уполномоченного на проведение публичных слушаний органа местного самоуправления;</w:t>
      </w:r>
    </w:p>
    <w:p w:rsidR="00797FC0" w:rsidRPr="00797FC0" w:rsidRDefault="00797FC0" w:rsidP="00797FC0">
      <w:pPr>
        <w:pStyle w:val="formattext"/>
        <w:shd w:val="clear" w:color="auto" w:fill="FFFFFF"/>
        <w:spacing w:before="0" w:beforeAutospacing="0" w:after="0" w:afterAutospacing="0" w:line="315" w:lineRule="atLeast"/>
        <w:ind w:firstLine="567"/>
        <w:jc w:val="both"/>
        <w:textAlignment w:val="baseline"/>
        <w:rPr>
          <w:spacing w:val="2"/>
        </w:rPr>
      </w:pPr>
      <w:r w:rsidRPr="00797FC0">
        <w:rPr>
          <w:spacing w:val="2"/>
        </w:rPr>
        <w:t>- расположенных в местах массового скопления граждан.</w:t>
      </w:r>
    </w:p>
    <w:p w:rsidR="00797FC0" w:rsidRPr="00797FC0" w:rsidRDefault="00797FC0" w:rsidP="00797FC0">
      <w:pPr>
        <w:pStyle w:val="30"/>
        <w:shd w:val="clear" w:color="auto" w:fill="FFFFFF"/>
        <w:spacing w:before="0" w:after="0"/>
        <w:ind w:firstLine="567"/>
        <w:jc w:val="both"/>
        <w:textAlignment w:val="baseline"/>
        <w:rPr>
          <w:rFonts w:ascii="Times New Roman" w:hAnsi="Times New Roman" w:cs="Times New Roman"/>
          <w:b w:val="0"/>
          <w:bCs w:val="0"/>
          <w:spacing w:val="2"/>
          <w:sz w:val="24"/>
          <w:szCs w:val="24"/>
        </w:rPr>
      </w:pPr>
      <w:r w:rsidRPr="00797FC0">
        <w:rPr>
          <w:rFonts w:ascii="Times New Roman" w:hAnsi="Times New Roman" w:cs="Times New Roman"/>
          <w:b w:val="0"/>
          <w:bCs w:val="0"/>
          <w:spacing w:val="2"/>
          <w:sz w:val="24"/>
          <w:szCs w:val="24"/>
        </w:rPr>
        <w:t>1.10. Порядок проведения экспозиции проекта, подлежащего рассмотрению на публичных слушаниях</w:t>
      </w:r>
    </w:p>
    <w:p w:rsidR="00797FC0" w:rsidRPr="00797FC0" w:rsidRDefault="00797FC0" w:rsidP="00797FC0">
      <w:pPr>
        <w:pStyle w:val="formattext"/>
        <w:shd w:val="clear" w:color="auto" w:fill="FFFFFF"/>
        <w:spacing w:before="0" w:beforeAutospacing="0" w:after="0" w:afterAutospacing="0" w:line="315" w:lineRule="atLeast"/>
        <w:ind w:firstLine="567"/>
        <w:jc w:val="both"/>
        <w:textAlignment w:val="baseline"/>
        <w:rPr>
          <w:spacing w:val="2"/>
        </w:rPr>
      </w:pPr>
      <w:r w:rsidRPr="00797FC0">
        <w:rPr>
          <w:spacing w:val="2"/>
        </w:rPr>
        <w:t>1.10.1.  В течение всего периода размещения на официальном сайте и (или) в информационных системах проекта, подлежащего рассмотрению на публичных слушаниях, и информационных материалов к нему проводятся экспозиция или экспозиции такого проекта.</w:t>
      </w:r>
    </w:p>
    <w:p w:rsidR="00797FC0" w:rsidRPr="00797FC0" w:rsidRDefault="00797FC0" w:rsidP="00797FC0">
      <w:pPr>
        <w:pStyle w:val="formattext"/>
        <w:shd w:val="clear" w:color="auto" w:fill="FFFFFF"/>
        <w:spacing w:before="0" w:beforeAutospacing="0" w:after="0" w:afterAutospacing="0" w:line="315" w:lineRule="atLeast"/>
        <w:ind w:firstLine="567"/>
        <w:jc w:val="both"/>
        <w:textAlignment w:val="baseline"/>
        <w:rPr>
          <w:spacing w:val="2"/>
        </w:rPr>
      </w:pPr>
      <w:r w:rsidRPr="00797FC0">
        <w:rPr>
          <w:spacing w:val="2"/>
        </w:rPr>
        <w:t>1.10.2. Информация о месте, дате открытия экспозиции или экспозиций проекта, о сроках проведения экспозиции или экспозиций такого проекта, о днях и часах, в которые возможно посещение указанных экспозиции или экспозиций должны содержаться в оповещении о начале публичных слушаний.</w:t>
      </w:r>
    </w:p>
    <w:p w:rsidR="00797FC0" w:rsidRPr="00797FC0" w:rsidRDefault="00797FC0" w:rsidP="00797FC0">
      <w:pPr>
        <w:pStyle w:val="formattext"/>
        <w:shd w:val="clear" w:color="auto" w:fill="FFFFFF"/>
        <w:spacing w:before="0" w:beforeAutospacing="0" w:after="0" w:afterAutospacing="0" w:line="315" w:lineRule="atLeast"/>
        <w:ind w:firstLine="567"/>
        <w:jc w:val="both"/>
        <w:textAlignment w:val="baseline"/>
        <w:rPr>
          <w:spacing w:val="2"/>
        </w:rPr>
      </w:pPr>
      <w:r w:rsidRPr="00797FC0">
        <w:rPr>
          <w:spacing w:val="2"/>
        </w:rPr>
        <w:t>1.10.3. Проведение экспозиции или экспозиций проекта, подлежащего рассмотрению на публичных слушаниях, осуществляется уполномоченным специалистом администрации муниципального образования, ответственным за организацию и проведение публичных слушаний.</w:t>
      </w:r>
    </w:p>
    <w:p w:rsidR="00797FC0" w:rsidRPr="00797FC0" w:rsidRDefault="00797FC0" w:rsidP="00797FC0">
      <w:pPr>
        <w:pStyle w:val="formattext"/>
        <w:shd w:val="clear" w:color="auto" w:fill="FFFFFF"/>
        <w:spacing w:before="0" w:beforeAutospacing="0" w:after="0" w:afterAutospacing="0" w:line="315" w:lineRule="atLeast"/>
        <w:ind w:firstLine="567"/>
        <w:jc w:val="both"/>
        <w:textAlignment w:val="baseline"/>
        <w:rPr>
          <w:spacing w:val="2"/>
        </w:rPr>
      </w:pPr>
      <w:r w:rsidRPr="00797FC0">
        <w:rPr>
          <w:spacing w:val="2"/>
        </w:rPr>
        <w:t>1.10.4. Материалы экспозиции или экспозиций проекта, подлежащего рассмотрению на публичных слушаниях, должны быть представлены в полном составе.</w:t>
      </w:r>
    </w:p>
    <w:p w:rsidR="00797FC0" w:rsidRPr="00797FC0" w:rsidRDefault="00797FC0" w:rsidP="00797FC0">
      <w:pPr>
        <w:pStyle w:val="formattext"/>
        <w:shd w:val="clear" w:color="auto" w:fill="FFFFFF"/>
        <w:spacing w:before="0" w:beforeAutospacing="0" w:after="0" w:afterAutospacing="0" w:line="315" w:lineRule="atLeast"/>
        <w:ind w:firstLine="567"/>
        <w:jc w:val="both"/>
        <w:textAlignment w:val="baseline"/>
        <w:rPr>
          <w:spacing w:val="2"/>
        </w:rPr>
      </w:pPr>
      <w:r w:rsidRPr="00797FC0">
        <w:rPr>
          <w:spacing w:val="2"/>
        </w:rPr>
        <w:t>1.10.5.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w:t>
      </w:r>
    </w:p>
    <w:p w:rsidR="00797FC0" w:rsidRPr="00797FC0" w:rsidRDefault="00797FC0" w:rsidP="00797FC0">
      <w:pPr>
        <w:pStyle w:val="formattext"/>
        <w:shd w:val="clear" w:color="auto" w:fill="FFFFFF"/>
        <w:spacing w:before="0" w:beforeAutospacing="0" w:after="0" w:afterAutospacing="0" w:line="315" w:lineRule="atLeast"/>
        <w:ind w:firstLine="567"/>
        <w:jc w:val="both"/>
        <w:textAlignment w:val="baseline"/>
        <w:rPr>
          <w:spacing w:val="2"/>
        </w:rPr>
      </w:pPr>
      <w:r w:rsidRPr="00797FC0">
        <w:rPr>
          <w:spacing w:val="2"/>
        </w:rPr>
        <w:t>Консультирование посетителей экспозиции осуществляется представителями организатора публичных слушаний.</w:t>
      </w:r>
    </w:p>
    <w:p w:rsidR="00797FC0" w:rsidRPr="00797FC0" w:rsidRDefault="00797FC0" w:rsidP="00797FC0">
      <w:pPr>
        <w:jc w:val="center"/>
        <w:rPr>
          <w:b/>
          <w:color w:val="000000"/>
          <w:sz w:val="24"/>
          <w:szCs w:val="24"/>
        </w:rPr>
      </w:pPr>
      <w:r w:rsidRPr="00797FC0">
        <w:rPr>
          <w:b/>
          <w:color w:val="000000"/>
          <w:sz w:val="24"/>
          <w:szCs w:val="24"/>
        </w:rPr>
        <w:t>2. Вопросы, выносящиеся на публичные слушания</w:t>
      </w:r>
    </w:p>
    <w:p w:rsidR="00797FC0" w:rsidRPr="00797FC0" w:rsidRDefault="00797FC0" w:rsidP="00797FC0">
      <w:pPr>
        <w:ind w:firstLine="567"/>
        <w:jc w:val="both"/>
        <w:rPr>
          <w:color w:val="000000"/>
          <w:sz w:val="24"/>
          <w:szCs w:val="24"/>
        </w:rPr>
      </w:pPr>
      <w:r w:rsidRPr="00797FC0">
        <w:rPr>
          <w:color w:val="000000"/>
          <w:sz w:val="24"/>
          <w:szCs w:val="24"/>
        </w:rPr>
        <w:t>2.1. В обязательном порядке публичные слушания проводятся для обсуждения:</w:t>
      </w:r>
    </w:p>
    <w:p w:rsidR="00797FC0" w:rsidRPr="00797FC0" w:rsidRDefault="00797FC0" w:rsidP="00797FC0">
      <w:pPr>
        <w:autoSpaceDE w:val="0"/>
        <w:autoSpaceDN w:val="0"/>
        <w:adjustRightInd w:val="0"/>
        <w:ind w:firstLine="567"/>
        <w:jc w:val="both"/>
        <w:rPr>
          <w:color w:val="000000"/>
          <w:sz w:val="24"/>
          <w:szCs w:val="24"/>
        </w:rPr>
      </w:pPr>
      <w:r w:rsidRPr="00797FC0">
        <w:rPr>
          <w:color w:val="000000"/>
          <w:sz w:val="24"/>
          <w:szCs w:val="24"/>
        </w:rPr>
        <w:t xml:space="preserve">2.1.1. проекта Устава сельского поселения </w:t>
      </w:r>
      <w:r w:rsidRPr="00797FC0">
        <w:rPr>
          <w:bCs/>
          <w:color w:val="000000"/>
          <w:sz w:val="24"/>
          <w:szCs w:val="24"/>
        </w:rPr>
        <w:t xml:space="preserve">Орловского сельсовета </w:t>
      </w:r>
      <w:proofErr w:type="spellStart"/>
      <w:r w:rsidRPr="00797FC0">
        <w:rPr>
          <w:bCs/>
          <w:color w:val="000000"/>
          <w:sz w:val="24"/>
          <w:szCs w:val="24"/>
        </w:rPr>
        <w:t>Кыштовского</w:t>
      </w:r>
      <w:proofErr w:type="spellEnd"/>
      <w:r w:rsidRPr="00797FC0">
        <w:rPr>
          <w:bCs/>
          <w:color w:val="000000"/>
          <w:sz w:val="24"/>
          <w:szCs w:val="24"/>
        </w:rPr>
        <w:t xml:space="preserve"> муниципального района Новосибирской области</w:t>
      </w:r>
      <w:r w:rsidRPr="00797FC0">
        <w:rPr>
          <w:color w:val="000000"/>
          <w:sz w:val="24"/>
          <w:szCs w:val="24"/>
        </w:rPr>
        <w:t>, а также проекта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 нормативными правовыми актами;</w:t>
      </w:r>
    </w:p>
    <w:p w:rsidR="00797FC0" w:rsidRPr="00797FC0" w:rsidRDefault="00797FC0" w:rsidP="00797FC0">
      <w:pPr>
        <w:autoSpaceDE w:val="0"/>
        <w:autoSpaceDN w:val="0"/>
        <w:adjustRightInd w:val="0"/>
        <w:ind w:firstLine="567"/>
        <w:jc w:val="both"/>
        <w:rPr>
          <w:color w:val="000000"/>
          <w:sz w:val="24"/>
          <w:szCs w:val="24"/>
        </w:rPr>
      </w:pPr>
      <w:r w:rsidRPr="00797FC0">
        <w:rPr>
          <w:color w:val="000000"/>
          <w:sz w:val="24"/>
          <w:szCs w:val="24"/>
        </w:rPr>
        <w:t>2.1.2. проекта местного бюджета и отчета о его исполнении;</w:t>
      </w:r>
    </w:p>
    <w:p w:rsidR="00797FC0" w:rsidRPr="00797FC0" w:rsidRDefault="00797FC0" w:rsidP="00797FC0">
      <w:pPr>
        <w:autoSpaceDE w:val="0"/>
        <w:autoSpaceDN w:val="0"/>
        <w:adjustRightInd w:val="0"/>
        <w:ind w:firstLine="567"/>
        <w:jc w:val="both"/>
        <w:rPr>
          <w:color w:val="000000"/>
          <w:sz w:val="24"/>
          <w:szCs w:val="24"/>
        </w:rPr>
      </w:pPr>
      <w:r w:rsidRPr="00797FC0">
        <w:rPr>
          <w:color w:val="000000"/>
          <w:sz w:val="24"/>
          <w:szCs w:val="24"/>
        </w:rPr>
        <w:t xml:space="preserve">2.1.3. проекта стратегии социально-экономического развития </w:t>
      </w:r>
      <w:r w:rsidRPr="00797FC0">
        <w:rPr>
          <w:bCs/>
          <w:color w:val="000000"/>
          <w:sz w:val="24"/>
          <w:szCs w:val="24"/>
        </w:rPr>
        <w:t xml:space="preserve">Орловского сельсовета </w:t>
      </w:r>
      <w:proofErr w:type="spellStart"/>
      <w:r w:rsidRPr="00797FC0">
        <w:rPr>
          <w:bCs/>
          <w:color w:val="000000"/>
          <w:sz w:val="24"/>
          <w:szCs w:val="24"/>
        </w:rPr>
        <w:t>Кыштовского</w:t>
      </w:r>
      <w:proofErr w:type="spellEnd"/>
      <w:r w:rsidRPr="00797FC0">
        <w:rPr>
          <w:bCs/>
          <w:color w:val="000000"/>
          <w:sz w:val="24"/>
          <w:szCs w:val="24"/>
        </w:rPr>
        <w:t xml:space="preserve"> района Новосибирской области</w:t>
      </w:r>
      <w:r w:rsidRPr="00797FC0">
        <w:rPr>
          <w:color w:val="000000"/>
          <w:sz w:val="24"/>
          <w:szCs w:val="24"/>
        </w:rPr>
        <w:t>;</w:t>
      </w:r>
    </w:p>
    <w:p w:rsidR="00797FC0" w:rsidRPr="00797FC0" w:rsidRDefault="00797FC0" w:rsidP="00797FC0">
      <w:pPr>
        <w:autoSpaceDE w:val="0"/>
        <w:autoSpaceDN w:val="0"/>
        <w:adjustRightInd w:val="0"/>
        <w:ind w:firstLine="567"/>
        <w:jc w:val="both"/>
        <w:rPr>
          <w:color w:val="000000"/>
          <w:sz w:val="24"/>
          <w:szCs w:val="24"/>
        </w:rPr>
      </w:pPr>
      <w:r w:rsidRPr="00797FC0">
        <w:rPr>
          <w:color w:val="000000"/>
          <w:sz w:val="24"/>
          <w:szCs w:val="24"/>
        </w:rPr>
        <w:t xml:space="preserve">2.1.4. вопросов о преобразовании </w:t>
      </w:r>
      <w:r w:rsidRPr="00797FC0">
        <w:rPr>
          <w:bCs/>
          <w:color w:val="000000"/>
          <w:sz w:val="24"/>
          <w:szCs w:val="24"/>
        </w:rPr>
        <w:t xml:space="preserve">Орловского сельсовета </w:t>
      </w:r>
      <w:proofErr w:type="spellStart"/>
      <w:r w:rsidRPr="00797FC0">
        <w:rPr>
          <w:bCs/>
          <w:color w:val="000000"/>
          <w:sz w:val="24"/>
          <w:szCs w:val="24"/>
        </w:rPr>
        <w:t>Кыштовского</w:t>
      </w:r>
      <w:proofErr w:type="spellEnd"/>
      <w:r w:rsidRPr="00797FC0">
        <w:rPr>
          <w:bCs/>
          <w:color w:val="000000"/>
          <w:sz w:val="24"/>
          <w:szCs w:val="24"/>
        </w:rPr>
        <w:t xml:space="preserve"> района Новосибирской области (далее – муниципальное образование)</w:t>
      </w:r>
      <w:r w:rsidRPr="00797FC0">
        <w:rPr>
          <w:color w:val="000000"/>
          <w:sz w:val="24"/>
          <w:szCs w:val="24"/>
        </w:rPr>
        <w:t>,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97FC0" w:rsidRPr="00797FC0" w:rsidRDefault="00797FC0" w:rsidP="00797FC0">
      <w:pPr>
        <w:jc w:val="center"/>
        <w:rPr>
          <w:b/>
          <w:color w:val="000000"/>
          <w:sz w:val="24"/>
          <w:szCs w:val="24"/>
        </w:rPr>
      </w:pPr>
      <w:r w:rsidRPr="00797FC0">
        <w:rPr>
          <w:b/>
          <w:color w:val="000000"/>
          <w:sz w:val="24"/>
          <w:szCs w:val="24"/>
        </w:rPr>
        <w:t>3. Порядок выдвижения инициативы публичных слушаний</w:t>
      </w:r>
    </w:p>
    <w:p w:rsidR="00797FC0" w:rsidRPr="00797FC0" w:rsidRDefault="00797FC0" w:rsidP="00797FC0">
      <w:pPr>
        <w:ind w:firstLine="567"/>
        <w:jc w:val="both"/>
        <w:rPr>
          <w:color w:val="000000"/>
          <w:sz w:val="24"/>
          <w:szCs w:val="24"/>
        </w:rPr>
      </w:pPr>
      <w:r w:rsidRPr="00797FC0">
        <w:rPr>
          <w:color w:val="000000"/>
          <w:sz w:val="24"/>
          <w:szCs w:val="24"/>
        </w:rPr>
        <w:t xml:space="preserve">3.1. Население, в лице граждан, постоянно проживающих на территории </w:t>
      </w:r>
      <w:r w:rsidRPr="00797FC0">
        <w:rPr>
          <w:bCs/>
          <w:color w:val="000000"/>
          <w:sz w:val="24"/>
          <w:szCs w:val="24"/>
        </w:rPr>
        <w:t xml:space="preserve">  муниципального образования</w:t>
      </w:r>
      <w:r w:rsidRPr="00797FC0">
        <w:rPr>
          <w:color w:val="000000"/>
          <w:sz w:val="24"/>
          <w:szCs w:val="24"/>
        </w:rPr>
        <w:t xml:space="preserve"> для инициирования публичных слушаний   формируют инициативную группу, численностью не менее 10 человек, обладающих активным избирательным правом.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797FC0" w:rsidRPr="00797FC0" w:rsidRDefault="00797FC0" w:rsidP="00797FC0">
      <w:pPr>
        <w:ind w:firstLine="567"/>
        <w:jc w:val="both"/>
        <w:rPr>
          <w:color w:val="000000"/>
          <w:sz w:val="24"/>
          <w:szCs w:val="24"/>
        </w:rPr>
      </w:pPr>
      <w:r w:rsidRPr="00797FC0">
        <w:rPr>
          <w:color w:val="000000"/>
          <w:sz w:val="24"/>
          <w:szCs w:val="24"/>
        </w:rPr>
        <w:t xml:space="preserve">3.1.1. Члены инициативной группы уведомляют органы местного самоуправления о ее создании путем направления копии протокола, после чего в течение 30 дней осуществляют сбор подписей среди совершеннолетних граждан, постоянно проживающих на территории </w:t>
      </w:r>
      <w:r w:rsidRPr="00797FC0">
        <w:rPr>
          <w:bCs/>
          <w:color w:val="000000"/>
          <w:sz w:val="24"/>
          <w:szCs w:val="24"/>
        </w:rPr>
        <w:t>муниципального образования</w:t>
      </w:r>
      <w:r w:rsidRPr="00797FC0">
        <w:rPr>
          <w:color w:val="000000"/>
          <w:sz w:val="24"/>
          <w:szCs w:val="24"/>
        </w:rPr>
        <w:t xml:space="preserve"> в количестве не менее 20 человек;</w:t>
      </w:r>
    </w:p>
    <w:p w:rsidR="00797FC0" w:rsidRPr="00797FC0" w:rsidRDefault="00797FC0" w:rsidP="00797FC0">
      <w:pPr>
        <w:ind w:firstLine="567"/>
        <w:jc w:val="both"/>
        <w:rPr>
          <w:color w:val="000000"/>
          <w:sz w:val="24"/>
          <w:szCs w:val="24"/>
        </w:rPr>
      </w:pPr>
      <w:r w:rsidRPr="00797FC0">
        <w:rPr>
          <w:color w:val="000000"/>
          <w:sz w:val="24"/>
          <w:szCs w:val="24"/>
        </w:rPr>
        <w:lastRenderedPageBreak/>
        <w:t>3.1.2. Расходы, связанные со сбором подписей, несет инициативная группа;</w:t>
      </w:r>
    </w:p>
    <w:p w:rsidR="00797FC0" w:rsidRPr="00797FC0" w:rsidRDefault="00797FC0" w:rsidP="00797FC0">
      <w:pPr>
        <w:ind w:firstLine="567"/>
        <w:jc w:val="both"/>
        <w:rPr>
          <w:color w:val="000000"/>
          <w:sz w:val="24"/>
          <w:szCs w:val="24"/>
        </w:rPr>
      </w:pPr>
      <w:r w:rsidRPr="00797FC0">
        <w:rPr>
          <w:color w:val="000000"/>
          <w:sz w:val="24"/>
          <w:szCs w:val="24"/>
        </w:rPr>
        <w:t xml:space="preserve">3.1.3.   По завершению сбора подписей инициативная группа направляет в Совет депутатов </w:t>
      </w:r>
      <w:r w:rsidRPr="00797FC0">
        <w:rPr>
          <w:bCs/>
          <w:color w:val="000000"/>
          <w:sz w:val="24"/>
          <w:szCs w:val="24"/>
        </w:rPr>
        <w:t xml:space="preserve">Орловского сельсовета </w:t>
      </w:r>
      <w:proofErr w:type="spellStart"/>
      <w:r w:rsidRPr="00797FC0">
        <w:rPr>
          <w:bCs/>
          <w:color w:val="000000"/>
          <w:sz w:val="24"/>
          <w:szCs w:val="24"/>
        </w:rPr>
        <w:t>Кыштовского</w:t>
      </w:r>
      <w:proofErr w:type="spellEnd"/>
      <w:r w:rsidRPr="00797FC0">
        <w:rPr>
          <w:bCs/>
          <w:color w:val="000000"/>
          <w:sz w:val="24"/>
          <w:szCs w:val="24"/>
        </w:rPr>
        <w:t xml:space="preserve"> района Новосибирской области (далее – Совет депутатов муниципального образования)</w:t>
      </w:r>
      <w:r w:rsidRPr="00797FC0">
        <w:rPr>
          <w:color w:val="000000"/>
          <w:sz w:val="24"/>
          <w:szCs w:val="24"/>
        </w:rPr>
        <w:t xml:space="preserve"> обращение, включающее в себя:</w:t>
      </w:r>
    </w:p>
    <w:p w:rsidR="00797FC0" w:rsidRPr="00797FC0" w:rsidRDefault="00797FC0" w:rsidP="00797FC0">
      <w:pPr>
        <w:ind w:firstLine="567"/>
        <w:jc w:val="both"/>
        <w:rPr>
          <w:color w:val="000000"/>
          <w:sz w:val="24"/>
          <w:szCs w:val="24"/>
        </w:rPr>
      </w:pPr>
      <w:r w:rsidRPr="00797FC0">
        <w:rPr>
          <w:color w:val="000000"/>
          <w:sz w:val="24"/>
          <w:szCs w:val="24"/>
        </w:rPr>
        <w:t>а) наименование правового акта или вопроса, выносящегося на публичные слушания;</w:t>
      </w:r>
    </w:p>
    <w:p w:rsidR="00797FC0" w:rsidRPr="00797FC0" w:rsidRDefault="00797FC0" w:rsidP="00797FC0">
      <w:pPr>
        <w:ind w:firstLine="567"/>
        <w:jc w:val="both"/>
        <w:rPr>
          <w:color w:val="000000"/>
          <w:sz w:val="24"/>
          <w:szCs w:val="24"/>
        </w:rPr>
      </w:pPr>
      <w:r w:rsidRPr="00797FC0">
        <w:rPr>
          <w:color w:val="000000"/>
          <w:sz w:val="24"/>
          <w:szCs w:val="24"/>
        </w:rPr>
        <w:t>б) подписи граждан, поддержавших обращение о назначении публичных слушаний;</w:t>
      </w:r>
    </w:p>
    <w:p w:rsidR="00797FC0" w:rsidRPr="00797FC0" w:rsidRDefault="00797FC0" w:rsidP="00797FC0">
      <w:pPr>
        <w:ind w:firstLine="567"/>
        <w:jc w:val="both"/>
        <w:rPr>
          <w:color w:val="000000"/>
          <w:sz w:val="24"/>
          <w:szCs w:val="24"/>
        </w:rPr>
      </w:pPr>
      <w:r w:rsidRPr="00797FC0">
        <w:rPr>
          <w:color w:val="000000"/>
          <w:sz w:val="24"/>
          <w:szCs w:val="24"/>
        </w:rPr>
        <w:t>в) обоснование необходимости проведения публичных слушаний;</w:t>
      </w:r>
    </w:p>
    <w:p w:rsidR="00797FC0" w:rsidRPr="00797FC0" w:rsidRDefault="00797FC0" w:rsidP="00797FC0">
      <w:pPr>
        <w:ind w:firstLine="567"/>
        <w:jc w:val="both"/>
        <w:rPr>
          <w:color w:val="000000"/>
          <w:sz w:val="24"/>
          <w:szCs w:val="24"/>
        </w:rPr>
      </w:pPr>
      <w:r w:rsidRPr="00797FC0">
        <w:rPr>
          <w:color w:val="000000"/>
          <w:sz w:val="24"/>
          <w:szCs w:val="24"/>
        </w:rPr>
        <w:t>г) предполагаемый состав участников публичных слушаний;</w:t>
      </w:r>
    </w:p>
    <w:p w:rsidR="00797FC0" w:rsidRPr="00797FC0" w:rsidRDefault="00797FC0" w:rsidP="00797FC0">
      <w:pPr>
        <w:ind w:firstLine="567"/>
        <w:jc w:val="both"/>
        <w:rPr>
          <w:color w:val="000000"/>
          <w:sz w:val="24"/>
          <w:szCs w:val="24"/>
        </w:rPr>
      </w:pPr>
      <w:r w:rsidRPr="00797FC0">
        <w:rPr>
          <w:color w:val="000000"/>
          <w:sz w:val="24"/>
          <w:szCs w:val="24"/>
        </w:rPr>
        <w:t>д) информационные и аналитические материалы, относящиеся к теме публичных слушаний;</w:t>
      </w:r>
    </w:p>
    <w:p w:rsidR="00797FC0" w:rsidRPr="00797FC0" w:rsidRDefault="00797FC0" w:rsidP="00797FC0">
      <w:pPr>
        <w:ind w:firstLine="567"/>
        <w:jc w:val="both"/>
        <w:rPr>
          <w:color w:val="000000"/>
          <w:sz w:val="24"/>
          <w:szCs w:val="24"/>
        </w:rPr>
      </w:pPr>
      <w:r w:rsidRPr="00797FC0">
        <w:rPr>
          <w:color w:val="000000"/>
          <w:sz w:val="24"/>
          <w:szCs w:val="24"/>
        </w:rPr>
        <w:t>е) иные материалы по усмотрению авторов обращения.</w:t>
      </w:r>
    </w:p>
    <w:p w:rsidR="00797FC0" w:rsidRPr="00797FC0" w:rsidRDefault="00797FC0" w:rsidP="00797FC0">
      <w:pPr>
        <w:ind w:firstLine="567"/>
        <w:jc w:val="both"/>
        <w:rPr>
          <w:color w:val="000000"/>
          <w:sz w:val="24"/>
          <w:szCs w:val="24"/>
        </w:rPr>
      </w:pPr>
      <w:r w:rsidRPr="00797FC0">
        <w:rPr>
          <w:color w:val="000000"/>
          <w:sz w:val="24"/>
          <w:szCs w:val="24"/>
        </w:rPr>
        <w:t xml:space="preserve">3.2. Инициатива главы </w:t>
      </w:r>
      <w:r w:rsidRPr="00797FC0">
        <w:rPr>
          <w:bCs/>
          <w:color w:val="000000"/>
          <w:sz w:val="24"/>
          <w:szCs w:val="24"/>
        </w:rPr>
        <w:t xml:space="preserve">Орловского сельсовета </w:t>
      </w:r>
      <w:proofErr w:type="spellStart"/>
      <w:r w:rsidRPr="00797FC0">
        <w:rPr>
          <w:bCs/>
          <w:color w:val="000000"/>
          <w:sz w:val="24"/>
          <w:szCs w:val="24"/>
        </w:rPr>
        <w:t>Кыштовского</w:t>
      </w:r>
      <w:proofErr w:type="spellEnd"/>
      <w:r w:rsidRPr="00797FC0">
        <w:rPr>
          <w:bCs/>
          <w:color w:val="000000"/>
          <w:sz w:val="24"/>
          <w:szCs w:val="24"/>
        </w:rPr>
        <w:t xml:space="preserve"> района Новосибирской области</w:t>
      </w:r>
      <w:r w:rsidRPr="00797FC0">
        <w:rPr>
          <w:color w:val="000000"/>
          <w:sz w:val="24"/>
          <w:szCs w:val="24"/>
        </w:rPr>
        <w:t xml:space="preserve"> (далее – глава муниципального образования) в проведении публичных слушаний подтверждается постановлением о назначении публичных слушаний.</w:t>
      </w:r>
    </w:p>
    <w:p w:rsidR="00797FC0" w:rsidRPr="00797FC0" w:rsidRDefault="00797FC0" w:rsidP="00797FC0">
      <w:pPr>
        <w:ind w:firstLine="567"/>
        <w:jc w:val="both"/>
        <w:rPr>
          <w:color w:val="000000"/>
          <w:sz w:val="24"/>
          <w:szCs w:val="24"/>
        </w:rPr>
      </w:pPr>
      <w:r w:rsidRPr="00797FC0">
        <w:rPr>
          <w:color w:val="000000"/>
          <w:sz w:val="24"/>
          <w:szCs w:val="24"/>
        </w:rPr>
        <w:t>3.3. Инициатива Совета депутатов муниципального образования в проведении публичных слушаний   осуществляется в Порядке, определяемом Регламентом Совета депутатов муниципального образования, и подтверждается решением о назначении публичных слушаний.</w:t>
      </w:r>
    </w:p>
    <w:p w:rsidR="00797FC0" w:rsidRPr="00797FC0" w:rsidRDefault="00797FC0" w:rsidP="00797FC0">
      <w:pPr>
        <w:jc w:val="center"/>
        <w:rPr>
          <w:b/>
          <w:color w:val="000000"/>
          <w:sz w:val="24"/>
          <w:szCs w:val="24"/>
        </w:rPr>
      </w:pPr>
      <w:r w:rsidRPr="00797FC0">
        <w:rPr>
          <w:b/>
          <w:color w:val="000000"/>
          <w:sz w:val="24"/>
          <w:szCs w:val="24"/>
        </w:rPr>
        <w:t>4. Назначение публичных слушаний</w:t>
      </w:r>
    </w:p>
    <w:p w:rsidR="00797FC0" w:rsidRPr="00797FC0" w:rsidRDefault="00797FC0" w:rsidP="00797FC0">
      <w:pPr>
        <w:ind w:firstLine="567"/>
        <w:jc w:val="both"/>
        <w:rPr>
          <w:color w:val="000000"/>
          <w:sz w:val="24"/>
          <w:szCs w:val="24"/>
        </w:rPr>
      </w:pPr>
      <w:r w:rsidRPr="00797FC0">
        <w:rPr>
          <w:color w:val="000000"/>
          <w:sz w:val="24"/>
          <w:szCs w:val="24"/>
        </w:rPr>
        <w:t>4.1. Вопрос о назначении публичных слушаний по инициативе Совета депутатов муниципального образования рассматривается на его заседании в течение 20 рабочих дней после выдвижения соответствующей инициативы, по итогам которого принимается соответствующее решение о назначении публичных слушаний или об отклонении инициативы.</w:t>
      </w:r>
    </w:p>
    <w:p w:rsidR="00797FC0" w:rsidRPr="00797FC0" w:rsidRDefault="00797FC0" w:rsidP="00797FC0">
      <w:pPr>
        <w:ind w:firstLine="567"/>
        <w:jc w:val="both"/>
        <w:rPr>
          <w:color w:val="000000"/>
          <w:sz w:val="24"/>
          <w:szCs w:val="24"/>
        </w:rPr>
      </w:pPr>
      <w:r w:rsidRPr="00797FC0">
        <w:rPr>
          <w:color w:val="000000"/>
          <w:sz w:val="24"/>
          <w:szCs w:val="24"/>
        </w:rPr>
        <w:t>4.2. Вопрос о назначении публичных слушаний по инициативе населения рассматривается на заседании Совета депутатов муниципального образования в течение 20 рабочих дней после получения от инициативной группы обращения в соответствии с правилами пункта 3.1.3. Информация о дате, времени и месте проведения заседания по вопросу рассмотрения обращения о проведении публичных слушаний должна быть доведена до членов инициативной группы заблаговременно, но не позднее пяти дней до указанного заседания. Обращение рассматривается открыто с приглашением представителей инициативной группы на заседание Совета депутатов муниципального образования.</w:t>
      </w:r>
    </w:p>
    <w:p w:rsidR="00797FC0" w:rsidRPr="00797FC0" w:rsidRDefault="00797FC0" w:rsidP="00797FC0">
      <w:pPr>
        <w:ind w:firstLine="567"/>
        <w:jc w:val="both"/>
        <w:rPr>
          <w:color w:val="000000"/>
          <w:sz w:val="24"/>
          <w:szCs w:val="24"/>
        </w:rPr>
      </w:pPr>
      <w:r w:rsidRPr="00797FC0">
        <w:rPr>
          <w:color w:val="000000"/>
          <w:sz w:val="24"/>
          <w:szCs w:val="24"/>
        </w:rPr>
        <w:t>4.2.1. По итогам заседания Совет депутатов муниципального образования принимает решение о назначении публичных слушаний или отклонении соответствующей инициативы в случаях нарушения порядка выдвижения инициативы проведения публичных слушаний, предоставления недостаточного количества достоверных и действительных подписей в поддержку инициативы проведения публичных слушаний, выявления 10 и более процентов недостоверных (недействительных) подписей от общего количества подписей, подвергшихся проверке, если ранее уже были проведены публичные слушания по данному проекту муниципального правового акта или если предметом рассмотрения является вопрос (проект муниципального правового акта), по которому публичные слушания в соответствии с законодательством не проводятся.</w:t>
      </w:r>
    </w:p>
    <w:p w:rsidR="00797FC0" w:rsidRPr="00797FC0" w:rsidRDefault="00797FC0" w:rsidP="00797FC0">
      <w:pPr>
        <w:ind w:firstLine="567"/>
        <w:jc w:val="both"/>
        <w:rPr>
          <w:color w:val="000000"/>
          <w:sz w:val="24"/>
          <w:szCs w:val="24"/>
        </w:rPr>
      </w:pPr>
      <w:r w:rsidRPr="00797FC0">
        <w:rPr>
          <w:color w:val="000000"/>
          <w:sz w:val="24"/>
          <w:szCs w:val="24"/>
        </w:rPr>
        <w:t>4.3. Глава муниципального образования издает постановление о назначении публичных слушаний.</w:t>
      </w:r>
    </w:p>
    <w:p w:rsidR="00797FC0" w:rsidRPr="00797FC0" w:rsidRDefault="00797FC0" w:rsidP="00797FC0">
      <w:pPr>
        <w:ind w:firstLine="567"/>
        <w:jc w:val="both"/>
        <w:rPr>
          <w:color w:val="000000"/>
          <w:sz w:val="24"/>
          <w:szCs w:val="24"/>
        </w:rPr>
      </w:pPr>
      <w:r w:rsidRPr="00797FC0">
        <w:rPr>
          <w:color w:val="000000"/>
          <w:sz w:val="24"/>
          <w:szCs w:val="24"/>
        </w:rPr>
        <w:t>4.4. Решение (постановление) о назначении публичных слушаний включает в себя:</w:t>
      </w:r>
    </w:p>
    <w:p w:rsidR="00797FC0" w:rsidRPr="00797FC0" w:rsidRDefault="00797FC0" w:rsidP="00797FC0">
      <w:pPr>
        <w:ind w:firstLine="567"/>
        <w:jc w:val="both"/>
        <w:rPr>
          <w:color w:val="000000"/>
          <w:sz w:val="24"/>
          <w:szCs w:val="24"/>
        </w:rPr>
      </w:pPr>
      <w:r w:rsidRPr="00797FC0">
        <w:rPr>
          <w:color w:val="000000"/>
          <w:sz w:val="24"/>
          <w:szCs w:val="24"/>
        </w:rPr>
        <w:t>4.4.1. тему публичных слушаний;</w:t>
      </w:r>
    </w:p>
    <w:p w:rsidR="00797FC0" w:rsidRPr="00797FC0" w:rsidRDefault="00797FC0" w:rsidP="00797FC0">
      <w:pPr>
        <w:ind w:firstLine="567"/>
        <w:jc w:val="both"/>
        <w:rPr>
          <w:color w:val="000000"/>
          <w:sz w:val="24"/>
          <w:szCs w:val="24"/>
        </w:rPr>
      </w:pPr>
      <w:r w:rsidRPr="00797FC0">
        <w:rPr>
          <w:color w:val="000000"/>
          <w:sz w:val="24"/>
          <w:szCs w:val="24"/>
        </w:rPr>
        <w:t>4.4.2. дату, время, место (места) проведения публичных слушаний;</w:t>
      </w:r>
    </w:p>
    <w:p w:rsidR="00797FC0" w:rsidRPr="00797FC0" w:rsidRDefault="00797FC0" w:rsidP="00797FC0">
      <w:pPr>
        <w:ind w:firstLine="567"/>
        <w:jc w:val="both"/>
        <w:rPr>
          <w:color w:val="000000"/>
          <w:sz w:val="24"/>
          <w:szCs w:val="24"/>
        </w:rPr>
      </w:pPr>
      <w:r w:rsidRPr="00797FC0">
        <w:rPr>
          <w:color w:val="000000"/>
          <w:sz w:val="24"/>
          <w:szCs w:val="24"/>
        </w:rPr>
        <w:t>4.4.3. организатора публичных слушаний;</w:t>
      </w:r>
    </w:p>
    <w:p w:rsidR="00797FC0" w:rsidRPr="00797FC0" w:rsidRDefault="00797FC0" w:rsidP="00797FC0">
      <w:pPr>
        <w:ind w:firstLine="567"/>
        <w:jc w:val="both"/>
        <w:rPr>
          <w:color w:val="000000"/>
          <w:sz w:val="24"/>
          <w:szCs w:val="24"/>
        </w:rPr>
      </w:pPr>
      <w:r w:rsidRPr="00797FC0">
        <w:rPr>
          <w:color w:val="000000"/>
          <w:sz w:val="24"/>
          <w:szCs w:val="24"/>
        </w:rPr>
        <w:t>4.4.4. дату,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797FC0" w:rsidRPr="00797FC0" w:rsidRDefault="00797FC0" w:rsidP="00797FC0">
      <w:pPr>
        <w:ind w:firstLine="567"/>
        <w:jc w:val="both"/>
        <w:rPr>
          <w:color w:val="000000"/>
          <w:sz w:val="24"/>
          <w:szCs w:val="24"/>
        </w:rPr>
      </w:pPr>
      <w:r w:rsidRPr="00797FC0">
        <w:rPr>
          <w:color w:val="000000"/>
          <w:sz w:val="24"/>
          <w:szCs w:val="24"/>
        </w:rPr>
        <w:t>4.4.5. порядок, место приема замечаний и предложений участников публичных слушаний по подлежащим обсуждению вопросам;</w:t>
      </w:r>
    </w:p>
    <w:p w:rsidR="00797FC0" w:rsidRPr="00797FC0" w:rsidRDefault="00797FC0" w:rsidP="00797FC0">
      <w:pPr>
        <w:ind w:firstLine="567"/>
        <w:jc w:val="both"/>
        <w:rPr>
          <w:color w:val="000000"/>
          <w:sz w:val="24"/>
          <w:szCs w:val="24"/>
        </w:rPr>
      </w:pPr>
      <w:r w:rsidRPr="00797FC0">
        <w:rPr>
          <w:color w:val="000000"/>
          <w:sz w:val="24"/>
          <w:szCs w:val="24"/>
        </w:rPr>
        <w:t>4.4.6. сроки проведения публичных слушаний и подготовки протокола публичных слушаний;</w:t>
      </w:r>
    </w:p>
    <w:p w:rsidR="00797FC0" w:rsidRPr="00797FC0" w:rsidRDefault="00797FC0" w:rsidP="00797FC0">
      <w:pPr>
        <w:ind w:firstLine="567"/>
        <w:jc w:val="both"/>
        <w:rPr>
          <w:color w:val="000000"/>
          <w:sz w:val="24"/>
          <w:szCs w:val="24"/>
        </w:rPr>
      </w:pPr>
      <w:r w:rsidRPr="00797FC0">
        <w:rPr>
          <w:color w:val="000000"/>
          <w:sz w:val="24"/>
          <w:szCs w:val="24"/>
        </w:rPr>
        <w:t>4.4.7. фамилию, имя, отчество (при наличии) ответственного депутата (депутатов)/муниципального служащего (муниципальных служащих), назначенного ответственным лицом по проведению публичных слушаний.</w:t>
      </w:r>
    </w:p>
    <w:p w:rsidR="00797FC0" w:rsidRPr="00797FC0" w:rsidRDefault="00797FC0" w:rsidP="00797FC0">
      <w:pPr>
        <w:ind w:firstLine="567"/>
        <w:jc w:val="both"/>
        <w:rPr>
          <w:color w:val="000000"/>
          <w:sz w:val="24"/>
          <w:szCs w:val="24"/>
        </w:rPr>
      </w:pPr>
      <w:r w:rsidRPr="00797FC0">
        <w:rPr>
          <w:color w:val="000000"/>
          <w:sz w:val="24"/>
          <w:szCs w:val="24"/>
        </w:rPr>
        <w:t xml:space="preserve">4.5. Публичные слушания проводятся по рабочим дням. В праздничные дни публичные слушания не проводятся.  </w:t>
      </w:r>
    </w:p>
    <w:p w:rsidR="00797FC0" w:rsidRPr="00797FC0" w:rsidRDefault="00797FC0" w:rsidP="00797FC0">
      <w:pPr>
        <w:ind w:firstLine="567"/>
        <w:jc w:val="both"/>
        <w:rPr>
          <w:color w:val="000000"/>
          <w:sz w:val="24"/>
          <w:szCs w:val="24"/>
        </w:rPr>
      </w:pPr>
      <w:r w:rsidRPr="00797FC0">
        <w:rPr>
          <w:color w:val="000000"/>
          <w:sz w:val="24"/>
          <w:szCs w:val="24"/>
        </w:rPr>
        <w:lastRenderedPageBreak/>
        <w:t xml:space="preserve">4.6. Текст муниципального правового акта, подготовленного в соответствии с требованиями пункта 4.4 настоящего Положения, о назначении публичных слушаний подлежит опубликованию в установленном порядке и размещению на официальном сайте </w:t>
      </w:r>
      <w:r w:rsidRPr="00797FC0">
        <w:rPr>
          <w:bCs/>
          <w:color w:val="000000"/>
          <w:sz w:val="24"/>
          <w:szCs w:val="24"/>
        </w:rPr>
        <w:t>муниципального образования</w:t>
      </w:r>
      <w:r w:rsidRPr="00797FC0">
        <w:rPr>
          <w:color w:val="000000"/>
          <w:sz w:val="24"/>
          <w:szCs w:val="24"/>
        </w:rPr>
        <w:t xml:space="preserve"> (далее – сайт) в течение 5 рабочих дней после принятия соответствующего решения (постановления).</w:t>
      </w:r>
    </w:p>
    <w:p w:rsidR="00797FC0" w:rsidRPr="00797FC0" w:rsidRDefault="00797FC0" w:rsidP="00797FC0">
      <w:pPr>
        <w:jc w:val="center"/>
        <w:rPr>
          <w:b/>
          <w:color w:val="000000"/>
          <w:sz w:val="24"/>
          <w:szCs w:val="24"/>
        </w:rPr>
      </w:pPr>
      <w:r w:rsidRPr="00797FC0">
        <w:rPr>
          <w:b/>
          <w:color w:val="000000"/>
          <w:sz w:val="24"/>
          <w:szCs w:val="24"/>
        </w:rPr>
        <w:t>5. Деятельность организатора по проведению публичных слушаний</w:t>
      </w:r>
    </w:p>
    <w:p w:rsidR="00797FC0" w:rsidRPr="00797FC0" w:rsidRDefault="00797FC0" w:rsidP="00797FC0">
      <w:pPr>
        <w:ind w:firstLine="567"/>
        <w:jc w:val="both"/>
        <w:rPr>
          <w:color w:val="000000"/>
          <w:sz w:val="24"/>
          <w:szCs w:val="24"/>
        </w:rPr>
      </w:pPr>
      <w:r w:rsidRPr="00797FC0">
        <w:rPr>
          <w:color w:val="000000"/>
          <w:sz w:val="24"/>
          <w:szCs w:val="24"/>
        </w:rPr>
        <w:t>5.1. Организатор вправе:</w:t>
      </w:r>
    </w:p>
    <w:p w:rsidR="00797FC0" w:rsidRPr="00797FC0" w:rsidRDefault="00797FC0" w:rsidP="00797FC0">
      <w:pPr>
        <w:ind w:firstLine="567"/>
        <w:jc w:val="both"/>
        <w:rPr>
          <w:color w:val="000000"/>
          <w:sz w:val="24"/>
          <w:szCs w:val="24"/>
        </w:rPr>
      </w:pPr>
      <w:r w:rsidRPr="00797FC0">
        <w:rPr>
          <w:color w:val="000000"/>
          <w:sz w:val="24"/>
          <w:szCs w:val="24"/>
        </w:rPr>
        <w:t>5.1.1. размещать и корректировать информацию, посвященную проведению публичных слушаний, на сайте;</w:t>
      </w:r>
    </w:p>
    <w:p w:rsidR="00797FC0" w:rsidRPr="00797FC0" w:rsidRDefault="00797FC0" w:rsidP="00797FC0">
      <w:pPr>
        <w:ind w:firstLine="567"/>
        <w:jc w:val="both"/>
        <w:rPr>
          <w:color w:val="000000"/>
          <w:sz w:val="24"/>
          <w:szCs w:val="24"/>
        </w:rPr>
      </w:pPr>
      <w:r w:rsidRPr="00797FC0">
        <w:rPr>
          <w:color w:val="000000"/>
          <w:sz w:val="24"/>
          <w:szCs w:val="24"/>
        </w:rPr>
        <w:t>5.1.2. запрашивать и получать у органов местного самоуправления информацию и документацию, относящуюся к вопросу, вынесенному на публичные слушания.</w:t>
      </w:r>
    </w:p>
    <w:p w:rsidR="00797FC0" w:rsidRPr="00797FC0" w:rsidRDefault="00797FC0" w:rsidP="00797FC0">
      <w:pPr>
        <w:ind w:firstLine="567"/>
        <w:jc w:val="both"/>
        <w:rPr>
          <w:color w:val="000000"/>
          <w:sz w:val="24"/>
          <w:szCs w:val="24"/>
        </w:rPr>
      </w:pPr>
      <w:r w:rsidRPr="00797FC0">
        <w:rPr>
          <w:color w:val="000000"/>
          <w:sz w:val="24"/>
          <w:szCs w:val="24"/>
        </w:rPr>
        <w:t>5.2. Организатор при проведении публичных слушаний:</w:t>
      </w:r>
    </w:p>
    <w:p w:rsidR="00797FC0" w:rsidRPr="00797FC0" w:rsidRDefault="00797FC0" w:rsidP="00797FC0">
      <w:pPr>
        <w:ind w:firstLine="567"/>
        <w:jc w:val="both"/>
        <w:rPr>
          <w:color w:val="000000"/>
          <w:sz w:val="24"/>
          <w:szCs w:val="24"/>
        </w:rPr>
      </w:pPr>
      <w:r w:rsidRPr="00797FC0">
        <w:rPr>
          <w:color w:val="000000"/>
          <w:sz w:val="24"/>
          <w:szCs w:val="24"/>
        </w:rPr>
        <w:t xml:space="preserve">5.2.1. подготавливает и размещает для жителей поселения печатные объявления на информационных стендах, а также информационное сообщение в официальном периодическом издании муниципального образования и </w:t>
      </w:r>
      <w:r w:rsidRPr="00797FC0">
        <w:rPr>
          <w:color w:val="000000"/>
          <w:sz w:val="24"/>
          <w:szCs w:val="24"/>
          <w:shd w:val="clear" w:color="auto" w:fill="FFFFFF"/>
        </w:rPr>
        <w:t>на официальном сайте органа местного самоуправления в информационно-телекоммуникационной сети «Интернет» (далее – официальный сайт)</w:t>
      </w:r>
      <w:r w:rsidRPr="00797FC0">
        <w:rPr>
          <w:color w:val="000000"/>
          <w:sz w:val="24"/>
          <w:szCs w:val="24"/>
        </w:rPr>
        <w:t>, содержащее следующую информацию:</w:t>
      </w:r>
    </w:p>
    <w:p w:rsidR="00797FC0" w:rsidRPr="00797FC0" w:rsidRDefault="00797FC0" w:rsidP="00797FC0">
      <w:pPr>
        <w:ind w:firstLine="567"/>
        <w:jc w:val="both"/>
        <w:rPr>
          <w:color w:val="000000"/>
          <w:sz w:val="24"/>
          <w:szCs w:val="24"/>
        </w:rPr>
      </w:pPr>
      <w:r w:rsidRPr="00797FC0">
        <w:rPr>
          <w:color w:val="000000"/>
          <w:sz w:val="24"/>
          <w:szCs w:val="24"/>
        </w:rPr>
        <w:t>а) тема публичных слушаний;</w:t>
      </w:r>
    </w:p>
    <w:p w:rsidR="00797FC0" w:rsidRPr="00797FC0" w:rsidRDefault="00797FC0" w:rsidP="00797FC0">
      <w:pPr>
        <w:ind w:firstLine="567"/>
        <w:jc w:val="both"/>
        <w:rPr>
          <w:color w:val="000000"/>
          <w:sz w:val="24"/>
          <w:szCs w:val="24"/>
        </w:rPr>
      </w:pPr>
      <w:r w:rsidRPr="00797FC0">
        <w:rPr>
          <w:color w:val="000000"/>
          <w:sz w:val="24"/>
          <w:szCs w:val="24"/>
        </w:rPr>
        <w:t>б) дата, место и время проведения публичных слушаний;</w:t>
      </w:r>
    </w:p>
    <w:p w:rsidR="00797FC0" w:rsidRPr="00797FC0" w:rsidRDefault="00797FC0" w:rsidP="00797FC0">
      <w:pPr>
        <w:ind w:firstLine="567"/>
        <w:jc w:val="both"/>
        <w:rPr>
          <w:color w:val="000000"/>
          <w:sz w:val="24"/>
          <w:szCs w:val="24"/>
        </w:rPr>
      </w:pPr>
      <w:r w:rsidRPr="00797FC0">
        <w:rPr>
          <w:color w:val="000000"/>
          <w:sz w:val="24"/>
          <w:szCs w:val="24"/>
        </w:rPr>
        <w:t>в) краткая информация о проблеме/вопросе, вынесенном на публичные слушания;</w:t>
      </w:r>
    </w:p>
    <w:p w:rsidR="00797FC0" w:rsidRPr="00797FC0" w:rsidRDefault="00797FC0" w:rsidP="00797FC0">
      <w:pPr>
        <w:ind w:firstLine="567"/>
        <w:jc w:val="both"/>
        <w:rPr>
          <w:color w:val="000000"/>
          <w:sz w:val="24"/>
          <w:szCs w:val="24"/>
        </w:rPr>
      </w:pPr>
      <w:r w:rsidRPr="00797FC0">
        <w:rPr>
          <w:color w:val="000000"/>
          <w:sz w:val="24"/>
          <w:szCs w:val="24"/>
        </w:rPr>
        <w:t>г) сведения о порядке ознакомления с материалами публичных слушаний (</w:t>
      </w:r>
      <w:r w:rsidRPr="00797FC0">
        <w:rPr>
          <w:color w:val="000000"/>
          <w:sz w:val="24"/>
          <w:szCs w:val="24"/>
          <w:lang w:val="en-US"/>
        </w:rPr>
        <w:t>web</w:t>
      </w:r>
      <w:r w:rsidRPr="00797FC0">
        <w:rPr>
          <w:color w:val="000000"/>
          <w:sz w:val="24"/>
          <w:szCs w:val="24"/>
        </w:rPr>
        <w:t>-ссылка на соответствующий раздел сайта и информация о времени и адресе, где можно ознакомиться с материалами публичных слушаний);</w:t>
      </w:r>
    </w:p>
    <w:p w:rsidR="00797FC0" w:rsidRPr="00797FC0" w:rsidRDefault="00797FC0" w:rsidP="00797FC0">
      <w:pPr>
        <w:ind w:firstLine="567"/>
        <w:jc w:val="both"/>
        <w:rPr>
          <w:sz w:val="24"/>
          <w:szCs w:val="24"/>
        </w:rPr>
      </w:pPr>
      <w:r w:rsidRPr="00797FC0">
        <w:rPr>
          <w:sz w:val="24"/>
          <w:szCs w:val="24"/>
        </w:rPr>
        <w:t xml:space="preserve">д) краткая информация о порядке внесения гражданами предложений и замечаний по вынесенному на слушания вопросу до наступления даты публичных слушаний, в том числе содержащая </w:t>
      </w:r>
      <w:r w:rsidRPr="00797FC0">
        <w:rPr>
          <w:sz w:val="24"/>
          <w:szCs w:val="24"/>
          <w:shd w:val="clear" w:color="auto" w:fill="FFFFFF"/>
        </w:rPr>
        <w:t>возможность представления своих замечаний и предложений по вынесенному на обсуждение проекту муниципального правового акта в форме электронного документа, в том числе посредством официального сайта, а также с использованием федеральной государственной информационной системы «Единый портал государственных и муниципальных услуг (функций)»</w:t>
      </w:r>
      <w:r w:rsidRPr="00797FC0">
        <w:rPr>
          <w:sz w:val="24"/>
          <w:szCs w:val="24"/>
        </w:rPr>
        <w:t>;</w:t>
      </w:r>
    </w:p>
    <w:p w:rsidR="00797FC0" w:rsidRPr="00797FC0" w:rsidRDefault="00797FC0" w:rsidP="00797FC0">
      <w:pPr>
        <w:ind w:firstLine="567"/>
        <w:jc w:val="both"/>
        <w:rPr>
          <w:color w:val="000000"/>
          <w:sz w:val="24"/>
          <w:szCs w:val="24"/>
        </w:rPr>
      </w:pPr>
      <w:r w:rsidRPr="00797FC0">
        <w:rPr>
          <w:color w:val="000000"/>
          <w:sz w:val="24"/>
          <w:szCs w:val="24"/>
        </w:rPr>
        <w:t>е) контактные данные ответственного депутата (депутатов) / муниципального служащего (муниципальных служащих);</w:t>
      </w:r>
    </w:p>
    <w:p w:rsidR="00797FC0" w:rsidRPr="00797FC0" w:rsidRDefault="00797FC0" w:rsidP="00797FC0">
      <w:pPr>
        <w:ind w:firstLine="567"/>
        <w:jc w:val="both"/>
        <w:rPr>
          <w:color w:val="000000"/>
          <w:sz w:val="24"/>
          <w:szCs w:val="24"/>
        </w:rPr>
      </w:pPr>
      <w:r w:rsidRPr="00797FC0">
        <w:rPr>
          <w:color w:val="000000"/>
          <w:sz w:val="24"/>
          <w:szCs w:val="24"/>
        </w:rPr>
        <w:t>5.2.2. персонально информирует о предстоящих публичных слушаниях лиц, оповещение которых требуется в соответствие с действующим законодательством или по решению Главы муниципального образования или Совета депутатов муниципального образования;</w:t>
      </w:r>
    </w:p>
    <w:p w:rsidR="00797FC0" w:rsidRPr="00797FC0" w:rsidRDefault="00797FC0" w:rsidP="00797FC0">
      <w:pPr>
        <w:ind w:firstLine="567"/>
        <w:jc w:val="both"/>
        <w:rPr>
          <w:color w:val="000000"/>
          <w:sz w:val="24"/>
          <w:szCs w:val="24"/>
        </w:rPr>
      </w:pPr>
      <w:r w:rsidRPr="00797FC0">
        <w:rPr>
          <w:color w:val="000000"/>
          <w:sz w:val="24"/>
          <w:szCs w:val="24"/>
        </w:rPr>
        <w:t>5.2.3. подготавливает ответы на запросы, обращения средств массовой информации, граждан, представителей общественных организаций и прочих лиц по вопросам, связанным с предстоящими публичными слушаниями;</w:t>
      </w:r>
    </w:p>
    <w:p w:rsidR="00797FC0" w:rsidRPr="00797FC0" w:rsidRDefault="00797FC0" w:rsidP="00797FC0">
      <w:pPr>
        <w:ind w:firstLine="567"/>
        <w:jc w:val="both"/>
        <w:rPr>
          <w:color w:val="000000"/>
          <w:sz w:val="24"/>
          <w:szCs w:val="24"/>
        </w:rPr>
      </w:pPr>
      <w:r w:rsidRPr="00797FC0">
        <w:rPr>
          <w:color w:val="000000"/>
          <w:sz w:val="24"/>
          <w:szCs w:val="24"/>
        </w:rPr>
        <w:t>5.2.4. подготавливает и размещает на официальном сайте материалы публичных слушаний, к которым относятся, в том числе:</w:t>
      </w:r>
    </w:p>
    <w:p w:rsidR="00797FC0" w:rsidRPr="00797FC0" w:rsidRDefault="00797FC0" w:rsidP="00797FC0">
      <w:pPr>
        <w:ind w:firstLine="567"/>
        <w:jc w:val="both"/>
        <w:rPr>
          <w:color w:val="000000"/>
          <w:sz w:val="24"/>
          <w:szCs w:val="24"/>
        </w:rPr>
      </w:pPr>
      <w:r w:rsidRPr="00797FC0">
        <w:rPr>
          <w:color w:val="000000"/>
          <w:sz w:val="24"/>
          <w:szCs w:val="24"/>
        </w:rPr>
        <w:t>а) проект муниципального правового акта/подробное описание вопроса, вынесенного на публичные слушания;</w:t>
      </w:r>
    </w:p>
    <w:p w:rsidR="00797FC0" w:rsidRPr="00797FC0" w:rsidRDefault="00797FC0" w:rsidP="00797FC0">
      <w:pPr>
        <w:ind w:firstLine="567"/>
        <w:jc w:val="both"/>
        <w:rPr>
          <w:color w:val="000000"/>
          <w:sz w:val="24"/>
          <w:szCs w:val="24"/>
        </w:rPr>
      </w:pPr>
      <w:r w:rsidRPr="00797FC0">
        <w:rPr>
          <w:color w:val="000000"/>
          <w:sz w:val="24"/>
          <w:szCs w:val="24"/>
        </w:rPr>
        <w:t>б) сопутствующая документация;</w:t>
      </w:r>
    </w:p>
    <w:p w:rsidR="00797FC0" w:rsidRPr="00797FC0" w:rsidRDefault="00797FC0" w:rsidP="00797FC0">
      <w:pPr>
        <w:ind w:firstLine="567"/>
        <w:jc w:val="both"/>
        <w:rPr>
          <w:color w:val="000000"/>
          <w:sz w:val="24"/>
          <w:szCs w:val="24"/>
        </w:rPr>
      </w:pPr>
      <w:r w:rsidRPr="00797FC0">
        <w:rPr>
          <w:color w:val="000000"/>
          <w:sz w:val="24"/>
          <w:szCs w:val="24"/>
        </w:rPr>
        <w:t>в) проекты решений, предложенные привлеченным экспертом (экспертами);</w:t>
      </w:r>
    </w:p>
    <w:p w:rsidR="00797FC0" w:rsidRPr="00797FC0" w:rsidRDefault="00797FC0" w:rsidP="00797FC0">
      <w:pPr>
        <w:ind w:firstLine="567"/>
        <w:jc w:val="both"/>
        <w:rPr>
          <w:color w:val="000000"/>
          <w:sz w:val="24"/>
          <w:szCs w:val="24"/>
        </w:rPr>
      </w:pPr>
      <w:r w:rsidRPr="00797FC0">
        <w:rPr>
          <w:color w:val="000000"/>
          <w:sz w:val="24"/>
          <w:szCs w:val="24"/>
        </w:rPr>
        <w:t>г) прочая информация, имеющая отношение к публичным слушаниям;</w:t>
      </w:r>
    </w:p>
    <w:p w:rsidR="00797FC0" w:rsidRPr="00797FC0" w:rsidRDefault="00797FC0" w:rsidP="00797FC0">
      <w:pPr>
        <w:ind w:firstLine="567"/>
        <w:jc w:val="both"/>
        <w:rPr>
          <w:color w:val="000000"/>
          <w:sz w:val="24"/>
          <w:szCs w:val="24"/>
        </w:rPr>
      </w:pPr>
      <w:r w:rsidRPr="00797FC0">
        <w:rPr>
          <w:color w:val="000000"/>
          <w:sz w:val="24"/>
          <w:szCs w:val="24"/>
        </w:rPr>
        <w:t>5.2.5. осуществляет сбор и анализ мнений граждан по вопросу, вынесенному на публичные слушания на основании поступивших письменных, устных и в форме электронного документа обращений, предложений граждан;</w:t>
      </w:r>
    </w:p>
    <w:p w:rsidR="00797FC0" w:rsidRPr="00797FC0" w:rsidRDefault="00797FC0" w:rsidP="00797FC0">
      <w:pPr>
        <w:ind w:firstLine="567"/>
        <w:jc w:val="both"/>
        <w:rPr>
          <w:color w:val="000000"/>
          <w:sz w:val="24"/>
          <w:szCs w:val="24"/>
        </w:rPr>
      </w:pPr>
      <w:r w:rsidRPr="00797FC0">
        <w:rPr>
          <w:color w:val="000000"/>
          <w:sz w:val="24"/>
          <w:szCs w:val="24"/>
        </w:rPr>
        <w:t>5.2.6. приглашает эксперта (экспертов), обладающего (обладающих) специальными знаниями по вопросу, выносимому на публичные слушания, не позднее 15 рабочих дней до назначенной даты проведения публичных слушаний, предоставляет всю имеющуюся по проблематике публичных слушаний документацию;</w:t>
      </w:r>
    </w:p>
    <w:p w:rsidR="00797FC0" w:rsidRPr="00797FC0" w:rsidRDefault="00797FC0" w:rsidP="00797FC0">
      <w:pPr>
        <w:ind w:firstLine="567"/>
        <w:jc w:val="both"/>
        <w:rPr>
          <w:color w:val="000000"/>
          <w:sz w:val="24"/>
          <w:szCs w:val="24"/>
        </w:rPr>
      </w:pPr>
      <w:r w:rsidRPr="00797FC0">
        <w:rPr>
          <w:color w:val="000000"/>
          <w:sz w:val="24"/>
          <w:szCs w:val="24"/>
        </w:rPr>
        <w:t>5.2.7. осуществляет прием обращений граждан;</w:t>
      </w:r>
    </w:p>
    <w:p w:rsidR="00797FC0" w:rsidRPr="00797FC0" w:rsidRDefault="00797FC0" w:rsidP="00797FC0">
      <w:pPr>
        <w:ind w:firstLine="567"/>
        <w:jc w:val="both"/>
        <w:rPr>
          <w:color w:val="000000"/>
          <w:sz w:val="24"/>
          <w:szCs w:val="24"/>
        </w:rPr>
      </w:pPr>
      <w:r w:rsidRPr="00797FC0">
        <w:rPr>
          <w:color w:val="000000"/>
          <w:sz w:val="24"/>
          <w:szCs w:val="24"/>
        </w:rPr>
        <w:t>5.2.8. осуществляет материально-техническое сопровождение публичных слушаний:</w:t>
      </w:r>
    </w:p>
    <w:p w:rsidR="00797FC0" w:rsidRPr="00797FC0" w:rsidRDefault="00797FC0" w:rsidP="00797FC0">
      <w:pPr>
        <w:ind w:firstLine="567"/>
        <w:jc w:val="both"/>
        <w:rPr>
          <w:color w:val="000000"/>
          <w:sz w:val="24"/>
          <w:szCs w:val="24"/>
        </w:rPr>
      </w:pPr>
      <w:r w:rsidRPr="00797FC0">
        <w:rPr>
          <w:color w:val="000000"/>
          <w:sz w:val="24"/>
          <w:szCs w:val="24"/>
        </w:rPr>
        <w:lastRenderedPageBreak/>
        <w:t>а) ведет учет расходов на мероприятия, связанные с подготовкой к проведению публичных слушаний;</w:t>
      </w:r>
    </w:p>
    <w:p w:rsidR="00797FC0" w:rsidRPr="00797FC0" w:rsidRDefault="00797FC0" w:rsidP="00797FC0">
      <w:pPr>
        <w:ind w:firstLine="567"/>
        <w:jc w:val="both"/>
        <w:rPr>
          <w:color w:val="000000"/>
          <w:sz w:val="24"/>
          <w:szCs w:val="24"/>
        </w:rPr>
      </w:pPr>
      <w:r w:rsidRPr="00797FC0">
        <w:rPr>
          <w:color w:val="000000"/>
          <w:sz w:val="24"/>
          <w:szCs w:val="24"/>
        </w:rPr>
        <w:t>б) обеспечивает наличие в помещении, где будут проводиться публичные слушания, достаточного количества посадочных мест, звукоусиливающего оборудования, компьютера, экрана, проектора;</w:t>
      </w:r>
    </w:p>
    <w:p w:rsidR="00797FC0" w:rsidRPr="00797FC0" w:rsidRDefault="00797FC0" w:rsidP="00797FC0">
      <w:pPr>
        <w:ind w:firstLine="567"/>
        <w:jc w:val="both"/>
        <w:rPr>
          <w:color w:val="000000"/>
          <w:sz w:val="24"/>
          <w:szCs w:val="24"/>
        </w:rPr>
      </w:pPr>
      <w:r w:rsidRPr="00797FC0">
        <w:rPr>
          <w:color w:val="000000"/>
          <w:sz w:val="24"/>
          <w:szCs w:val="24"/>
        </w:rPr>
        <w:t>в) подготавливает и изготавливает материалы, предлагаемые участникам публичных слушаний для ознакомления;</w:t>
      </w:r>
    </w:p>
    <w:p w:rsidR="00797FC0" w:rsidRPr="00797FC0" w:rsidRDefault="00797FC0" w:rsidP="00797FC0">
      <w:pPr>
        <w:ind w:firstLine="567"/>
        <w:jc w:val="both"/>
        <w:rPr>
          <w:color w:val="000000"/>
          <w:sz w:val="24"/>
          <w:szCs w:val="24"/>
        </w:rPr>
      </w:pPr>
      <w:r w:rsidRPr="00797FC0">
        <w:rPr>
          <w:color w:val="000000"/>
          <w:sz w:val="24"/>
          <w:szCs w:val="24"/>
        </w:rPr>
        <w:t>5.2.9. проводит собрание (заседание) или собрания участников публичных слушаний;</w:t>
      </w:r>
    </w:p>
    <w:p w:rsidR="00797FC0" w:rsidRPr="00797FC0" w:rsidRDefault="00797FC0" w:rsidP="00797FC0">
      <w:pPr>
        <w:autoSpaceDE w:val="0"/>
        <w:autoSpaceDN w:val="0"/>
        <w:adjustRightInd w:val="0"/>
        <w:ind w:firstLine="567"/>
        <w:jc w:val="both"/>
        <w:rPr>
          <w:color w:val="000000"/>
          <w:sz w:val="24"/>
          <w:szCs w:val="24"/>
        </w:rPr>
      </w:pPr>
      <w:r w:rsidRPr="00797FC0">
        <w:rPr>
          <w:color w:val="000000"/>
          <w:sz w:val="24"/>
          <w:szCs w:val="24"/>
        </w:rPr>
        <w:t>5.2.10. подготавливает и оформляет протокол публичных слушаний, в который включаются:</w:t>
      </w:r>
    </w:p>
    <w:p w:rsidR="00797FC0" w:rsidRPr="00797FC0" w:rsidRDefault="00797FC0" w:rsidP="00797FC0">
      <w:pPr>
        <w:autoSpaceDE w:val="0"/>
        <w:autoSpaceDN w:val="0"/>
        <w:adjustRightInd w:val="0"/>
        <w:ind w:firstLine="567"/>
        <w:jc w:val="both"/>
        <w:rPr>
          <w:color w:val="000000"/>
          <w:sz w:val="24"/>
          <w:szCs w:val="24"/>
        </w:rPr>
      </w:pPr>
      <w:r w:rsidRPr="00797FC0">
        <w:rPr>
          <w:color w:val="000000"/>
          <w:sz w:val="24"/>
          <w:szCs w:val="24"/>
        </w:rPr>
        <w:t>а) место и время проведения публичных слушаний;</w:t>
      </w:r>
    </w:p>
    <w:p w:rsidR="00797FC0" w:rsidRPr="00797FC0" w:rsidRDefault="00797FC0" w:rsidP="00797FC0">
      <w:pPr>
        <w:autoSpaceDE w:val="0"/>
        <w:autoSpaceDN w:val="0"/>
        <w:adjustRightInd w:val="0"/>
        <w:ind w:firstLine="567"/>
        <w:jc w:val="both"/>
        <w:rPr>
          <w:color w:val="000000"/>
          <w:sz w:val="24"/>
          <w:szCs w:val="24"/>
        </w:rPr>
      </w:pPr>
      <w:r w:rsidRPr="00797FC0">
        <w:rPr>
          <w:color w:val="000000"/>
          <w:sz w:val="24"/>
          <w:szCs w:val="24"/>
        </w:rPr>
        <w:t>б) задачи публичных слушаний;</w:t>
      </w:r>
    </w:p>
    <w:p w:rsidR="00797FC0" w:rsidRPr="00797FC0" w:rsidRDefault="00797FC0" w:rsidP="00797FC0">
      <w:pPr>
        <w:autoSpaceDE w:val="0"/>
        <w:autoSpaceDN w:val="0"/>
        <w:adjustRightInd w:val="0"/>
        <w:ind w:firstLine="567"/>
        <w:jc w:val="both"/>
        <w:rPr>
          <w:color w:val="000000"/>
          <w:sz w:val="24"/>
          <w:szCs w:val="24"/>
        </w:rPr>
      </w:pPr>
      <w:r w:rsidRPr="00797FC0">
        <w:rPr>
          <w:color w:val="000000"/>
          <w:sz w:val="24"/>
          <w:szCs w:val="24"/>
        </w:rPr>
        <w:t>в) участники публичных слушаний;</w:t>
      </w:r>
    </w:p>
    <w:p w:rsidR="00797FC0" w:rsidRPr="00797FC0" w:rsidRDefault="00797FC0" w:rsidP="00797FC0">
      <w:pPr>
        <w:autoSpaceDE w:val="0"/>
        <w:autoSpaceDN w:val="0"/>
        <w:adjustRightInd w:val="0"/>
        <w:ind w:firstLine="567"/>
        <w:jc w:val="both"/>
        <w:rPr>
          <w:color w:val="000000"/>
          <w:sz w:val="24"/>
          <w:szCs w:val="24"/>
        </w:rPr>
      </w:pPr>
      <w:r w:rsidRPr="00797FC0">
        <w:rPr>
          <w:color w:val="000000"/>
          <w:sz w:val="24"/>
          <w:szCs w:val="24"/>
        </w:rPr>
        <w:t>г) обобщенная информация о ходе публичных слушаний, в том числе о мнениях их участников, поступивших предложениях и заявлениях;</w:t>
      </w:r>
    </w:p>
    <w:p w:rsidR="00797FC0" w:rsidRPr="00797FC0" w:rsidRDefault="00797FC0" w:rsidP="00797FC0">
      <w:pPr>
        <w:autoSpaceDE w:val="0"/>
        <w:autoSpaceDN w:val="0"/>
        <w:adjustRightInd w:val="0"/>
        <w:ind w:firstLine="567"/>
        <w:jc w:val="both"/>
        <w:rPr>
          <w:color w:val="000000"/>
          <w:sz w:val="24"/>
          <w:szCs w:val="24"/>
        </w:rPr>
      </w:pPr>
      <w:r w:rsidRPr="00797FC0">
        <w:rPr>
          <w:color w:val="000000"/>
          <w:sz w:val="24"/>
          <w:szCs w:val="24"/>
        </w:rPr>
        <w:t>д) одобренные большинством участников публичных слушаний рекомендации и выводы;</w:t>
      </w:r>
    </w:p>
    <w:p w:rsidR="00797FC0" w:rsidRPr="00797FC0" w:rsidRDefault="00797FC0" w:rsidP="00797FC0">
      <w:pPr>
        <w:autoSpaceDE w:val="0"/>
        <w:autoSpaceDN w:val="0"/>
        <w:adjustRightInd w:val="0"/>
        <w:ind w:firstLine="567"/>
        <w:jc w:val="both"/>
        <w:rPr>
          <w:color w:val="000000"/>
          <w:sz w:val="24"/>
          <w:szCs w:val="24"/>
        </w:rPr>
      </w:pPr>
      <w:r w:rsidRPr="00797FC0">
        <w:rPr>
          <w:color w:val="000000"/>
          <w:sz w:val="24"/>
          <w:szCs w:val="24"/>
        </w:rPr>
        <w:t>5.2.11. размещает на сайте протокол публичных слушаний.</w:t>
      </w:r>
    </w:p>
    <w:p w:rsidR="00797FC0" w:rsidRPr="00797FC0" w:rsidRDefault="00797FC0" w:rsidP="00797FC0">
      <w:pPr>
        <w:jc w:val="both"/>
        <w:rPr>
          <w:b/>
          <w:color w:val="000000"/>
          <w:sz w:val="24"/>
          <w:szCs w:val="24"/>
        </w:rPr>
      </w:pPr>
      <w:r w:rsidRPr="00797FC0">
        <w:rPr>
          <w:color w:val="000000"/>
          <w:sz w:val="24"/>
          <w:szCs w:val="24"/>
        </w:rPr>
        <w:t xml:space="preserve"> </w:t>
      </w:r>
      <w:r w:rsidRPr="00797FC0">
        <w:rPr>
          <w:b/>
          <w:color w:val="000000"/>
          <w:sz w:val="24"/>
          <w:szCs w:val="24"/>
        </w:rPr>
        <w:t>6. Проведение заседания в рамках публичных слушаний</w:t>
      </w:r>
    </w:p>
    <w:p w:rsidR="00797FC0" w:rsidRPr="00797FC0" w:rsidRDefault="00797FC0" w:rsidP="00797FC0">
      <w:pPr>
        <w:ind w:firstLine="567"/>
        <w:jc w:val="both"/>
        <w:rPr>
          <w:color w:val="000000"/>
          <w:sz w:val="24"/>
          <w:szCs w:val="24"/>
        </w:rPr>
      </w:pPr>
      <w:r w:rsidRPr="00797FC0">
        <w:rPr>
          <w:color w:val="000000"/>
          <w:sz w:val="24"/>
          <w:szCs w:val="24"/>
        </w:rPr>
        <w:t>6.1. За 45 минут до начала публичных слушаний начинается регистрация участников публичных слушаний, которая ведется организатором.</w:t>
      </w:r>
    </w:p>
    <w:p w:rsidR="00797FC0" w:rsidRPr="00797FC0" w:rsidRDefault="00797FC0" w:rsidP="00797FC0">
      <w:pPr>
        <w:ind w:firstLine="567"/>
        <w:jc w:val="both"/>
        <w:rPr>
          <w:color w:val="000000"/>
          <w:sz w:val="24"/>
          <w:szCs w:val="24"/>
        </w:rPr>
      </w:pPr>
      <w:r w:rsidRPr="00797FC0">
        <w:rPr>
          <w:color w:val="000000"/>
          <w:sz w:val="24"/>
          <w:szCs w:val="24"/>
        </w:rPr>
        <w:t>6.2. Каждому зарегистрированному участнику публичных слушаний предоставляется возможность ознакомления с материалами по вопросу, вынесенному на публичные слушания.</w:t>
      </w:r>
    </w:p>
    <w:p w:rsidR="00797FC0" w:rsidRPr="00797FC0" w:rsidRDefault="00797FC0" w:rsidP="00797FC0">
      <w:pPr>
        <w:ind w:firstLine="567"/>
        <w:jc w:val="both"/>
        <w:rPr>
          <w:color w:val="000000"/>
          <w:sz w:val="24"/>
          <w:szCs w:val="24"/>
        </w:rPr>
      </w:pPr>
    </w:p>
    <w:p w:rsidR="00797FC0" w:rsidRPr="00797FC0" w:rsidRDefault="00797FC0" w:rsidP="00797FC0">
      <w:pPr>
        <w:ind w:firstLine="567"/>
        <w:jc w:val="both"/>
        <w:rPr>
          <w:color w:val="000000"/>
          <w:sz w:val="24"/>
          <w:szCs w:val="24"/>
        </w:rPr>
      </w:pPr>
      <w:r w:rsidRPr="00797FC0">
        <w:rPr>
          <w:color w:val="000000"/>
          <w:sz w:val="24"/>
          <w:szCs w:val="24"/>
        </w:rPr>
        <w:t>6.3. Ведет заседание ответственный депутат (муниципальный служащий), определяемый Советом депутатов муниципального образования или Главой муниципального образования соответственно (далее – ведущий).</w:t>
      </w:r>
    </w:p>
    <w:p w:rsidR="00797FC0" w:rsidRPr="00797FC0" w:rsidRDefault="00797FC0" w:rsidP="00797FC0">
      <w:pPr>
        <w:ind w:firstLine="567"/>
        <w:jc w:val="both"/>
        <w:rPr>
          <w:color w:val="000000"/>
          <w:sz w:val="24"/>
          <w:szCs w:val="24"/>
        </w:rPr>
      </w:pPr>
      <w:r w:rsidRPr="00797FC0">
        <w:rPr>
          <w:color w:val="000000"/>
          <w:sz w:val="24"/>
          <w:szCs w:val="24"/>
        </w:rPr>
        <w:t>6.4. Заседание публичных слушаний состоит из двух этапов:</w:t>
      </w:r>
    </w:p>
    <w:p w:rsidR="00797FC0" w:rsidRPr="00797FC0" w:rsidRDefault="00797FC0" w:rsidP="00797FC0">
      <w:pPr>
        <w:ind w:firstLine="567"/>
        <w:jc w:val="both"/>
        <w:rPr>
          <w:color w:val="000000"/>
          <w:sz w:val="24"/>
          <w:szCs w:val="24"/>
        </w:rPr>
      </w:pPr>
      <w:r w:rsidRPr="00797FC0">
        <w:rPr>
          <w:color w:val="000000"/>
          <w:sz w:val="24"/>
          <w:szCs w:val="24"/>
        </w:rPr>
        <w:t>6.4.1. выступления ведущего, эксперта (экспертов): публичные слушания открываются кратким вступительным словом ведущего, который информирует присутствующих о существе обсуждаемого вопроса, его значимости, порядке проведения заседания, составе лиц, изъявивших желание выступить при регистрации участников публичных слушаний. Далее ведущий информирует собравшихся о количестве и содержании поступивших предложений по проекту правового акта, в том числе предложений об изменении проекта правового акта, рекомендаций о принятии (издании) данного правового акта или о его отклонении. Затем предоставляется слово эксперту (экспертам), привлеченному (привлеченным) к разработке вариантов решений по вынесенному на публичные слушания вопросу. Следующими выступают участники публичных слушаний, изъявившие желание выступить при регистрации участников публичных слушаний.</w:t>
      </w:r>
    </w:p>
    <w:p w:rsidR="00797FC0" w:rsidRPr="00797FC0" w:rsidRDefault="00797FC0" w:rsidP="00797FC0">
      <w:pPr>
        <w:ind w:firstLine="567"/>
        <w:jc w:val="both"/>
        <w:rPr>
          <w:color w:val="000000"/>
          <w:sz w:val="24"/>
          <w:szCs w:val="24"/>
        </w:rPr>
      </w:pPr>
      <w:r w:rsidRPr="00797FC0">
        <w:rPr>
          <w:color w:val="000000"/>
          <w:sz w:val="24"/>
          <w:szCs w:val="24"/>
        </w:rPr>
        <w:t xml:space="preserve">Длительность выступлений определяется ведущим публичных слушаний в зависимости от числа участников публичных слушаний, желающих выступить. </w:t>
      </w:r>
    </w:p>
    <w:p w:rsidR="00797FC0" w:rsidRPr="00797FC0" w:rsidRDefault="00797FC0" w:rsidP="00797FC0">
      <w:pPr>
        <w:ind w:firstLine="567"/>
        <w:jc w:val="both"/>
        <w:rPr>
          <w:color w:val="000000"/>
          <w:sz w:val="24"/>
          <w:szCs w:val="24"/>
        </w:rPr>
      </w:pPr>
      <w:r w:rsidRPr="00797FC0">
        <w:rPr>
          <w:color w:val="000000"/>
          <w:sz w:val="24"/>
          <w:szCs w:val="24"/>
        </w:rPr>
        <w:t xml:space="preserve">6.4.2. сессия вопросов со стороны участников публичных слушаний: участники публичных слушаний вправе задавать вопросы друг другу, в том числе ведущему публичных слушаний, эксперту (экспертам). </w:t>
      </w:r>
    </w:p>
    <w:p w:rsidR="00797FC0" w:rsidRPr="00797FC0" w:rsidRDefault="00797FC0" w:rsidP="00797FC0">
      <w:pPr>
        <w:ind w:firstLine="567"/>
        <w:jc w:val="both"/>
        <w:rPr>
          <w:color w:val="000000"/>
          <w:sz w:val="24"/>
          <w:szCs w:val="24"/>
        </w:rPr>
      </w:pPr>
      <w:r w:rsidRPr="00797FC0">
        <w:rPr>
          <w:color w:val="000000"/>
          <w:sz w:val="24"/>
          <w:szCs w:val="24"/>
        </w:rPr>
        <w:t>6.5. Общие правила выступлений на публичных слушаниях:</w:t>
      </w:r>
    </w:p>
    <w:p w:rsidR="00797FC0" w:rsidRPr="00797FC0" w:rsidRDefault="00797FC0" w:rsidP="00797FC0">
      <w:pPr>
        <w:ind w:firstLine="567"/>
        <w:jc w:val="both"/>
        <w:rPr>
          <w:color w:val="000000"/>
          <w:sz w:val="24"/>
          <w:szCs w:val="24"/>
        </w:rPr>
      </w:pPr>
      <w:r w:rsidRPr="00797FC0">
        <w:rPr>
          <w:color w:val="000000"/>
          <w:sz w:val="24"/>
          <w:szCs w:val="24"/>
        </w:rPr>
        <w:t>6.5.1. участники публичных слушаний выступают, отвечают на реплики и задают вопросы только с разрешения ведущего публичных слушаний;</w:t>
      </w:r>
    </w:p>
    <w:p w:rsidR="00797FC0" w:rsidRPr="00797FC0" w:rsidRDefault="00797FC0" w:rsidP="00797FC0">
      <w:pPr>
        <w:ind w:firstLine="567"/>
        <w:jc w:val="both"/>
        <w:rPr>
          <w:color w:val="000000"/>
          <w:sz w:val="24"/>
          <w:szCs w:val="24"/>
        </w:rPr>
      </w:pPr>
      <w:r w:rsidRPr="00797FC0">
        <w:rPr>
          <w:color w:val="000000"/>
          <w:sz w:val="24"/>
          <w:szCs w:val="24"/>
        </w:rPr>
        <w:t>6.5.2. выступающие перед началом выступления громко и четко называют свои фамилию, имя и отчество (при наличии);</w:t>
      </w:r>
    </w:p>
    <w:p w:rsidR="00797FC0" w:rsidRPr="00797FC0" w:rsidRDefault="00797FC0" w:rsidP="00797FC0">
      <w:pPr>
        <w:ind w:firstLine="567"/>
        <w:jc w:val="both"/>
        <w:rPr>
          <w:color w:val="000000"/>
          <w:sz w:val="24"/>
          <w:szCs w:val="24"/>
        </w:rPr>
      </w:pPr>
      <w:r w:rsidRPr="00797FC0">
        <w:rPr>
          <w:color w:val="000000"/>
          <w:sz w:val="24"/>
          <w:szCs w:val="24"/>
        </w:rPr>
        <w:t>6.5.3. выступающие не вправе употреблять в своей речи грубые, оскорбительные выражения, наносящие вред чести и достоинству граждан,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797FC0" w:rsidRPr="00797FC0" w:rsidRDefault="00797FC0" w:rsidP="00797FC0">
      <w:pPr>
        <w:ind w:firstLine="567"/>
        <w:jc w:val="both"/>
        <w:rPr>
          <w:color w:val="000000"/>
          <w:sz w:val="24"/>
          <w:szCs w:val="24"/>
        </w:rPr>
      </w:pPr>
      <w:r w:rsidRPr="00797FC0">
        <w:rPr>
          <w:color w:val="000000"/>
          <w:sz w:val="24"/>
          <w:szCs w:val="24"/>
        </w:rPr>
        <w:t>6.5.4. выступления должны быть связаны с предметом публичных слушаний;</w:t>
      </w:r>
    </w:p>
    <w:p w:rsidR="00797FC0" w:rsidRPr="00797FC0" w:rsidRDefault="00797FC0" w:rsidP="00797FC0">
      <w:pPr>
        <w:ind w:firstLine="567"/>
        <w:jc w:val="both"/>
        <w:rPr>
          <w:color w:val="000000"/>
          <w:sz w:val="24"/>
          <w:szCs w:val="24"/>
        </w:rPr>
      </w:pPr>
      <w:r w:rsidRPr="00797FC0">
        <w:rPr>
          <w:color w:val="000000"/>
          <w:sz w:val="24"/>
          <w:szCs w:val="24"/>
        </w:rPr>
        <w:t>6.5.5. участники публичных слушаний не вправе мешать проведению заседания;</w:t>
      </w:r>
    </w:p>
    <w:p w:rsidR="00797FC0" w:rsidRPr="00797FC0" w:rsidRDefault="00797FC0" w:rsidP="00797FC0">
      <w:pPr>
        <w:ind w:firstLine="567"/>
        <w:jc w:val="both"/>
        <w:rPr>
          <w:color w:val="000000"/>
          <w:sz w:val="24"/>
          <w:szCs w:val="24"/>
        </w:rPr>
      </w:pPr>
      <w:r w:rsidRPr="00797FC0">
        <w:rPr>
          <w:color w:val="000000"/>
          <w:sz w:val="24"/>
          <w:szCs w:val="24"/>
        </w:rPr>
        <w:lastRenderedPageBreak/>
        <w:t>6.5.6. лица, не соблюдающие порядок, установленный настоящим Положением, могут быть удалены из помещения, являющегося местом проведения заседания, по решению ведущего публичных слушаний;</w:t>
      </w:r>
    </w:p>
    <w:p w:rsidR="00797FC0" w:rsidRPr="00797FC0" w:rsidRDefault="00797FC0" w:rsidP="00797FC0">
      <w:pPr>
        <w:ind w:firstLine="567"/>
        <w:jc w:val="both"/>
        <w:rPr>
          <w:color w:val="000000"/>
          <w:sz w:val="24"/>
          <w:szCs w:val="24"/>
        </w:rPr>
      </w:pPr>
      <w:r w:rsidRPr="00797FC0">
        <w:rPr>
          <w:color w:val="000000"/>
          <w:sz w:val="24"/>
          <w:szCs w:val="24"/>
        </w:rPr>
        <w:t>6.5.7. в случае возникновения на заседании чрезвычайных обстоятельств, а также невозможности пресечения грубого нарушения порядка ведущий публичных слушаний объявляет перерыв. В этом случае заседание считается прерванным на 20 минут.</w:t>
      </w:r>
    </w:p>
    <w:p w:rsidR="00797FC0" w:rsidRPr="00797FC0" w:rsidRDefault="00797FC0" w:rsidP="00797FC0">
      <w:pPr>
        <w:ind w:firstLine="567"/>
        <w:jc w:val="both"/>
        <w:rPr>
          <w:color w:val="000000"/>
          <w:sz w:val="24"/>
          <w:szCs w:val="24"/>
        </w:rPr>
      </w:pPr>
      <w:r w:rsidRPr="00797FC0">
        <w:rPr>
          <w:color w:val="000000"/>
          <w:sz w:val="24"/>
          <w:szCs w:val="24"/>
        </w:rPr>
        <w:t>6.6. После выступлений лиц, участвовавших в публичных слушаниях, ведущий публичных слушаний предлагает участникам публичных слушаний проголосовать. Голосование проводится открыто. Решение принимается простым большинством голосов участников публичных слушаний.</w:t>
      </w:r>
    </w:p>
    <w:p w:rsidR="00797FC0" w:rsidRPr="00797FC0" w:rsidRDefault="00797FC0" w:rsidP="00797FC0">
      <w:pPr>
        <w:ind w:firstLine="567"/>
        <w:jc w:val="both"/>
        <w:rPr>
          <w:color w:val="000000"/>
          <w:sz w:val="24"/>
          <w:szCs w:val="24"/>
        </w:rPr>
      </w:pPr>
      <w:r w:rsidRPr="00797FC0">
        <w:rPr>
          <w:color w:val="000000"/>
          <w:sz w:val="24"/>
          <w:szCs w:val="24"/>
        </w:rPr>
        <w:t>6.7. Итоги голосования оглашаются участникам публичных слушаний, формируется протокол голосования, который подписывается ведущим публичных слушаний, после чего заседание считается завершенным.</w:t>
      </w:r>
    </w:p>
    <w:p w:rsidR="00797FC0" w:rsidRPr="00797FC0" w:rsidRDefault="00797FC0" w:rsidP="00797FC0">
      <w:pPr>
        <w:ind w:firstLine="567"/>
        <w:jc w:val="both"/>
        <w:rPr>
          <w:color w:val="000000"/>
          <w:sz w:val="24"/>
          <w:szCs w:val="24"/>
        </w:rPr>
      </w:pPr>
      <w:r w:rsidRPr="00797FC0">
        <w:rPr>
          <w:color w:val="000000"/>
          <w:sz w:val="24"/>
          <w:szCs w:val="24"/>
        </w:rPr>
        <w:t>6.8. По решению участников публичных слушаний может осуществляться видео и (или) аудиозапись. Решение принимается большинством голосов от числа присутствующих участников публичных слушаний.</w:t>
      </w:r>
    </w:p>
    <w:p w:rsidR="00797FC0" w:rsidRPr="00797FC0" w:rsidRDefault="00797FC0" w:rsidP="00797FC0">
      <w:pPr>
        <w:jc w:val="center"/>
        <w:rPr>
          <w:b/>
          <w:color w:val="000000"/>
          <w:sz w:val="24"/>
          <w:szCs w:val="24"/>
        </w:rPr>
      </w:pPr>
      <w:r w:rsidRPr="00797FC0">
        <w:rPr>
          <w:b/>
          <w:color w:val="000000"/>
          <w:sz w:val="24"/>
          <w:szCs w:val="24"/>
        </w:rPr>
        <w:t>7. Завершение публичных слушаний</w:t>
      </w:r>
    </w:p>
    <w:p w:rsidR="00797FC0" w:rsidRPr="00797FC0" w:rsidRDefault="00797FC0" w:rsidP="00797FC0">
      <w:pPr>
        <w:ind w:firstLine="567"/>
        <w:jc w:val="both"/>
        <w:rPr>
          <w:color w:val="000000"/>
          <w:sz w:val="24"/>
          <w:szCs w:val="24"/>
        </w:rPr>
      </w:pPr>
      <w:r w:rsidRPr="00797FC0">
        <w:rPr>
          <w:color w:val="000000"/>
          <w:sz w:val="24"/>
          <w:szCs w:val="24"/>
        </w:rPr>
        <w:t>7.1. Протокол публичных слушаний, заключение о результатах публичных слушаний по обсуждаемому на публичных слушаниях вопросу направляется в орган местного самоуправления на следующий день после их подготовки. Орган местного самоуправления рассматривает вынесенный на публичные слушания вопрос и принимает по нему решение с учетом рекомендаций, содержащихся в протоколе публичных слушаний, заключении о результатах публичных слушаний. Информация о принятом по итогам рассмотрения решении публикуется на официальном сайте муниципального образования. Рекомендации, сформулированные по итогам публичных слушаний, носят рекомендательный характер для органов местного самоуправления муниципального образования.</w:t>
      </w:r>
    </w:p>
    <w:p w:rsidR="00797FC0" w:rsidRPr="00797FC0" w:rsidRDefault="00797FC0" w:rsidP="00797FC0">
      <w:pPr>
        <w:ind w:firstLine="567"/>
        <w:jc w:val="both"/>
        <w:rPr>
          <w:color w:val="000000"/>
          <w:sz w:val="24"/>
          <w:szCs w:val="24"/>
        </w:rPr>
      </w:pPr>
      <w:r w:rsidRPr="00797FC0">
        <w:rPr>
          <w:color w:val="000000"/>
          <w:sz w:val="24"/>
          <w:szCs w:val="24"/>
          <w:shd w:val="clear" w:color="auto" w:fill="FFFFFF"/>
        </w:rPr>
        <w:t>Результатов публичных слушаний, включая мотивированное обоснование принятых решений, подлежат опубликованию в официальном печатном издании муниципального образования, в том числе посредством их размещения на официальном сайте.</w:t>
      </w:r>
    </w:p>
    <w:p w:rsidR="00797FC0" w:rsidRPr="00797FC0" w:rsidRDefault="00797FC0" w:rsidP="00797FC0">
      <w:pPr>
        <w:ind w:firstLine="567"/>
        <w:jc w:val="both"/>
        <w:rPr>
          <w:color w:val="000000"/>
          <w:sz w:val="24"/>
          <w:szCs w:val="24"/>
        </w:rPr>
      </w:pPr>
      <w:r w:rsidRPr="00797FC0">
        <w:rPr>
          <w:color w:val="000000"/>
          <w:sz w:val="24"/>
          <w:szCs w:val="24"/>
        </w:rPr>
        <w:t>7.2. После опубликования на сайте муниципального образования решения компетентного органа местного самоуправления по вынесенному на публичные слушания вопросу деятельность по организации и проведению публичных слушаний прекращается.</w:t>
      </w:r>
    </w:p>
    <w:p w:rsidR="00797FC0" w:rsidRPr="001F08F8" w:rsidRDefault="00797FC0" w:rsidP="00797FC0">
      <w:pPr>
        <w:pStyle w:val="2"/>
        <w:shd w:val="clear" w:color="auto" w:fill="FFFFFF"/>
        <w:spacing w:before="0" w:after="0"/>
        <w:ind w:firstLine="567"/>
        <w:jc w:val="right"/>
        <w:textAlignment w:val="baseline"/>
        <w:rPr>
          <w:spacing w:val="2"/>
        </w:rPr>
      </w:pPr>
      <w:r>
        <w:rPr>
          <w:bCs w:val="0"/>
          <w:i w:val="0"/>
          <w:spacing w:val="2"/>
        </w:rPr>
        <w:t xml:space="preserve"> </w:t>
      </w:r>
    </w:p>
    <w:p w:rsidR="00797FC0" w:rsidRPr="00C53F60" w:rsidRDefault="00797FC0" w:rsidP="00797FC0">
      <w:pPr>
        <w:ind w:firstLine="567"/>
        <w:jc w:val="both"/>
        <w:rPr>
          <w:color w:val="000000"/>
        </w:rPr>
      </w:pPr>
      <w:bookmarkStart w:id="0" w:name="_GoBack"/>
      <w:bookmarkEnd w:id="0"/>
    </w:p>
    <w:p w:rsidR="00446A63" w:rsidRPr="00B20310" w:rsidRDefault="00446A63" w:rsidP="00446A63">
      <w:pPr>
        <w:jc w:val="both"/>
        <w:rPr>
          <w:sz w:val="24"/>
          <w:szCs w:val="24"/>
        </w:rPr>
      </w:pPr>
    </w:p>
    <w:p w:rsidR="00642525" w:rsidRDefault="00D9294E" w:rsidP="00446A63">
      <w:pPr>
        <w:rPr>
          <w:b/>
          <w:sz w:val="24"/>
          <w:szCs w:val="24"/>
        </w:rPr>
      </w:pPr>
      <w:r>
        <w:rPr>
          <w:b/>
          <w:sz w:val="24"/>
          <w:szCs w:val="24"/>
        </w:rPr>
        <w:t>___________________________________________________________________________________</w:t>
      </w:r>
    </w:p>
    <w:p w:rsidR="00642525" w:rsidRDefault="00D9294E">
      <w:pPr>
        <w:jc w:val="both"/>
        <w:rPr>
          <w:b/>
          <w:sz w:val="24"/>
          <w:szCs w:val="24"/>
        </w:rPr>
      </w:pPr>
      <w:r>
        <w:rPr>
          <w:b/>
          <w:i/>
          <w:sz w:val="32"/>
          <w:szCs w:val="32"/>
        </w:rPr>
        <w:t>ВЕСТНИК</w:t>
      </w:r>
      <w:r>
        <w:rPr>
          <w:b/>
          <w:sz w:val="24"/>
          <w:szCs w:val="24"/>
        </w:rPr>
        <w:t xml:space="preserve">        периодическое печатное издание № </w:t>
      </w:r>
      <w:r w:rsidR="0018589B">
        <w:rPr>
          <w:b/>
          <w:sz w:val="24"/>
          <w:szCs w:val="24"/>
        </w:rPr>
        <w:t>1</w:t>
      </w:r>
      <w:r w:rsidR="00797FC0">
        <w:rPr>
          <w:b/>
          <w:sz w:val="24"/>
          <w:szCs w:val="24"/>
        </w:rPr>
        <w:t>3</w:t>
      </w:r>
      <w:r>
        <w:rPr>
          <w:b/>
          <w:sz w:val="24"/>
          <w:szCs w:val="24"/>
        </w:rPr>
        <w:t xml:space="preserve">, </w:t>
      </w:r>
      <w:r w:rsidR="00797FC0">
        <w:rPr>
          <w:b/>
          <w:sz w:val="24"/>
          <w:szCs w:val="24"/>
        </w:rPr>
        <w:t>30</w:t>
      </w:r>
      <w:r>
        <w:rPr>
          <w:b/>
          <w:sz w:val="24"/>
          <w:szCs w:val="24"/>
        </w:rPr>
        <w:t xml:space="preserve"> </w:t>
      </w:r>
      <w:r w:rsidR="00117094">
        <w:rPr>
          <w:b/>
          <w:sz w:val="24"/>
          <w:szCs w:val="24"/>
        </w:rPr>
        <w:t>марта</w:t>
      </w:r>
      <w:r>
        <w:rPr>
          <w:b/>
          <w:sz w:val="24"/>
          <w:szCs w:val="24"/>
        </w:rPr>
        <w:t xml:space="preserve"> 2023 года</w:t>
      </w:r>
    </w:p>
    <w:p w:rsidR="00642525" w:rsidRDefault="00D9294E">
      <w:pPr>
        <w:jc w:val="both"/>
        <w:rPr>
          <w:sz w:val="20"/>
          <w:szCs w:val="20"/>
        </w:rPr>
      </w:pPr>
      <w:r>
        <w:rPr>
          <w:sz w:val="20"/>
          <w:szCs w:val="20"/>
          <w:u w:val="single"/>
        </w:rPr>
        <w:t xml:space="preserve">АДРЕС: </w:t>
      </w:r>
      <w:r>
        <w:rPr>
          <w:sz w:val="20"/>
          <w:szCs w:val="20"/>
        </w:rPr>
        <w:t xml:space="preserve">632282, Новосибирская область, </w:t>
      </w:r>
      <w:proofErr w:type="spellStart"/>
      <w:r>
        <w:rPr>
          <w:sz w:val="20"/>
          <w:szCs w:val="20"/>
        </w:rPr>
        <w:t>Кыштовский</w:t>
      </w:r>
      <w:proofErr w:type="spellEnd"/>
      <w:r>
        <w:rPr>
          <w:sz w:val="20"/>
          <w:szCs w:val="20"/>
        </w:rPr>
        <w:t xml:space="preserve"> район, село Орловка, улица </w:t>
      </w:r>
    </w:p>
    <w:p w:rsidR="00642525" w:rsidRDefault="00D9294E">
      <w:pPr>
        <w:jc w:val="both"/>
        <w:rPr>
          <w:sz w:val="20"/>
          <w:szCs w:val="20"/>
        </w:rPr>
      </w:pPr>
      <w:r>
        <w:rPr>
          <w:sz w:val="20"/>
          <w:szCs w:val="20"/>
        </w:rPr>
        <w:t xml:space="preserve">                Центральная, дом 19. тел./факс/ 28-110.</w:t>
      </w:r>
    </w:p>
    <w:p w:rsidR="00642525" w:rsidRDefault="00D9294E">
      <w:pPr>
        <w:jc w:val="both"/>
        <w:rPr>
          <w:sz w:val="20"/>
          <w:szCs w:val="20"/>
        </w:rPr>
      </w:pPr>
      <w:r>
        <w:rPr>
          <w:sz w:val="20"/>
          <w:szCs w:val="20"/>
          <w:u w:val="single"/>
        </w:rPr>
        <w:t>ИЗДАТЕЛЬ:</w:t>
      </w:r>
      <w:r>
        <w:rPr>
          <w:sz w:val="20"/>
          <w:szCs w:val="20"/>
        </w:rPr>
        <w:t xml:space="preserve"> Совет депутатов Орловского сельсовета </w:t>
      </w:r>
      <w:proofErr w:type="spellStart"/>
      <w:r>
        <w:rPr>
          <w:sz w:val="20"/>
          <w:szCs w:val="20"/>
        </w:rPr>
        <w:t>Кыштовского</w:t>
      </w:r>
      <w:proofErr w:type="spellEnd"/>
      <w:r>
        <w:rPr>
          <w:sz w:val="20"/>
          <w:szCs w:val="20"/>
        </w:rPr>
        <w:t xml:space="preserve"> района Новосибирской области</w:t>
      </w:r>
    </w:p>
    <w:sectPr w:rsidR="00642525">
      <w:headerReference w:type="default" r:id="rId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6DB" w:rsidRDefault="00E936DB">
      <w:r>
        <w:separator/>
      </w:r>
    </w:p>
  </w:endnote>
  <w:endnote w:type="continuationSeparator" w:id="0">
    <w:p w:rsidR="00E936DB" w:rsidRDefault="00E9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3011"/>
      <w:gridCol w:w="3007"/>
      <w:gridCol w:w="3007"/>
    </w:tblGrid>
    <w:tr w:rsidR="00642525">
      <w:tc>
        <w:tcPr>
          <w:tcW w:w="3011" w:type="dxa"/>
          <w:tcBorders>
            <w:top w:val="nil"/>
            <w:left w:val="nil"/>
            <w:bottom w:val="nil"/>
            <w:right w:val="nil"/>
          </w:tcBorders>
        </w:tcPr>
        <w:p w:rsidR="00642525" w:rsidRDefault="00642525">
          <w:pPr>
            <w:rPr>
              <w:sz w:val="20"/>
              <w:szCs w:val="20"/>
            </w:rPr>
          </w:pPr>
        </w:p>
      </w:tc>
      <w:tc>
        <w:tcPr>
          <w:tcW w:w="3007" w:type="dxa"/>
          <w:tcBorders>
            <w:top w:val="nil"/>
            <w:left w:val="nil"/>
            <w:bottom w:val="nil"/>
            <w:right w:val="nil"/>
          </w:tcBorders>
        </w:tcPr>
        <w:p w:rsidR="00642525" w:rsidRDefault="00D9294E">
          <w:pPr>
            <w:jc w:val="center"/>
            <w:rPr>
              <w:sz w:val="20"/>
              <w:szCs w:val="20"/>
            </w:rPr>
          </w:pPr>
          <w:r>
            <w:rPr>
              <w:sz w:val="20"/>
              <w:szCs w:val="20"/>
            </w:rPr>
            <w:t xml:space="preserve"> </w:t>
          </w:r>
        </w:p>
      </w:tc>
      <w:tc>
        <w:tcPr>
          <w:tcW w:w="3007" w:type="dxa"/>
          <w:tcBorders>
            <w:top w:val="nil"/>
            <w:left w:val="nil"/>
            <w:bottom w:val="nil"/>
            <w:right w:val="nil"/>
          </w:tcBorders>
        </w:tcPr>
        <w:p w:rsidR="00642525" w:rsidRDefault="00D9294E">
          <w:pPr>
            <w:jc w:val="right"/>
            <w:rPr>
              <w:sz w:val="20"/>
              <w:szCs w:val="20"/>
            </w:rPr>
          </w:pPr>
          <w:r>
            <w:rPr>
              <w:sz w:val="20"/>
              <w:szCs w:val="20"/>
            </w:rPr>
            <w:t xml:space="preserve"> </w:t>
          </w:r>
        </w:p>
      </w:tc>
    </w:tr>
  </w:tbl>
  <w:p w:rsidR="00642525" w:rsidRDefault="0064252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6DB" w:rsidRDefault="00E936DB">
      <w:r>
        <w:separator/>
      </w:r>
    </w:p>
  </w:footnote>
  <w:footnote w:type="continuationSeparator" w:id="0">
    <w:p w:rsidR="00E936DB" w:rsidRDefault="00E936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25" w:rsidRDefault="00D9294E">
    <w:pPr>
      <w:rPr>
        <w:sz w:val="20"/>
        <w:szCs w:val="20"/>
      </w:rPr>
    </w:pPr>
    <w:r>
      <w:rPr>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AEA"/>
    <w:multiLevelType w:val="multilevel"/>
    <w:tmpl w:val="8C8C5334"/>
    <w:lvl w:ilvl="0">
      <w:start w:val="1"/>
      <w:numFmt w:val="decimal"/>
      <w:lvlText w:val="%1."/>
      <w:lvlJc w:val="left"/>
      <w:pPr>
        <w:ind w:left="1580" w:hanging="870"/>
      </w:pPr>
      <w:rPr>
        <w:rFonts w:hint="default"/>
        <w:color w:val="auto"/>
      </w:rPr>
    </w:lvl>
    <w:lvl w:ilvl="1">
      <w:start w:val="1"/>
      <w:numFmt w:val="decimal"/>
      <w:isLgl/>
      <w:lvlText w:val="%1.%2."/>
      <w:lvlJc w:val="left"/>
      <w:pPr>
        <w:ind w:left="1287" w:hanging="720"/>
      </w:pPr>
      <w:rPr>
        <w:rFonts w:eastAsia="Times New Roman" w:hint="default"/>
        <w:color w:val="auto"/>
      </w:rPr>
    </w:lvl>
    <w:lvl w:ilvl="2">
      <w:start w:val="1"/>
      <w:numFmt w:val="decimal"/>
      <w:isLgl/>
      <w:lvlText w:val="%1.%2.%3."/>
      <w:lvlJc w:val="left"/>
      <w:pPr>
        <w:ind w:left="1287" w:hanging="720"/>
      </w:pPr>
      <w:rPr>
        <w:rFonts w:eastAsia="Times New Roman" w:hint="default"/>
        <w:color w:val="auto"/>
      </w:rPr>
    </w:lvl>
    <w:lvl w:ilvl="3">
      <w:start w:val="1"/>
      <w:numFmt w:val="decimal"/>
      <w:isLgl/>
      <w:lvlText w:val="%1.%2.%3.%4."/>
      <w:lvlJc w:val="left"/>
      <w:pPr>
        <w:ind w:left="1647" w:hanging="1080"/>
      </w:pPr>
      <w:rPr>
        <w:rFonts w:eastAsia="Times New Roman" w:hint="default"/>
        <w:color w:val="auto"/>
      </w:rPr>
    </w:lvl>
    <w:lvl w:ilvl="4">
      <w:start w:val="1"/>
      <w:numFmt w:val="decimal"/>
      <w:isLgl/>
      <w:lvlText w:val="%1.%2.%3.%4.%5."/>
      <w:lvlJc w:val="left"/>
      <w:pPr>
        <w:ind w:left="1647" w:hanging="1080"/>
      </w:pPr>
      <w:rPr>
        <w:rFonts w:eastAsia="Times New Roman" w:hint="default"/>
        <w:color w:val="auto"/>
      </w:rPr>
    </w:lvl>
    <w:lvl w:ilvl="5">
      <w:start w:val="1"/>
      <w:numFmt w:val="decimal"/>
      <w:isLgl/>
      <w:lvlText w:val="%1.%2.%3.%4.%5.%6."/>
      <w:lvlJc w:val="left"/>
      <w:pPr>
        <w:ind w:left="2007" w:hanging="1440"/>
      </w:pPr>
      <w:rPr>
        <w:rFonts w:eastAsia="Times New Roman" w:hint="default"/>
        <w:color w:val="auto"/>
      </w:rPr>
    </w:lvl>
    <w:lvl w:ilvl="6">
      <w:start w:val="1"/>
      <w:numFmt w:val="decimal"/>
      <w:isLgl/>
      <w:lvlText w:val="%1.%2.%3.%4.%5.%6.%7."/>
      <w:lvlJc w:val="left"/>
      <w:pPr>
        <w:ind w:left="2367" w:hanging="1800"/>
      </w:pPr>
      <w:rPr>
        <w:rFonts w:eastAsia="Times New Roman" w:hint="default"/>
        <w:color w:val="auto"/>
      </w:rPr>
    </w:lvl>
    <w:lvl w:ilvl="7">
      <w:start w:val="1"/>
      <w:numFmt w:val="decimal"/>
      <w:isLgl/>
      <w:lvlText w:val="%1.%2.%3.%4.%5.%6.%7.%8."/>
      <w:lvlJc w:val="left"/>
      <w:pPr>
        <w:ind w:left="2367" w:hanging="1800"/>
      </w:pPr>
      <w:rPr>
        <w:rFonts w:eastAsia="Times New Roman" w:hint="default"/>
        <w:color w:val="auto"/>
      </w:rPr>
    </w:lvl>
    <w:lvl w:ilvl="8">
      <w:start w:val="1"/>
      <w:numFmt w:val="decimal"/>
      <w:isLgl/>
      <w:lvlText w:val="%1.%2.%3.%4.%5.%6.%7.%8.%9."/>
      <w:lvlJc w:val="left"/>
      <w:pPr>
        <w:ind w:left="2727" w:hanging="2160"/>
      </w:pPr>
      <w:rPr>
        <w:rFonts w:eastAsia="Times New Roman" w:hint="default"/>
        <w:color w:val="auto"/>
      </w:rPr>
    </w:lvl>
  </w:abstractNum>
  <w:abstractNum w:abstractNumId="1" w15:restartNumberingAfterBreak="0">
    <w:nsid w:val="10052936"/>
    <w:multiLevelType w:val="multilevel"/>
    <w:tmpl w:val="10052936"/>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21E75F89"/>
    <w:multiLevelType w:val="multilevel"/>
    <w:tmpl w:val="21E75F89"/>
    <w:lvl w:ilvl="0">
      <w:start w:val="1"/>
      <w:numFmt w:val="decimal"/>
      <w:pStyle w:val="3"/>
      <w:lvlText w:val="%1)"/>
      <w:lvlJc w:val="left"/>
      <w:pPr>
        <w:tabs>
          <w:tab w:val="left" w:pos="1070"/>
        </w:tabs>
        <w:ind w:left="1070" w:hanging="360"/>
      </w:pPr>
      <w:rPr>
        <w:rFonts w:cs="Times New Roman"/>
      </w:rPr>
    </w:lvl>
    <w:lvl w:ilvl="1">
      <w:start w:val="1"/>
      <w:numFmt w:val="lowerLetter"/>
      <w:lvlText w:val="%2."/>
      <w:lvlJc w:val="left"/>
      <w:pPr>
        <w:tabs>
          <w:tab w:val="left" w:pos="2181"/>
        </w:tabs>
        <w:ind w:left="2181" w:hanging="360"/>
      </w:pPr>
      <w:rPr>
        <w:rFonts w:cs="Times New Roman"/>
      </w:rPr>
    </w:lvl>
    <w:lvl w:ilvl="2">
      <w:start w:val="1"/>
      <w:numFmt w:val="lowerRoman"/>
      <w:lvlText w:val="%3."/>
      <w:lvlJc w:val="right"/>
      <w:pPr>
        <w:tabs>
          <w:tab w:val="left" w:pos="2901"/>
        </w:tabs>
        <w:ind w:left="2901" w:hanging="180"/>
      </w:pPr>
      <w:rPr>
        <w:rFonts w:cs="Times New Roman"/>
      </w:rPr>
    </w:lvl>
    <w:lvl w:ilvl="3">
      <w:start w:val="1"/>
      <w:numFmt w:val="decimal"/>
      <w:lvlText w:val="%4."/>
      <w:lvlJc w:val="left"/>
      <w:pPr>
        <w:tabs>
          <w:tab w:val="left" w:pos="3621"/>
        </w:tabs>
        <w:ind w:left="3621" w:hanging="360"/>
      </w:pPr>
      <w:rPr>
        <w:rFonts w:cs="Times New Roman"/>
      </w:rPr>
    </w:lvl>
    <w:lvl w:ilvl="4">
      <w:start w:val="1"/>
      <w:numFmt w:val="lowerLetter"/>
      <w:lvlText w:val="%5."/>
      <w:lvlJc w:val="left"/>
      <w:pPr>
        <w:tabs>
          <w:tab w:val="left" w:pos="4341"/>
        </w:tabs>
        <w:ind w:left="4341" w:hanging="360"/>
      </w:pPr>
      <w:rPr>
        <w:rFonts w:cs="Times New Roman"/>
      </w:rPr>
    </w:lvl>
    <w:lvl w:ilvl="5">
      <w:start w:val="1"/>
      <w:numFmt w:val="lowerRoman"/>
      <w:lvlText w:val="%6."/>
      <w:lvlJc w:val="right"/>
      <w:pPr>
        <w:tabs>
          <w:tab w:val="left" w:pos="5061"/>
        </w:tabs>
        <w:ind w:left="5061" w:hanging="180"/>
      </w:pPr>
      <w:rPr>
        <w:rFonts w:cs="Times New Roman"/>
      </w:rPr>
    </w:lvl>
    <w:lvl w:ilvl="6">
      <w:start w:val="1"/>
      <w:numFmt w:val="decimal"/>
      <w:lvlText w:val="%7."/>
      <w:lvlJc w:val="left"/>
      <w:pPr>
        <w:tabs>
          <w:tab w:val="left" w:pos="5781"/>
        </w:tabs>
        <w:ind w:left="5781" w:hanging="360"/>
      </w:pPr>
      <w:rPr>
        <w:rFonts w:cs="Times New Roman"/>
      </w:rPr>
    </w:lvl>
    <w:lvl w:ilvl="7">
      <w:start w:val="1"/>
      <w:numFmt w:val="lowerLetter"/>
      <w:lvlText w:val="%8."/>
      <w:lvlJc w:val="left"/>
      <w:pPr>
        <w:tabs>
          <w:tab w:val="left" w:pos="6501"/>
        </w:tabs>
        <w:ind w:left="6501" w:hanging="360"/>
      </w:pPr>
      <w:rPr>
        <w:rFonts w:cs="Times New Roman"/>
      </w:rPr>
    </w:lvl>
    <w:lvl w:ilvl="8">
      <w:start w:val="1"/>
      <w:numFmt w:val="lowerRoman"/>
      <w:lvlText w:val="%9."/>
      <w:lvlJc w:val="right"/>
      <w:pPr>
        <w:tabs>
          <w:tab w:val="left" w:pos="7221"/>
        </w:tabs>
        <w:ind w:left="7221" w:hanging="180"/>
      </w:pPr>
      <w:rPr>
        <w:rFonts w:cs="Times New Roman"/>
      </w:rPr>
    </w:lvl>
  </w:abstractNum>
  <w:abstractNum w:abstractNumId="3" w15:restartNumberingAfterBreak="0">
    <w:nsid w:val="28A91125"/>
    <w:multiLevelType w:val="hybridMultilevel"/>
    <w:tmpl w:val="BAF8475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39CE4BB1"/>
    <w:multiLevelType w:val="multilevel"/>
    <w:tmpl w:val="ADCCE01C"/>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5" w15:restartNumberingAfterBreak="0">
    <w:nsid w:val="5F1F7853"/>
    <w:multiLevelType w:val="multilevel"/>
    <w:tmpl w:val="5F1F7853"/>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6" w15:restartNumberingAfterBreak="0">
    <w:nsid w:val="62FE6776"/>
    <w:multiLevelType w:val="hybridMultilevel"/>
    <w:tmpl w:val="64663C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65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1F"/>
    <w:rsid w:val="00064C1B"/>
    <w:rsid w:val="000A6FFE"/>
    <w:rsid w:val="000E4890"/>
    <w:rsid w:val="000E5F18"/>
    <w:rsid w:val="000F3DAF"/>
    <w:rsid w:val="001018BE"/>
    <w:rsid w:val="00115638"/>
    <w:rsid w:val="00117094"/>
    <w:rsid w:val="00170945"/>
    <w:rsid w:val="00176001"/>
    <w:rsid w:val="00184D3A"/>
    <w:rsid w:val="0018589B"/>
    <w:rsid w:val="001E12D5"/>
    <w:rsid w:val="001F577D"/>
    <w:rsid w:val="00212C6B"/>
    <w:rsid w:val="002342D7"/>
    <w:rsid w:val="002420DA"/>
    <w:rsid w:val="0026699D"/>
    <w:rsid w:val="00267F8F"/>
    <w:rsid w:val="00283560"/>
    <w:rsid w:val="00283E1F"/>
    <w:rsid w:val="002C1378"/>
    <w:rsid w:val="002C42A8"/>
    <w:rsid w:val="002F0450"/>
    <w:rsid w:val="002F2503"/>
    <w:rsid w:val="00304CEF"/>
    <w:rsid w:val="0030777A"/>
    <w:rsid w:val="00327029"/>
    <w:rsid w:val="00336A5E"/>
    <w:rsid w:val="00337FBA"/>
    <w:rsid w:val="00344F4C"/>
    <w:rsid w:val="00345C7C"/>
    <w:rsid w:val="0035144E"/>
    <w:rsid w:val="00356E90"/>
    <w:rsid w:val="00372D5B"/>
    <w:rsid w:val="00376C0F"/>
    <w:rsid w:val="0037789E"/>
    <w:rsid w:val="003911E3"/>
    <w:rsid w:val="0039718E"/>
    <w:rsid w:val="00397F6F"/>
    <w:rsid w:val="003D0B68"/>
    <w:rsid w:val="003D11F4"/>
    <w:rsid w:val="003D58A9"/>
    <w:rsid w:val="003F3315"/>
    <w:rsid w:val="00445CE0"/>
    <w:rsid w:val="00446A63"/>
    <w:rsid w:val="00481C4F"/>
    <w:rsid w:val="00491A0B"/>
    <w:rsid w:val="004A3E4E"/>
    <w:rsid w:val="004C5BA6"/>
    <w:rsid w:val="004D3B87"/>
    <w:rsid w:val="004D7230"/>
    <w:rsid w:val="00531F1B"/>
    <w:rsid w:val="00577861"/>
    <w:rsid w:val="00590777"/>
    <w:rsid w:val="005921C5"/>
    <w:rsid w:val="005A61D1"/>
    <w:rsid w:val="005A6D10"/>
    <w:rsid w:val="005B09B8"/>
    <w:rsid w:val="005D239F"/>
    <w:rsid w:val="005F6087"/>
    <w:rsid w:val="00602F7C"/>
    <w:rsid w:val="00627424"/>
    <w:rsid w:val="00642525"/>
    <w:rsid w:val="006611AB"/>
    <w:rsid w:val="00664EBD"/>
    <w:rsid w:val="00667BB4"/>
    <w:rsid w:val="0068040A"/>
    <w:rsid w:val="006843E6"/>
    <w:rsid w:val="00692F1C"/>
    <w:rsid w:val="00696E58"/>
    <w:rsid w:val="006C445A"/>
    <w:rsid w:val="006D5E3C"/>
    <w:rsid w:val="00705FF0"/>
    <w:rsid w:val="00740CE5"/>
    <w:rsid w:val="00743731"/>
    <w:rsid w:val="007461EA"/>
    <w:rsid w:val="00756A8B"/>
    <w:rsid w:val="0077435E"/>
    <w:rsid w:val="00776ADF"/>
    <w:rsid w:val="00791AD9"/>
    <w:rsid w:val="00797FC0"/>
    <w:rsid w:val="007A0728"/>
    <w:rsid w:val="007A1E72"/>
    <w:rsid w:val="007C0108"/>
    <w:rsid w:val="007E467B"/>
    <w:rsid w:val="007F3608"/>
    <w:rsid w:val="007F3FC9"/>
    <w:rsid w:val="008058C7"/>
    <w:rsid w:val="0081522E"/>
    <w:rsid w:val="00817CBD"/>
    <w:rsid w:val="0083118F"/>
    <w:rsid w:val="0083290D"/>
    <w:rsid w:val="008B2723"/>
    <w:rsid w:val="008B6E32"/>
    <w:rsid w:val="008C5F3F"/>
    <w:rsid w:val="008D423D"/>
    <w:rsid w:val="008E1B1F"/>
    <w:rsid w:val="008E4897"/>
    <w:rsid w:val="008E74E3"/>
    <w:rsid w:val="008F57AC"/>
    <w:rsid w:val="008F683A"/>
    <w:rsid w:val="00903FA9"/>
    <w:rsid w:val="0090685A"/>
    <w:rsid w:val="009115C4"/>
    <w:rsid w:val="00923E77"/>
    <w:rsid w:val="0093307D"/>
    <w:rsid w:val="00937C09"/>
    <w:rsid w:val="00937F7C"/>
    <w:rsid w:val="00944C14"/>
    <w:rsid w:val="00946DE0"/>
    <w:rsid w:val="00961066"/>
    <w:rsid w:val="00980BE4"/>
    <w:rsid w:val="00986D13"/>
    <w:rsid w:val="00992ED6"/>
    <w:rsid w:val="00996926"/>
    <w:rsid w:val="009A54C2"/>
    <w:rsid w:val="009E1329"/>
    <w:rsid w:val="009E300B"/>
    <w:rsid w:val="009E3D2F"/>
    <w:rsid w:val="009E3F5A"/>
    <w:rsid w:val="009F097A"/>
    <w:rsid w:val="009F6233"/>
    <w:rsid w:val="009F717A"/>
    <w:rsid w:val="00A3633E"/>
    <w:rsid w:val="00A500F0"/>
    <w:rsid w:val="00A50A2F"/>
    <w:rsid w:val="00A52171"/>
    <w:rsid w:val="00A678FC"/>
    <w:rsid w:val="00A9092C"/>
    <w:rsid w:val="00A91EF5"/>
    <w:rsid w:val="00AB4093"/>
    <w:rsid w:val="00AE5529"/>
    <w:rsid w:val="00AE5A75"/>
    <w:rsid w:val="00B12867"/>
    <w:rsid w:val="00B1760B"/>
    <w:rsid w:val="00B20310"/>
    <w:rsid w:val="00B363E5"/>
    <w:rsid w:val="00B47749"/>
    <w:rsid w:val="00B5655A"/>
    <w:rsid w:val="00B6043C"/>
    <w:rsid w:val="00BA1876"/>
    <w:rsid w:val="00BA63A9"/>
    <w:rsid w:val="00BB2D1E"/>
    <w:rsid w:val="00BC1E82"/>
    <w:rsid w:val="00BD4C66"/>
    <w:rsid w:val="00BD58E5"/>
    <w:rsid w:val="00BF4770"/>
    <w:rsid w:val="00BF531B"/>
    <w:rsid w:val="00C31483"/>
    <w:rsid w:val="00C56B82"/>
    <w:rsid w:val="00C60BD0"/>
    <w:rsid w:val="00C612CB"/>
    <w:rsid w:val="00C6131A"/>
    <w:rsid w:val="00C61865"/>
    <w:rsid w:val="00C62472"/>
    <w:rsid w:val="00C6627D"/>
    <w:rsid w:val="00C76118"/>
    <w:rsid w:val="00C86500"/>
    <w:rsid w:val="00CE3159"/>
    <w:rsid w:val="00CF02D9"/>
    <w:rsid w:val="00CF460A"/>
    <w:rsid w:val="00CF4750"/>
    <w:rsid w:val="00D209EA"/>
    <w:rsid w:val="00D768A5"/>
    <w:rsid w:val="00D9294E"/>
    <w:rsid w:val="00DB5D8B"/>
    <w:rsid w:val="00DD6489"/>
    <w:rsid w:val="00E03B17"/>
    <w:rsid w:val="00E05F62"/>
    <w:rsid w:val="00E41A6E"/>
    <w:rsid w:val="00E4227C"/>
    <w:rsid w:val="00E61837"/>
    <w:rsid w:val="00E713B4"/>
    <w:rsid w:val="00E84DE7"/>
    <w:rsid w:val="00E91F9F"/>
    <w:rsid w:val="00E936DB"/>
    <w:rsid w:val="00E95A2F"/>
    <w:rsid w:val="00ED2D3A"/>
    <w:rsid w:val="00F20A7F"/>
    <w:rsid w:val="00F25AC7"/>
    <w:rsid w:val="00F307AA"/>
    <w:rsid w:val="00F4163B"/>
    <w:rsid w:val="00F60225"/>
    <w:rsid w:val="00F61F80"/>
    <w:rsid w:val="00F73CD0"/>
    <w:rsid w:val="00F763D8"/>
    <w:rsid w:val="00F86EF8"/>
    <w:rsid w:val="00FA1C28"/>
    <w:rsid w:val="00FC4B08"/>
    <w:rsid w:val="00FE5394"/>
    <w:rsid w:val="00FE57FE"/>
    <w:rsid w:val="012C33FA"/>
    <w:rsid w:val="0152192C"/>
    <w:rsid w:val="0521006F"/>
    <w:rsid w:val="05C31555"/>
    <w:rsid w:val="06107EEB"/>
    <w:rsid w:val="07CA047B"/>
    <w:rsid w:val="086704E0"/>
    <w:rsid w:val="094B7DCE"/>
    <w:rsid w:val="09CF6D15"/>
    <w:rsid w:val="0CE97AA1"/>
    <w:rsid w:val="0F8452C5"/>
    <w:rsid w:val="106C1F56"/>
    <w:rsid w:val="10A11378"/>
    <w:rsid w:val="11C30105"/>
    <w:rsid w:val="1424587A"/>
    <w:rsid w:val="143E2196"/>
    <w:rsid w:val="14BC32BA"/>
    <w:rsid w:val="150E78BA"/>
    <w:rsid w:val="17D23E31"/>
    <w:rsid w:val="194D72F9"/>
    <w:rsid w:val="20C5578B"/>
    <w:rsid w:val="21161866"/>
    <w:rsid w:val="26FA0C64"/>
    <w:rsid w:val="271F58F9"/>
    <w:rsid w:val="29073DC8"/>
    <w:rsid w:val="2921161D"/>
    <w:rsid w:val="2A6B13E4"/>
    <w:rsid w:val="2A9A1F5A"/>
    <w:rsid w:val="2B402E90"/>
    <w:rsid w:val="2C655524"/>
    <w:rsid w:val="2CC855A7"/>
    <w:rsid w:val="2F3070AD"/>
    <w:rsid w:val="2FA849A3"/>
    <w:rsid w:val="33144ED0"/>
    <w:rsid w:val="33FE6EEB"/>
    <w:rsid w:val="383D25EE"/>
    <w:rsid w:val="387856DC"/>
    <w:rsid w:val="388F092D"/>
    <w:rsid w:val="38A902E7"/>
    <w:rsid w:val="3CF300D2"/>
    <w:rsid w:val="3CFE6BD8"/>
    <w:rsid w:val="446968CC"/>
    <w:rsid w:val="44AE26A2"/>
    <w:rsid w:val="4BDA5F57"/>
    <w:rsid w:val="4FBA6033"/>
    <w:rsid w:val="52537A9A"/>
    <w:rsid w:val="549C5835"/>
    <w:rsid w:val="54EF7700"/>
    <w:rsid w:val="57D919A0"/>
    <w:rsid w:val="58E33F69"/>
    <w:rsid w:val="5B2025D6"/>
    <w:rsid w:val="5CED3CAD"/>
    <w:rsid w:val="5DBE7080"/>
    <w:rsid w:val="5F3A3221"/>
    <w:rsid w:val="5F892CF8"/>
    <w:rsid w:val="63526A6F"/>
    <w:rsid w:val="64B67E8C"/>
    <w:rsid w:val="65F97A2D"/>
    <w:rsid w:val="6694281C"/>
    <w:rsid w:val="68022EFB"/>
    <w:rsid w:val="68197A9E"/>
    <w:rsid w:val="6C160DCB"/>
    <w:rsid w:val="6F9154A6"/>
    <w:rsid w:val="7025026E"/>
    <w:rsid w:val="765C0232"/>
    <w:rsid w:val="76614266"/>
    <w:rsid w:val="77A66C78"/>
    <w:rsid w:val="7A642500"/>
    <w:rsid w:val="7D7658B9"/>
    <w:rsid w:val="7E325C24"/>
    <w:rsid w:val="7E9C321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5089D"/>
  <w15:docId w15:val="{42BD57A0-DAA5-4D88-8CDC-75295CF0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qFormat="1"/>
    <w:lsdException w:name="annotation text" w:qFormat="1"/>
    <w:lsdException w:name="header" w:qFormat="1"/>
    <w:lsdException w:name="footer" w:qFormat="1"/>
    <w:lsdException w:name="caption" w:qFormat="1"/>
    <w:lsdException w:name="footnote reference" w:semiHidden="1" w:qFormat="1"/>
    <w:lsdException w:name="annotation reference" w:qFormat="1"/>
    <w:lsdException w:name="page number" w:qFormat="1"/>
    <w:lsdException w:name="List Bullet 3" w:qFormat="1"/>
    <w:lsdException w:name="Title" w:qFormat="1"/>
    <w:lsdException w:name="Default Paragraph Font" w:semiHidden="1" w:uiPriority="1" w:unhideWhenUsed="1" w:qFormat="1"/>
    <w:lsdException w:name="Body Text" w:qFormat="1"/>
    <w:lsdException w:name="Body Text Indent" w:unhideWhenUsed="1" w:qFormat="1"/>
    <w:lsdException w:name="Subtitle" w:qFormat="1"/>
    <w:lsdException w:name="Body Text 2" w:qFormat="1"/>
    <w:lsdException w:name="Body Text Indent 2"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HTML Preformatted"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qFormat/>
    <w:pPr>
      <w:spacing w:before="100" w:beforeAutospacing="1" w:after="100" w:afterAutospacing="1"/>
      <w:outlineLvl w:val="0"/>
    </w:pPr>
    <w:rPr>
      <w:b/>
      <w:bCs/>
      <w:kern w:val="36"/>
      <w:sz w:val="48"/>
      <w:szCs w:val="48"/>
    </w:rPr>
  </w:style>
  <w:style w:type="paragraph" w:styleId="2">
    <w:name w:val="heading 2"/>
    <w:basedOn w:val="a"/>
    <w:next w:val="a"/>
    <w:link w:val="20"/>
    <w:unhideWhenUsed/>
    <w:qFormat/>
    <w:pPr>
      <w:keepNext/>
      <w:spacing w:before="240" w:after="60"/>
      <w:outlineLvl w:val="1"/>
    </w:pPr>
    <w:rPr>
      <w:rFonts w:ascii="Calibri Light" w:hAnsi="Calibri Light"/>
      <w:b/>
      <w:bCs/>
      <w:i/>
      <w:iCs/>
    </w:rPr>
  </w:style>
  <w:style w:type="paragraph" w:styleId="30">
    <w:name w:val="heading 3"/>
    <w:basedOn w:val="a"/>
    <w:next w:val="a"/>
    <w:link w:val="31"/>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rPr>
  </w:style>
  <w:style w:type="paragraph" w:styleId="5">
    <w:name w:val="heading 5"/>
    <w:basedOn w:val="a"/>
    <w:next w:val="a"/>
    <w:qFormat/>
    <w:pPr>
      <w:keepNext/>
      <w:jc w:val="center"/>
      <w:outlineLvl w:val="4"/>
    </w:pPr>
    <w:rPr>
      <w:rFonts w:ascii="Arial" w:hAnsi="Arial"/>
      <w:color w:val="000080"/>
      <w:sz w:val="24"/>
      <w:szCs w:val="20"/>
    </w:rPr>
  </w:style>
  <w:style w:type="paragraph" w:styleId="6">
    <w:name w:val="heading 6"/>
    <w:basedOn w:val="a"/>
    <w:next w:val="a"/>
    <w:link w:val="60"/>
    <w:semiHidden/>
    <w:unhideWhenUsed/>
    <w:qFormat/>
    <w:pPr>
      <w:spacing w:before="240" w:after="60"/>
      <w:outlineLvl w:val="5"/>
    </w:pPr>
    <w:rPr>
      <w:rFonts w:ascii="Calibri" w:hAnsi="Calibri"/>
      <w:b/>
      <w:bCs/>
      <w:sz w:val="22"/>
      <w:szCs w:val="22"/>
    </w:rPr>
  </w:style>
  <w:style w:type="paragraph" w:styleId="8">
    <w:name w:val="heading 8"/>
    <w:basedOn w:val="a"/>
    <w:next w:val="a"/>
    <w:link w:val="80"/>
    <w:semiHidden/>
    <w:unhideWhenUsed/>
    <w:qFormat/>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qFormat/>
    <w:rPr>
      <w:vertAlign w:val="superscript"/>
    </w:rPr>
  </w:style>
  <w:style w:type="character" w:styleId="a4">
    <w:name w:val="annotation reference"/>
    <w:qFormat/>
    <w:rPr>
      <w:sz w:val="16"/>
      <w:szCs w:val="16"/>
    </w:rPr>
  </w:style>
  <w:style w:type="character" w:styleId="a5">
    <w:name w:val="Emphasis"/>
    <w:basedOn w:val="a0"/>
    <w:uiPriority w:val="20"/>
    <w:qFormat/>
    <w:rPr>
      <w:i/>
      <w:iCs/>
    </w:rPr>
  </w:style>
  <w:style w:type="character" w:styleId="a6">
    <w:name w:val="Hyperlink"/>
    <w:basedOn w:val="a0"/>
    <w:uiPriority w:val="99"/>
    <w:qFormat/>
    <w:rPr>
      <w:color w:val="0000FF"/>
      <w:u w:val="single"/>
    </w:rPr>
  </w:style>
  <w:style w:type="character" w:styleId="a7">
    <w:name w:val="page number"/>
    <w:basedOn w:val="11"/>
    <w:qFormat/>
  </w:style>
  <w:style w:type="character" w:customStyle="1" w:styleId="11">
    <w:name w:val="Основной шрифт абзаца1"/>
    <w:qFormat/>
  </w:style>
  <w:style w:type="character" w:styleId="a8">
    <w:name w:val="Strong"/>
    <w:basedOn w:val="a0"/>
    <w:qFormat/>
    <w:rPr>
      <w:b/>
      <w:bCs/>
    </w:rPr>
  </w:style>
  <w:style w:type="paragraph" w:styleId="a9">
    <w:name w:val="Balloon Text"/>
    <w:basedOn w:val="a"/>
    <w:semiHidden/>
    <w:qFormat/>
    <w:rPr>
      <w:rFonts w:ascii="Tahoma" w:hAnsi="Tahoma" w:cs="Tahoma"/>
      <w:sz w:val="16"/>
      <w:szCs w:val="16"/>
    </w:rPr>
  </w:style>
  <w:style w:type="paragraph" w:styleId="21">
    <w:name w:val="Body Text 2"/>
    <w:basedOn w:val="a"/>
    <w:link w:val="22"/>
    <w:qFormat/>
    <w:pPr>
      <w:spacing w:after="120" w:line="480" w:lineRule="auto"/>
    </w:pPr>
  </w:style>
  <w:style w:type="paragraph" w:styleId="aa">
    <w:name w:val="caption"/>
    <w:basedOn w:val="a"/>
    <w:next w:val="a"/>
    <w:qFormat/>
    <w:pPr>
      <w:spacing w:after="60"/>
      <w:jc w:val="center"/>
      <w:outlineLvl w:val="0"/>
    </w:pPr>
    <w:rPr>
      <w:caps/>
    </w:rPr>
  </w:style>
  <w:style w:type="paragraph" w:styleId="ab">
    <w:name w:val="annotation text"/>
    <w:basedOn w:val="a"/>
    <w:link w:val="ac"/>
    <w:qFormat/>
    <w:rPr>
      <w:sz w:val="20"/>
      <w:szCs w:val="20"/>
    </w:rPr>
  </w:style>
  <w:style w:type="paragraph" w:styleId="ad">
    <w:name w:val="annotation subject"/>
    <w:basedOn w:val="ab"/>
    <w:next w:val="ab"/>
    <w:link w:val="ae"/>
    <w:qFormat/>
    <w:rPr>
      <w:b/>
      <w:bCs/>
    </w:rPr>
  </w:style>
  <w:style w:type="paragraph" w:styleId="af">
    <w:name w:val="header"/>
    <w:basedOn w:val="a"/>
    <w:link w:val="af0"/>
    <w:qFormat/>
    <w:pPr>
      <w:tabs>
        <w:tab w:val="center" w:pos="4153"/>
        <w:tab w:val="right" w:pos="8306"/>
      </w:tabs>
    </w:pPr>
    <w:rPr>
      <w:sz w:val="20"/>
      <w:szCs w:val="20"/>
    </w:rPr>
  </w:style>
  <w:style w:type="paragraph" w:styleId="af1">
    <w:name w:val="Body Text"/>
    <w:basedOn w:val="a"/>
    <w:link w:val="af2"/>
    <w:qFormat/>
    <w:pPr>
      <w:jc w:val="center"/>
    </w:pPr>
    <w:rPr>
      <w:szCs w:val="24"/>
    </w:rPr>
  </w:style>
  <w:style w:type="paragraph" w:styleId="32">
    <w:name w:val="toc 3"/>
    <w:basedOn w:val="a"/>
    <w:next w:val="a"/>
    <w:uiPriority w:val="39"/>
    <w:qFormat/>
    <w:pPr>
      <w:widowControl w:val="0"/>
      <w:autoSpaceDE w:val="0"/>
      <w:autoSpaceDN w:val="0"/>
      <w:adjustRightInd w:val="0"/>
      <w:spacing w:line="360" w:lineRule="exact"/>
      <w:ind w:firstLine="709"/>
      <w:jc w:val="both"/>
    </w:pPr>
    <w:rPr>
      <w:sz w:val="30"/>
      <w:szCs w:val="30"/>
    </w:rPr>
  </w:style>
  <w:style w:type="paragraph" w:styleId="af3">
    <w:name w:val="Body Text Indent"/>
    <w:basedOn w:val="a"/>
    <w:link w:val="af4"/>
    <w:unhideWhenUsed/>
    <w:qFormat/>
    <w:pPr>
      <w:spacing w:after="120"/>
      <w:ind w:left="283"/>
    </w:pPr>
    <w:rPr>
      <w:sz w:val="24"/>
      <w:szCs w:val="24"/>
    </w:rPr>
  </w:style>
  <w:style w:type="paragraph" w:styleId="3">
    <w:name w:val="List Bullet 3"/>
    <w:basedOn w:val="a"/>
    <w:qFormat/>
    <w:pPr>
      <w:numPr>
        <w:numId w:val="1"/>
      </w:numPr>
      <w:contextualSpacing/>
    </w:pPr>
  </w:style>
  <w:style w:type="paragraph" w:styleId="af5">
    <w:name w:val="Title"/>
    <w:basedOn w:val="a"/>
    <w:next w:val="a"/>
    <w:link w:val="af6"/>
    <w:qFormat/>
    <w:pPr>
      <w:jc w:val="center"/>
    </w:pPr>
    <w:rPr>
      <w:b/>
      <w:sz w:val="36"/>
      <w:szCs w:val="20"/>
    </w:rPr>
  </w:style>
  <w:style w:type="paragraph" w:styleId="af7">
    <w:name w:val="footer"/>
    <w:basedOn w:val="a"/>
    <w:link w:val="af8"/>
    <w:qFormat/>
    <w:pPr>
      <w:tabs>
        <w:tab w:val="center" w:pos="4153"/>
        <w:tab w:val="right" w:pos="8306"/>
      </w:tabs>
    </w:pPr>
    <w:rPr>
      <w:sz w:val="24"/>
      <w:szCs w:val="20"/>
    </w:rPr>
  </w:style>
  <w:style w:type="paragraph" w:styleId="af9">
    <w:name w:val="Normal (Web)"/>
    <w:basedOn w:val="a"/>
    <w:qFormat/>
    <w:pPr>
      <w:spacing w:before="100" w:beforeAutospacing="1" w:after="100" w:afterAutospacing="1"/>
    </w:pPr>
    <w:rPr>
      <w:sz w:val="24"/>
      <w:szCs w:val="24"/>
    </w:rPr>
  </w:style>
  <w:style w:type="paragraph" w:styleId="23">
    <w:name w:val="Body Text Indent 2"/>
    <w:basedOn w:val="a"/>
    <w:qFormat/>
    <w:pPr>
      <w:ind w:right="176" w:firstLine="709"/>
      <w:jc w:val="both"/>
      <w:outlineLvl w:val="1"/>
    </w:pPr>
  </w:style>
  <w:style w:type="paragraph" w:styleId="afa">
    <w:name w:val="Subtitle"/>
    <w:basedOn w:val="a"/>
    <w:link w:val="afb"/>
    <w:qFormat/>
    <w:pPr>
      <w:jc w:val="center"/>
    </w:pPr>
    <w:rPr>
      <w:b/>
      <w:bCs/>
      <w:caps/>
      <w:sz w:val="32"/>
      <w:szCs w:val="20"/>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ConsPlusNormal">
    <w:name w:val="ConsPlusNormal"/>
    <w:link w:val="ConsPlusNormal0"/>
    <w:qFormat/>
    <w:pPr>
      <w:autoSpaceDE w:val="0"/>
      <w:autoSpaceDN w:val="0"/>
      <w:adjustRightInd w:val="0"/>
      <w:ind w:firstLine="720"/>
    </w:pPr>
    <w:rPr>
      <w:rFonts w:ascii="Arial" w:hAnsi="Arial" w:cs="Arial"/>
    </w:rPr>
  </w:style>
  <w:style w:type="paragraph" w:customStyle="1" w:styleId="ConsPlusTitle">
    <w:name w:val="ConsPlusTitle"/>
    <w:qFormat/>
    <w:pPr>
      <w:widowControl w:val="0"/>
      <w:autoSpaceDE w:val="0"/>
      <w:autoSpaceDN w:val="0"/>
      <w:adjustRightInd w:val="0"/>
    </w:pPr>
    <w:rPr>
      <w:b/>
      <w:bCs/>
      <w:sz w:val="24"/>
      <w:szCs w:val="24"/>
    </w:rPr>
  </w:style>
  <w:style w:type="paragraph" w:customStyle="1" w:styleId="12">
    <w:name w:val="Знак Знак1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character" w:customStyle="1" w:styleId="afc">
    <w:name w:val="Основной текст_"/>
    <w:link w:val="13"/>
    <w:qFormat/>
    <w:locked/>
    <w:rPr>
      <w:sz w:val="26"/>
      <w:szCs w:val="26"/>
      <w:shd w:val="clear" w:color="auto" w:fill="FFFFFF"/>
      <w:lang w:bidi="ar-SA"/>
    </w:rPr>
  </w:style>
  <w:style w:type="paragraph" w:customStyle="1" w:styleId="13">
    <w:name w:val="Основной текст1"/>
    <w:basedOn w:val="a"/>
    <w:link w:val="afc"/>
    <w:qFormat/>
    <w:pPr>
      <w:shd w:val="clear" w:color="auto" w:fill="FFFFFF"/>
      <w:spacing w:after="420" w:line="0" w:lineRule="atLeast"/>
    </w:pPr>
    <w:rPr>
      <w:sz w:val="26"/>
      <w:szCs w:val="26"/>
      <w:shd w:val="clear" w:color="auto" w:fill="FFFFFF"/>
    </w:rPr>
  </w:style>
  <w:style w:type="paragraph" w:customStyle="1" w:styleId="14">
    <w:name w:val="заголовок 1"/>
    <w:basedOn w:val="a"/>
    <w:next w:val="a"/>
    <w:qFormat/>
    <w:pPr>
      <w:keepNext/>
      <w:outlineLvl w:val="0"/>
    </w:pPr>
    <w:rPr>
      <w:szCs w:val="20"/>
    </w:rPr>
  </w:style>
  <w:style w:type="paragraph" w:customStyle="1" w:styleId="afd">
    <w:name w:val="Знак"/>
    <w:basedOn w:val="a"/>
    <w:qFormat/>
    <w:pPr>
      <w:spacing w:after="160" w:line="240" w:lineRule="exact"/>
    </w:pPr>
    <w:rPr>
      <w:rFonts w:ascii="Verdana" w:hAnsi="Verdana"/>
      <w:sz w:val="20"/>
      <w:szCs w:val="20"/>
      <w:lang w:val="en-US" w:eastAsia="en-US"/>
    </w:rPr>
  </w:style>
  <w:style w:type="character" w:customStyle="1" w:styleId="31">
    <w:name w:val="Заголовок 3 Знак"/>
    <w:link w:val="30"/>
    <w:qFormat/>
    <w:locked/>
    <w:rPr>
      <w:rFonts w:ascii="Arial" w:hAnsi="Arial" w:cs="Arial"/>
      <w:b/>
      <w:bCs/>
      <w:sz w:val="26"/>
      <w:szCs w:val="26"/>
      <w:lang w:val="ru-RU" w:eastAsia="ru-RU" w:bidi="ar-SA"/>
    </w:rPr>
  </w:style>
  <w:style w:type="paragraph" w:customStyle="1" w:styleId="t">
    <w:name w:val="t"/>
    <w:basedOn w:val="a"/>
    <w:qFormat/>
    <w:pPr>
      <w:spacing w:before="100" w:beforeAutospacing="1" w:after="100" w:afterAutospacing="1"/>
    </w:pPr>
    <w:rPr>
      <w:sz w:val="24"/>
      <w:szCs w:val="24"/>
    </w:rPr>
  </w:style>
  <w:style w:type="paragraph" w:customStyle="1" w:styleId="15">
    <w:name w:val="Абзац списка1"/>
    <w:basedOn w:val="a"/>
    <w:qFormat/>
    <w:pPr>
      <w:spacing w:after="200" w:line="276" w:lineRule="auto"/>
      <w:ind w:left="720"/>
    </w:pPr>
    <w:rPr>
      <w:rFonts w:ascii="Calibri" w:hAnsi="Calibri"/>
      <w:sz w:val="22"/>
      <w:szCs w:val="22"/>
      <w:lang w:eastAsia="en-US"/>
    </w:rPr>
  </w:style>
  <w:style w:type="paragraph" w:customStyle="1" w:styleId="ConsPlusNonformat">
    <w:name w:val="ConsPlusNonformat"/>
    <w:uiPriority w:val="99"/>
    <w:qFormat/>
    <w:pPr>
      <w:autoSpaceDE w:val="0"/>
      <w:autoSpaceDN w:val="0"/>
      <w:adjustRightInd w:val="0"/>
    </w:pPr>
    <w:rPr>
      <w:rFonts w:ascii="Courier New" w:hAnsi="Courier New" w:cs="Courier New"/>
    </w:rPr>
  </w:style>
  <w:style w:type="character" w:customStyle="1" w:styleId="af2">
    <w:name w:val="Основной текст Знак"/>
    <w:link w:val="af1"/>
    <w:semiHidden/>
    <w:qFormat/>
    <w:locked/>
    <w:rPr>
      <w:sz w:val="28"/>
      <w:szCs w:val="24"/>
      <w:lang w:val="ru-RU" w:eastAsia="ru-RU" w:bidi="ar-SA"/>
    </w:rPr>
  </w:style>
  <w:style w:type="character" w:customStyle="1" w:styleId="af0">
    <w:name w:val="Верхний колонтитул Знак"/>
    <w:link w:val="af"/>
    <w:qFormat/>
    <w:locked/>
    <w:rPr>
      <w:lang w:val="ru-RU" w:eastAsia="ru-RU" w:bidi="ar-SA"/>
    </w:rPr>
  </w:style>
  <w:style w:type="paragraph" w:customStyle="1" w:styleId="16">
    <w:name w:val="Без интервала1"/>
    <w:qFormat/>
    <w:rPr>
      <w:rFonts w:ascii="Calibri" w:hAnsi="Calibri"/>
      <w:sz w:val="22"/>
      <w:szCs w:val="22"/>
      <w:lang w:eastAsia="en-US"/>
    </w:rPr>
  </w:style>
  <w:style w:type="paragraph" w:customStyle="1" w:styleId="110">
    <w:name w:val="Абзац списка11"/>
    <w:basedOn w:val="a"/>
    <w:qFormat/>
    <w:pPr>
      <w:spacing w:after="200" w:line="276" w:lineRule="auto"/>
      <w:ind w:left="720"/>
    </w:pPr>
    <w:rPr>
      <w:rFonts w:ascii="Calibri" w:hAnsi="Calibri"/>
      <w:sz w:val="22"/>
      <w:szCs w:val="22"/>
      <w:lang w:eastAsia="en-US"/>
    </w:rPr>
  </w:style>
  <w:style w:type="character" w:customStyle="1" w:styleId="afe">
    <w:name w:val="Название Знак"/>
    <w:qFormat/>
    <w:rPr>
      <w:b/>
      <w:sz w:val="36"/>
    </w:rPr>
  </w:style>
  <w:style w:type="paragraph" w:customStyle="1" w:styleId="aff">
    <w:name w:val="Стиль"/>
    <w:qFormat/>
    <w:pPr>
      <w:widowControl w:val="0"/>
      <w:autoSpaceDE w:val="0"/>
      <w:autoSpaceDN w:val="0"/>
      <w:adjustRightInd w:val="0"/>
    </w:pPr>
    <w:rPr>
      <w:sz w:val="24"/>
      <w:szCs w:val="24"/>
    </w:rPr>
  </w:style>
  <w:style w:type="character" w:customStyle="1" w:styleId="ConsPlusNormal0">
    <w:name w:val="ConsPlusNormal Знак"/>
    <w:link w:val="ConsPlusNormal"/>
    <w:qFormat/>
    <w:locked/>
    <w:rPr>
      <w:rFonts w:ascii="Arial" w:hAnsi="Arial" w:cs="Arial"/>
    </w:rPr>
  </w:style>
  <w:style w:type="paragraph" w:customStyle="1" w:styleId="aff0">
    <w:name w:val="подпись к объекту"/>
    <w:basedOn w:val="a"/>
    <w:next w:val="a"/>
    <w:qFormat/>
    <w:pPr>
      <w:tabs>
        <w:tab w:val="left" w:pos="3060"/>
      </w:tabs>
      <w:spacing w:line="240" w:lineRule="atLeast"/>
      <w:jc w:val="center"/>
    </w:pPr>
    <w:rPr>
      <w:b/>
      <w:bCs/>
      <w:caps/>
    </w:rPr>
  </w:style>
  <w:style w:type="character" w:customStyle="1" w:styleId="af8">
    <w:name w:val="Нижний колонтитул Знак"/>
    <w:link w:val="af7"/>
    <w:qFormat/>
    <w:rPr>
      <w:sz w:val="24"/>
    </w:rPr>
  </w:style>
  <w:style w:type="paragraph" w:styleId="aff1">
    <w:name w:val="No Spacing"/>
    <w:uiPriority w:val="1"/>
    <w:qFormat/>
    <w:rPr>
      <w:rFonts w:ascii="Calibri" w:eastAsia="Calibri" w:hAnsi="Calibri"/>
      <w:sz w:val="22"/>
      <w:szCs w:val="22"/>
      <w:lang w:eastAsia="en-US"/>
    </w:rPr>
  </w:style>
  <w:style w:type="paragraph" w:styleId="aff2">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customStyle="1" w:styleId="Style3">
    <w:name w:val="Style 3"/>
    <w:qFormat/>
    <w:pPr>
      <w:widowControl w:val="0"/>
      <w:autoSpaceDE w:val="0"/>
      <w:autoSpaceDN w:val="0"/>
      <w:spacing w:line="206" w:lineRule="auto"/>
      <w:ind w:right="72" w:firstLine="720"/>
      <w:jc w:val="both"/>
    </w:pPr>
    <w:rPr>
      <w:rFonts w:ascii="Arial" w:hAnsi="Arial" w:cs="Arial"/>
      <w:sz w:val="30"/>
      <w:szCs w:val="30"/>
      <w:lang w:val="en-US"/>
    </w:rPr>
  </w:style>
  <w:style w:type="paragraph" w:customStyle="1" w:styleId="Style2">
    <w:name w:val="Style 2"/>
    <w:qFormat/>
    <w:pPr>
      <w:widowControl w:val="0"/>
      <w:autoSpaceDE w:val="0"/>
      <w:autoSpaceDN w:val="0"/>
      <w:adjustRightInd w:val="0"/>
    </w:pPr>
    <w:rPr>
      <w:lang w:val="en-US"/>
    </w:rPr>
  </w:style>
  <w:style w:type="character" w:customStyle="1" w:styleId="CharacterStyle1">
    <w:name w:val="Character Style 1"/>
    <w:qFormat/>
    <w:rPr>
      <w:rFonts w:ascii="Arial" w:hAnsi="Arial" w:cs="Arial" w:hint="default"/>
      <w:sz w:val="30"/>
    </w:rPr>
  </w:style>
  <w:style w:type="character" w:customStyle="1" w:styleId="af4">
    <w:name w:val="Основной текст с отступом Знак"/>
    <w:link w:val="af3"/>
    <w:qFormat/>
    <w:rPr>
      <w:sz w:val="24"/>
      <w:szCs w:val="24"/>
    </w:rPr>
  </w:style>
  <w:style w:type="paragraph" w:customStyle="1" w:styleId="ConsNormal">
    <w:name w:val="ConsNormal"/>
    <w:qFormat/>
    <w:pPr>
      <w:widowControl w:val="0"/>
      <w:autoSpaceDE w:val="0"/>
      <w:autoSpaceDN w:val="0"/>
      <w:adjustRightInd w:val="0"/>
      <w:ind w:right="19772" w:firstLine="720"/>
    </w:pPr>
    <w:rPr>
      <w:rFonts w:ascii="Arial" w:hAnsi="Arial" w:cs="Arial"/>
      <w:lang w:eastAsia="en-US"/>
    </w:rPr>
  </w:style>
  <w:style w:type="paragraph" w:customStyle="1" w:styleId="17">
    <w:name w:val="Стиль1 Знак"/>
    <w:next w:val="3"/>
    <w:qFormat/>
    <w:pPr>
      <w:autoSpaceDE w:val="0"/>
      <w:autoSpaceDN w:val="0"/>
      <w:adjustRightInd w:val="0"/>
      <w:ind w:right="-850" w:firstLine="540"/>
      <w:jc w:val="both"/>
    </w:pPr>
  </w:style>
  <w:style w:type="paragraph" w:customStyle="1" w:styleId="ConsTitle">
    <w:name w:val="ConsTitle"/>
    <w:qFormat/>
    <w:pPr>
      <w:autoSpaceDE w:val="0"/>
      <w:autoSpaceDN w:val="0"/>
      <w:adjustRightInd w:val="0"/>
      <w:ind w:right="19772"/>
    </w:pPr>
    <w:rPr>
      <w:rFonts w:ascii="Arial" w:hAnsi="Arial" w:cs="Arial"/>
      <w:b/>
      <w:bCs/>
      <w:sz w:val="16"/>
      <w:szCs w:val="16"/>
    </w:rPr>
  </w:style>
  <w:style w:type="character" w:customStyle="1" w:styleId="24">
    <w:name w:val="Стиль2 Знак Знак Знак Знак Знак Знак Знак Знак Знак Знак Знак Знак Знак Знак Знак Знак Знак Знак Знак Знак Знак"/>
    <w:qFormat/>
    <w:rPr>
      <w:rFonts w:ascii="Arial" w:hAnsi="Arial" w:cs="Arial" w:hint="default"/>
      <w:strike/>
      <w:sz w:val="28"/>
      <w:szCs w:val="28"/>
      <w:lang w:val="ru-RU" w:eastAsia="ru-RU"/>
    </w:rPr>
  </w:style>
  <w:style w:type="character" w:customStyle="1" w:styleId="ac">
    <w:name w:val="Текст примечания Знак"/>
    <w:basedOn w:val="a0"/>
    <w:link w:val="ab"/>
    <w:qFormat/>
  </w:style>
  <w:style w:type="character" w:customStyle="1" w:styleId="ae">
    <w:name w:val="Тема примечания Знак"/>
    <w:link w:val="ad"/>
    <w:qFormat/>
    <w:rPr>
      <w:b/>
      <w:bCs/>
    </w:rPr>
  </w:style>
  <w:style w:type="character" w:customStyle="1" w:styleId="blk">
    <w:name w:val="blk"/>
    <w:uiPriority w:val="99"/>
    <w:qFormat/>
    <w:rPr>
      <w:rFonts w:ascii="Times New Roman" w:hAnsi="Times New Roman" w:cs="Times New Roman" w:hint="default"/>
    </w:rPr>
  </w:style>
  <w:style w:type="paragraph" w:customStyle="1" w:styleId="aff3">
    <w:name w:val="Содержимое таблицы"/>
    <w:basedOn w:val="a"/>
    <w:qFormat/>
    <w:pPr>
      <w:widowControl w:val="0"/>
      <w:suppressLineNumbers/>
      <w:suppressAutoHyphens/>
    </w:pPr>
    <w:rPr>
      <w:rFonts w:eastAsia="Lucida Sans Unicode"/>
      <w:kern w:val="1"/>
      <w:sz w:val="24"/>
      <w:szCs w:val="24"/>
    </w:rPr>
  </w:style>
  <w:style w:type="character" w:customStyle="1" w:styleId="60">
    <w:name w:val="Заголовок 6 Знак"/>
    <w:link w:val="6"/>
    <w:semiHidden/>
    <w:qFormat/>
    <w:rPr>
      <w:rFonts w:ascii="Calibri" w:eastAsia="Times New Roman" w:hAnsi="Calibri" w:cs="Times New Roman"/>
      <w:b/>
      <w:bCs/>
      <w:sz w:val="22"/>
      <w:szCs w:val="22"/>
    </w:rPr>
  </w:style>
  <w:style w:type="paragraph" w:customStyle="1" w:styleId="p6">
    <w:name w:val="p6"/>
    <w:basedOn w:val="a"/>
    <w:qFormat/>
    <w:pPr>
      <w:spacing w:before="100" w:beforeAutospacing="1" w:after="100" w:afterAutospacing="1"/>
    </w:pPr>
    <w:rPr>
      <w:sz w:val="24"/>
      <w:szCs w:val="24"/>
    </w:rPr>
  </w:style>
  <w:style w:type="paragraph" w:customStyle="1" w:styleId="p8">
    <w:name w:val="p8"/>
    <w:basedOn w:val="a"/>
    <w:qFormat/>
    <w:pPr>
      <w:spacing w:before="100" w:beforeAutospacing="1" w:after="100" w:afterAutospacing="1"/>
    </w:pPr>
    <w:rPr>
      <w:sz w:val="24"/>
      <w:szCs w:val="24"/>
    </w:rPr>
  </w:style>
  <w:style w:type="paragraph" w:customStyle="1" w:styleId="p3">
    <w:name w:val="p3"/>
    <w:basedOn w:val="a"/>
    <w:qFormat/>
    <w:pPr>
      <w:spacing w:before="100" w:beforeAutospacing="1" w:after="100" w:afterAutospacing="1"/>
    </w:pPr>
    <w:rPr>
      <w:sz w:val="24"/>
      <w:szCs w:val="24"/>
    </w:rPr>
  </w:style>
  <w:style w:type="paragraph" w:customStyle="1" w:styleId="p9">
    <w:name w:val="p9"/>
    <w:basedOn w:val="a"/>
    <w:qFormat/>
    <w:pPr>
      <w:spacing w:before="100" w:beforeAutospacing="1" w:after="100" w:afterAutospacing="1"/>
    </w:pPr>
    <w:rPr>
      <w:sz w:val="24"/>
      <w:szCs w:val="24"/>
    </w:rPr>
  </w:style>
  <w:style w:type="character" w:customStyle="1" w:styleId="s2">
    <w:name w:val="s2"/>
    <w:qFormat/>
  </w:style>
  <w:style w:type="paragraph" w:customStyle="1" w:styleId="p10">
    <w:name w:val="p10"/>
    <w:basedOn w:val="a"/>
    <w:qFormat/>
    <w:pPr>
      <w:spacing w:before="100" w:beforeAutospacing="1" w:after="100" w:afterAutospacing="1"/>
    </w:pPr>
    <w:rPr>
      <w:sz w:val="24"/>
      <w:szCs w:val="24"/>
    </w:rPr>
  </w:style>
  <w:style w:type="paragraph" w:customStyle="1" w:styleId="p17">
    <w:name w:val="p17"/>
    <w:basedOn w:val="a"/>
    <w:qFormat/>
    <w:pPr>
      <w:spacing w:before="100" w:beforeAutospacing="1" w:after="100" w:afterAutospacing="1"/>
    </w:pPr>
    <w:rPr>
      <w:sz w:val="24"/>
      <w:szCs w:val="24"/>
    </w:rPr>
  </w:style>
  <w:style w:type="character" w:customStyle="1" w:styleId="s1">
    <w:name w:val="s1"/>
    <w:qFormat/>
  </w:style>
  <w:style w:type="paragraph" w:customStyle="1" w:styleId="p22">
    <w:name w:val="p22"/>
    <w:basedOn w:val="a"/>
    <w:qFormat/>
    <w:pPr>
      <w:spacing w:before="100" w:beforeAutospacing="1" w:after="100" w:afterAutospacing="1"/>
    </w:pPr>
    <w:rPr>
      <w:sz w:val="24"/>
      <w:szCs w:val="24"/>
    </w:rPr>
  </w:style>
  <w:style w:type="paragraph" w:customStyle="1" w:styleId="p24">
    <w:name w:val="p24"/>
    <w:basedOn w:val="a"/>
    <w:qFormat/>
    <w:pPr>
      <w:spacing w:before="100" w:beforeAutospacing="1" w:after="100" w:afterAutospacing="1"/>
    </w:pPr>
    <w:rPr>
      <w:sz w:val="24"/>
      <w:szCs w:val="24"/>
    </w:rPr>
  </w:style>
  <w:style w:type="paragraph" w:customStyle="1" w:styleId="p25">
    <w:name w:val="p25"/>
    <w:basedOn w:val="a"/>
    <w:qFormat/>
    <w:pPr>
      <w:spacing w:before="100" w:beforeAutospacing="1" w:after="100" w:afterAutospacing="1"/>
    </w:pPr>
    <w:rPr>
      <w:sz w:val="24"/>
      <w:szCs w:val="24"/>
    </w:rPr>
  </w:style>
  <w:style w:type="paragraph" w:customStyle="1" w:styleId="p26">
    <w:name w:val="p26"/>
    <w:basedOn w:val="a"/>
    <w:qFormat/>
    <w:pPr>
      <w:spacing w:before="100" w:beforeAutospacing="1" w:after="100" w:afterAutospacing="1"/>
    </w:pPr>
    <w:rPr>
      <w:sz w:val="24"/>
      <w:szCs w:val="24"/>
    </w:rPr>
  </w:style>
  <w:style w:type="character" w:customStyle="1" w:styleId="s3">
    <w:name w:val="s3"/>
    <w:qFormat/>
  </w:style>
  <w:style w:type="paragraph" w:customStyle="1" w:styleId="p28">
    <w:name w:val="p28"/>
    <w:basedOn w:val="a"/>
    <w:qFormat/>
    <w:pPr>
      <w:spacing w:before="100" w:beforeAutospacing="1" w:after="100" w:afterAutospacing="1"/>
    </w:pPr>
    <w:rPr>
      <w:sz w:val="24"/>
      <w:szCs w:val="24"/>
    </w:rPr>
  </w:style>
  <w:style w:type="paragraph" w:customStyle="1" w:styleId="p29">
    <w:name w:val="p29"/>
    <w:basedOn w:val="a"/>
    <w:qFormat/>
    <w:pPr>
      <w:spacing w:before="100" w:beforeAutospacing="1" w:after="100" w:afterAutospacing="1"/>
    </w:pPr>
    <w:rPr>
      <w:sz w:val="24"/>
      <w:szCs w:val="24"/>
    </w:rPr>
  </w:style>
  <w:style w:type="paragraph" w:customStyle="1" w:styleId="p30">
    <w:name w:val="p30"/>
    <w:basedOn w:val="a"/>
    <w:qFormat/>
    <w:pPr>
      <w:spacing w:before="100" w:beforeAutospacing="1" w:after="100" w:afterAutospacing="1"/>
    </w:pPr>
    <w:rPr>
      <w:sz w:val="24"/>
      <w:szCs w:val="24"/>
    </w:rPr>
  </w:style>
  <w:style w:type="paragraph" w:customStyle="1" w:styleId="p31">
    <w:name w:val="p31"/>
    <w:basedOn w:val="a"/>
    <w:qFormat/>
    <w:pPr>
      <w:spacing w:before="100" w:beforeAutospacing="1" w:after="100" w:afterAutospacing="1"/>
    </w:pPr>
    <w:rPr>
      <w:sz w:val="24"/>
      <w:szCs w:val="24"/>
    </w:rPr>
  </w:style>
  <w:style w:type="paragraph" w:customStyle="1" w:styleId="p32">
    <w:name w:val="p32"/>
    <w:basedOn w:val="a"/>
    <w:qFormat/>
    <w:pPr>
      <w:spacing w:before="100" w:beforeAutospacing="1" w:after="100" w:afterAutospacing="1"/>
    </w:pPr>
    <w:rPr>
      <w:sz w:val="24"/>
      <w:szCs w:val="24"/>
    </w:rPr>
  </w:style>
  <w:style w:type="character" w:customStyle="1" w:styleId="s4">
    <w:name w:val="s4"/>
    <w:qFormat/>
  </w:style>
  <w:style w:type="paragraph" w:customStyle="1" w:styleId="p33">
    <w:name w:val="p33"/>
    <w:basedOn w:val="a"/>
    <w:qFormat/>
    <w:pPr>
      <w:spacing w:before="100" w:beforeAutospacing="1" w:after="100" w:afterAutospacing="1"/>
    </w:pPr>
    <w:rPr>
      <w:sz w:val="24"/>
      <w:szCs w:val="24"/>
    </w:rPr>
  </w:style>
  <w:style w:type="paragraph" w:customStyle="1" w:styleId="p34">
    <w:name w:val="p34"/>
    <w:basedOn w:val="a"/>
    <w:qFormat/>
    <w:pPr>
      <w:spacing w:before="100" w:beforeAutospacing="1" w:after="100" w:afterAutospacing="1"/>
    </w:pPr>
    <w:rPr>
      <w:sz w:val="24"/>
      <w:szCs w:val="24"/>
    </w:rPr>
  </w:style>
  <w:style w:type="paragraph" w:customStyle="1" w:styleId="p35">
    <w:name w:val="p35"/>
    <w:basedOn w:val="a"/>
    <w:qFormat/>
    <w:pPr>
      <w:spacing w:before="100" w:beforeAutospacing="1" w:after="100" w:afterAutospacing="1"/>
    </w:pPr>
    <w:rPr>
      <w:sz w:val="24"/>
      <w:szCs w:val="24"/>
    </w:rPr>
  </w:style>
  <w:style w:type="character" w:customStyle="1" w:styleId="s5">
    <w:name w:val="s5"/>
    <w:qFormat/>
  </w:style>
  <w:style w:type="character" w:customStyle="1" w:styleId="s6">
    <w:name w:val="s6"/>
    <w:qFormat/>
  </w:style>
  <w:style w:type="character" w:customStyle="1" w:styleId="s7">
    <w:name w:val="s7"/>
    <w:qFormat/>
  </w:style>
  <w:style w:type="character" w:customStyle="1" w:styleId="80">
    <w:name w:val="Заголовок 8 Знак"/>
    <w:link w:val="8"/>
    <w:semiHidden/>
    <w:qFormat/>
    <w:rPr>
      <w:rFonts w:ascii="Calibri" w:eastAsia="Times New Roman" w:hAnsi="Calibri" w:cs="Times New Roman"/>
      <w:i/>
      <w:iCs/>
      <w:sz w:val="24"/>
      <w:szCs w:val="24"/>
    </w:rPr>
  </w:style>
  <w:style w:type="paragraph" w:customStyle="1" w:styleId="18">
    <w:name w:val="Название1"/>
    <w:qFormat/>
    <w:pPr>
      <w:jc w:val="center"/>
    </w:pPr>
    <w:rPr>
      <w:rFonts w:ascii="Arial" w:hAnsi="Arial"/>
      <w:sz w:val="24"/>
    </w:rPr>
  </w:style>
  <w:style w:type="paragraph" w:customStyle="1" w:styleId="aff4">
    <w:name w:val="для проектов"/>
    <w:basedOn w:val="a"/>
    <w:semiHidden/>
    <w:qFormat/>
    <w:pPr>
      <w:spacing w:line="360" w:lineRule="auto"/>
      <w:ind w:firstLine="709"/>
      <w:jc w:val="both"/>
    </w:pPr>
    <w:rPr>
      <w:szCs w:val="20"/>
    </w:rPr>
  </w:style>
  <w:style w:type="paragraph" w:customStyle="1" w:styleId="19">
    <w:name w:val="Обычный1"/>
    <w:qFormat/>
    <w:pPr>
      <w:widowControl w:val="0"/>
      <w:snapToGrid w:val="0"/>
    </w:pPr>
  </w:style>
  <w:style w:type="paragraph" w:customStyle="1" w:styleId="210">
    <w:name w:val="Заголовок 21"/>
    <w:basedOn w:val="19"/>
    <w:next w:val="19"/>
    <w:qFormat/>
    <w:pPr>
      <w:keepNext/>
      <w:widowControl/>
      <w:snapToGrid/>
      <w:jc w:val="center"/>
      <w:outlineLvl w:val="1"/>
    </w:pPr>
    <w:rPr>
      <w:rFonts w:ascii="Arial" w:hAnsi="Arial"/>
      <w:sz w:val="24"/>
    </w:rPr>
  </w:style>
  <w:style w:type="character" w:customStyle="1" w:styleId="20">
    <w:name w:val="Заголовок 2 Знак"/>
    <w:link w:val="2"/>
    <w:qFormat/>
    <w:rPr>
      <w:rFonts w:ascii="Calibri Light" w:eastAsia="Times New Roman" w:hAnsi="Calibri Light" w:cs="Times New Roman"/>
      <w:b/>
      <w:bCs/>
      <w:i/>
      <w:iCs/>
      <w:sz w:val="28"/>
      <w:szCs w:val="28"/>
    </w:rPr>
  </w:style>
  <w:style w:type="character" w:customStyle="1" w:styleId="22">
    <w:name w:val="Основной текст 2 Знак"/>
    <w:link w:val="21"/>
    <w:qFormat/>
    <w:rPr>
      <w:sz w:val="28"/>
      <w:szCs w:val="28"/>
    </w:rPr>
  </w:style>
  <w:style w:type="character" w:customStyle="1" w:styleId="afb">
    <w:name w:val="Подзаголовок Знак"/>
    <w:link w:val="afa"/>
    <w:qFormat/>
    <w:rPr>
      <w:b/>
      <w:bCs/>
      <w:caps/>
      <w:sz w:val="32"/>
    </w:rPr>
  </w:style>
  <w:style w:type="character" w:customStyle="1" w:styleId="apple-converted-space">
    <w:name w:val="apple-converted-space"/>
    <w:basedOn w:val="a0"/>
    <w:qFormat/>
  </w:style>
  <w:style w:type="paragraph" w:customStyle="1" w:styleId="Style30">
    <w:name w:val="_Style 3"/>
    <w:basedOn w:val="a"/>
    <w:next w:val="af5"/>
    <w:qFormat/>
    <w:pPr>
      <w:jc w:val="center"/>
    </w:pPr>
    <w:rPr>
      <w:sz w:val="24"/>
      <w:szCs w:val="20"/>
    </w:rPr>
  </w:style>
  <w:style w:type="paragraph" w:customStyle="1" w:styleId="bodytext">
    <w:name w:val="bodytext"/>
    <w:basedOn w:val="a"/>
    <w:qFormat/>
    <w:pPr>
      <w:spacing w:before="100" w:beforeAutospacing="1" w:after="100" w:afterAutospacing="1"/>
    </w:pPr>
    <w:rPr>
      <w:sz w:val="24"/>
      <w:szCs w:val="24"/>
    </w:rPr>
  </w:style>
  <w:style w:type="paragraph" w:customStyle="1" w:styleId="s10">
    <w:name w:val="s_1"/>
    <w:basedOn w:val="a"/>
    <w:qFormat/>
    <w:pPr>
      <w:spacing w:before="100" w:beforeAutospacing="1" w:after="100" w:afterAutospacing="1"/>
    </w:pPr>
    <w:rPr>
      <w:sz w:val="24"/>
      <w:szCs w:val="24"/>
    </w:rPr>
  </w:style>
  <w:style w:type="character" w:customStyle="1" w:styleId="10">
    <w:name w:val="Заголовок 1 Знак"/>
    <w:basedOn w:val="a0"/>
    <w:link w:val="1"/>
    <w:qFormat/>
    <w:rPr>
      <w:b/>
      <w:bCs/>
      <w:kern w:val="36"/>
      <w:sz w:val="48"/>
      <w:szCs w:val="48"/>
    </w:rPr>
  </w:style>
  <w:style w:type="paragraph" w:customStyle="1" w:styleId="Style4">
    <w:name w:val="Style4"/>
    <w:basedOn w:val="a"/>
    <w:qFormat/>
    <w:pPr>
      <w:widowControl w:val="0"/>
      <w:autoSpaceDE w:val="0"/>
      <w:autoSpaceDN w:val="0"/>
      <w:adjustRightInd w:val="0"/>
      <w:spacing w:line="165" w:lineRule="exact"/>
    </w:pPr>
    <w:rPr>
      <w:sz w:val="24"/>
      <w:szCs w:val="24"/>
    </w:rPr>
  </w:style>
  <w:style w:type="character" w:customStyle="1" w:styleId="FontStyle41">
    <w:name w:val="Font Style41"/>
    <w:basedOn w:val="a0"/>
    <w:qFormat/>
    <w:rPr>
      <w:rFonts w:ascii="Times New Roman" w:hAnsi="Times New Roman" w:cs="Times New Roman"/>
      <w:sz w:val="18"/>
      <w:szCs w:val="18"/>
    </w:rPr>
  </w:style>
  <w:style w:type="paragraph" w:customStyle="1" w:styleId="Style6">
    <w:name w:val="Style6"/>
    <w:basedOn w:val="a"/>
    <w:qFormat/>
    <w:pPr>
      <w:widowControl w:val="0"/>
      <w:autoSpaceDE w:val="0"/>
      <w:autoSpaceDN w:val="0"/>
      <w:adjustRightInd w:val="0"/>
      <w:spacing w:line="223" w:lineRule="exact"/>
      <w:ind w:firstLine="509"/>
      <w:jc w:val="both"/>
    </w:pPr>
    <w:rPr>
      <w:sz w:val="24"/>
      <w:szCs w:val="24"/>
    </w:rPr>
  </w:style>
  <w:style w:type="paragraph" w:customStyle="1" w:styleId="Style13">
    <w:name w:val="Style13"/>
    <w:basedOn w:val="a"/>
    <w:qFormat/>
    <w:pPr>
      <w:widowControl w:val="0"/>
      <w:autoSpaceDE w:val="0"/>
      <w:autoSpaceDN w:val="0"/>
      <w:adjustRightInd w:val="0"/>
      <w:jc w:val="center"/>
    </w:pPr>
    <w:rPr>
      <w:sz w:val="24"/>
      <w:szCs w:val="24"/>
    </w:rPr>
  </w:style>
  <w:style w:type="paragraph" w:customStyle="1" w:styleId="Style12">
    <w:name w:val="Style12"/>
    <w:basedOn w:val="a"/>
    <w:qFormat/>
    <w:pPr>
      <w:widowControl w:val="0"/>
      <w:autoSpaceDE w:val="0"/>
      <w:autoSpaceDN w:val="0"/>
      <w:adjustRightInd w:val="0"/>
      <w:spacing w:line="163" w:lineRule="exact"/>
      <w:ind w:firstLine="250"/>
    </w:pPr>
    <w:rPr>
      <w:sz w:val="24"/>
      <w:szCs w:val="24"/>
    </w:rPr>
  </w:style>
  <w:style w:type="paragraph" w:customStyle="1" w:styleId="Style14">
    <w:name w:val="Style14"/>
    <w:basedOn w:val="a"/>
    <w:qFormat/>
    <w:pPr>
      <w:widowControl w:val="0"/>
      <w:autoSpaceDE w:val="0"/>
      <w:autoSpaceDN w:val="0"/>
      <w:adjustRightInd w:val="0"/>
      <w:jc w:val="both"/>
    </w:pPr>
    <w:rPr>
      <w:sz w:val="24"/>
      <w:szCs w:val="24"/>
    </w:rPr>
  </w:style>
  <w:style w:type="paragraph" w:customStyle="1" w:styleId="Style15">
    <w:name w:val="Style15"/>
    <w:basedOn w:val="a"/>
    <w:qFormat/>
    <w:pPr>
      <w:widowControl w:val="0"/>
      <w:autoSpaceDE w:val="0"/>
      <w:autoSpaceDN w:val="0"/>
      <w:adjustRightInd w:val="0"/>
      <w:spacing w:line="222" w:lineRule="exact"/>
      <w:ind w:firstLine="523"/>
      <w:jc w:val="both"/>
    </w:pPr>
    <w:rPr>
      <w:sz w:val="24"/>
      <w:szCs w:val="24"/>
    </w:rPr>
  </w:style>
  <w:style w:type="paragraph" w:customStyle="1" w:styleId="Style18">
    <w:name w:val="Style18"/>
    <w:basedOn w:val="a"/>
    <w:qFormat/>
    <w:pPr>
      <w:widowControl w:val="0"/>
      <w:autoSpaceDE w:val="0"/>
      <w:autoSpaceDN w:val="0"/>
      <w:adjustRightInd w:val="0"/>
      <w:spacing w:line="168" w:lineRule="exact"/>
      <w:jc w:val="center"/>
    </w:pPr>
    <w:rPr>
      <w:sz w:val="24"/>
      <w:szCs w:val="24"/>
    </w:rPr>
  </w:style>
  <w:style w:type="paragraph" w:customStyle="1" w:styleId="1a">
    <w:name w:val="Стиль1"/>
    <w:basedOn w:val="a"/>
    <w:qFormat/>
    <w:pPr>
      <w:ind w:firstLine="540"/>
    </w:pPr>
    <w:rPr>
      <w:lang w:eastAsia="en-US"/>
    </w:rPr>
  </w:style>
  <w:style w:type="paragraph" w:customStyle="1" w:styleId="25">
    <w:name w:val="Основной текст (2)"/>
    <w:basedOn w:val="a"/>
    <w:qFormat/>
    <w:pPr>
      <w:widowControl w:val="0"/>
      <w:shd w:val="clear" w:color="auto" w:fill="FFFFFF"/>
      <w:spacing w:after="300" w:line="317" w:lineRule="exact"/>
      <w:jc w:val="both"/>
    </w:pPr>
  </w:style>
  <w:style w:type="paragraph" w:customStyle="1" w:styleId="aff5">
    <w:name w:val="Другое"/>
    <w:basedOn w:val="a"/>
    <w:qFormat/>
    <w:pPr>
      <w:widowControl w:val="0"/>
      <w:spacing w:line="271" w:lineRule="auto"/>
      <w:ind w:firstLine="400"/>
    </w:pPr>
    <w:rPr>
      <w:rFonts w:ascii="Arial" w:eastAsia="Arial" w:hAnsi="Arial" w:cs="Arial"/>
      <w:sz w:val="15"/>
      <w:szCs w:val="15"/>
    </w:rPr>
  </w:style>
  <w:style w:type="paragraph" w:customStyle="1" w:styleId="formattext">
    <w:name w:val="formattext"/>
    <w:basedOn w:val="a"/>
    <w:qFormat/>
    <w:pPr>
      <w:spacing w:before="100" w:beforeAutospacing="1" w:after="100" w:afterAutospacing="1"/>
    </w:pPr>
    <w:rPr>
      <w:sz w:val="24"/>
      <w:szCs w:val="24"/>
    </w:rPr>
  </w:style>
  <w:style w:type="paragraph" w:customStyle="1" w:styleId="headertexttopleveltextcentertext">
    <w:name w:val="headertext topleveltext centertext"/>
    <w:basedOn w:val="a"/>
    <w:qFormat/>
    <w:pPr>
      <w:spacing w:before="100" w:beforeAutospacing="1" w:after="100" w:afterAutospacing="1"/>
      <w:ind w:firstLine="709"/>
      <w:jc w:val="both"/>
    </w:pPr>
    <w:rPr>
      <w:sz w:val="24"/>
      <w:szCs w:val="24"/>
    </w:rPr>
  </w:style>
  <w:style w:type="paragraph" w:customStyle="1" w:styleId="aff6">
    <w:name w:val="a"/>
    <w:basedOn w:val="a"/>
    <w:qFormat/>
    <w:pPr>
      <w:spacing w:before="100" w:beforeAutospacing="1" w:after="100" w:afterAutospacing="1"/>
    </w:pPr>
  </w:style>
  <w:style w:type="character" w:customStyle="1" w:styleId="ucoz-forum-post">
    <w:name w:val="ucoz-forum-post"/>
    <w:basedOn w:val="a0"/>
    <w:qFormat/>
  </w:style>
  <w:style w:type="character" w:customStyle="1" w:styleId="address2">
    <w:name w:val="address2"/>
    <w:basedOn w:val="a0"/>
    <w:qFormat/>
  </w:style>
  <w:style w:type="character" w:customStyle="1" w:styleId="data2">
    <w:name w:val="data2"/>
    <w:basedOn w:val="a0"/>
    <w:qFormat/>
  </w:style>
  <w:style w:type="paragraph" w:customStyle="1" w:styleId="consplusnormal1">
    <w:name w:val="consplusnormal"/>
    <w:basedOn w:val="a"/>
    <w:qFormat/>
    <w:pPr>
      <w:spacing w:before="100" w:beforeAutospacing="1" w:after="100" w:afterAutospacing="1"/>
    </w:pPr>
    <w:rPr>
      <w:rFonts w:eastAsia="Calibri"/>
      <w:sz w:val="24"/>
      <w:szCs w:val="24"/>
    </w:rPr>
  </w:style>
  <w:style w:type="paragraph" w:customStyle="1" w:styleId="Bodytext1">
    <w:name w:val="Body text1"/>
    <w:basedOn w:val="a"/>
    <w:qFormat/>
    <w:pPr>
      <w:shd w:val="clear" w:color="auto" w:fill="FFFFFF"/>
      <w:spacing w:line="322" w:lineRule="exact"/>
      <w:ind w:hanging="380"/>
    </w:pPr>
    <w:rPr>
      <w:rFonts w:eastAsiaTheme="minorHAnsi"/>
      <w:sz w:val="27"/>
      <w:szCs w:val="27"/>
      <w:lang w:eastAsia="en-US"/>
    </w:rPr>
  </w:style>
  <w:style w:type="paragraph" w:customStyle="1" w:styleId="Style7">
    <w:name w:val="Style7"/>
    <w:basedOn w:val="a"/>
    <w:qFormat/>
    <w:pPr>
      <w:widowControl w:val="0"/>
      <w:autoSpaceDE w:val="0"/>
      <w:autoSpaceDN w:val="0"/>
      <w:adjustRightInd w:val="0"/>
      <w:spacing w:line="418" w:lineRule="exact"/>
      <w:ind w:firstLine="710"/>
      <w:jc w:val="both"/>
    </w:pPr>
    <w:rPr>
      <w:sz w:val="24"/>
      <w:szCs w:val="24"/>
    </w:rPr>
  </w:style>
  <w:style w:type="character" w:customStyle="1" w:styleId="FontStyle15">
    <w:name w:val="Font Style15"/>
    <w:qFormat/>
    <w:rPr>
      <w:rFonts w:ascii="Times New Roman" w:hAnsi="Times New Roman" w:cs="Times New Roman"/>
      <w:sz w:val="22"/>
      <w:szCs w:val="22"/>
    </w:rPr>
  </w:style>
  <w:style w:type="paragraph" w:customStyle="1" w:styleId="newinreviewart">
    <w:name w:val="newinreviewart"/>
    <w:basedOn w:val="a"/>
    <w:qFormat/>
    <w:pPr>
      <w:spacing w:before="100" w:beforeAutospacing="1" w:after="100" w:afterAutospacing="1"/>
    </w:pPr>
  </w:style>
  <w:style w:type="paragraph" w:customStyle="1" w:styleId="textinside">
    <w:name w:val="textinside"/>
    <w:basedOn w:val="a"/>
    <w:qFormat/>
    <w:pPr>
      <w:spacing w:before="100" w:beforeAutospacing="1" w:after="100" w:afterAutospacing="1"/>
    </w:pPr>
  </w:style>
  <w:style w:type="character" w:customStyle="1" w:styleId="9">
    <w:name w:val="Знак9"/>
    <w:basedOn w:val="a0"/>
    <w:qFormat/>
    <w:rPr>
      <w:rFonts w:ascii="Constantia" w:hAnsi="Constantia"/>
      <w:b/>
      <w:bCs/>
      <w:sz w:val="26"/>
      <w:szCs w:val="26"/>
      <w:lang w:val="en-US" w:eastAsia="en-US" w:bidi="en-US"/>
    </w:rPr>
  </w:style>
  <w:style w:type="character" w:customStyle="1" w:styleId="1b">
    <w:name w:val="Гиперссылка1"/>
    <w:basedOn w:val="a0"/>
    <w:qFormat/>
  </w:style>
  <w:style w:type="character" w:customStyle="1" w:styleId="aff7">
    <w:name w:val="Гипертекстовая ссылка"/>
    <w:basedOn w:val="aff8"/>
    <w:uiPriority w:val="99"/>
    <w:qFormat/>
    <w:rPr>
      <w:b/>
      <w:bCs/>
      <w:color w:val="106BBE"/>
    </w:rPr>
  </w:style>
  <w:style w:type="character" w:customStyle="1" w:styleId="aff8">
    <w:name w:val="Цветовое выделение"/>
    <w:uiPriority w:val="99"/>
    <w:qFormat/>
    <w:rPr>
      <w:b/>
      <w:bCs/>
      <w:color w:val="26282F"/>
    </w:rPr>
  </w:style>
  <w:style w:type="paragraph" w:customStyle="1" w:styleId="aff9">
    <w:name w:val="Таблицы (моноширинный)"/>
    <w:basedOn w:val="a"/>
    <w:next w:val="a"/>
    <w:uiPriority w:val="99"/>
    <w:qFormat/>
    <w:rPr>
      <w:rFonts w:ascii="Courier New" w:hAnsi="Courier New" w:cs="Courier New"/>
    </w:rPr>
  </w:style>
  <w:style w:type="paragraph" w:customStyle="1" w:styleId="affa">
    <w:name w:val="Нормальный (таблица)"/>
    <w:basedOn w:val="a"/>
    <w:next w:val="a"/>
    <w:uiPriority w:val="99"/>
    <w:qFormat/>
  </w:style>
  <w:style w:type="paragraph" w:customStyle="1" w:styleId="ConsPlusCell">
    <w:name w:val="ConsPlusCell"/>
    <w:qFormat/>
    <w:pPr>
      <w:widowControl w:val="0"/>
      <w:autoSpaceDE w:val="0"/>
      <w:autoSpaceDN w:val="0"/>
      <w:adjustRightInd w:val="0"/>
    </w:pPr>
    <w:rPr>
      <w:rFonts w:ascii="Arial" w:hAnsi="Arial" w:cs="Arial"/>
    </w:rPr>
  </w:style>
  <w:style w:type="character" w:customStyle="1" w:styleId="InternetLink">
    <w:name w:val="Internet Link"/>
    <w:basedOn w:val="a0"/>
    <w:qFormat/>
    <w:rPr>
      <w:color w:val="0000FF"/>
      <w:u w:val="single"/>
    </w:rPr>
  </w:style>
  <w:style w:type="paragraph" w:customStyle="1" w:styleId="affb">
    <w:name w:val="Прижатый влево"/>
    <w:basedOn w:val="a"/>
    <w:next w:val="a"/>
    <w:uiPriority w:val="99"/>
    <w:qFormat/>
    <w:pPr>
      <w:autoSpaceDE w:val="0"/>
      <w:autoSpaceDN w:val="0"/>
      <w:adjustRightInd w:val="0"/>
    </w:pPr>
    <w:rPr>
      <w:rFonts w:ascii="Arial" w:hAnsi="Arial" w:cs="Arial"/>
      <w:sz w:val="24"/>
      <w:szCs w:val="24"/>
    </w:rPr>
  </w:style>
  <w:style w:type="character" w:customStyle="1" w:styleId="FontStyle12">
    <w:name w:val="Font Style12"/>
    <w:basedOn w:val="a0"/>
    <w:uiPriority w:val="99"/>
    <w:qFormat/>
    <w:rPr>
      <w:rFonts w:ascii="Times New Roman" w:hAnsi="Times New Roman" w:cs="Times New Roman"/>
      <w:sz w:val="22"/>
      <w:szCs w:val="22"/>
    </w:rPr>
  </w:style>
  <w:style w:type="character" w:customStyle="1" w:styleId="af6">
    <w:name w:val="Заголовок Знак"/>
    <w:link w:val="af5"/>
    <w:uiPriority w:val="10"/>
    <w:qFormat/>
    <w:rPr>
      <w:rFonts w:ascii="Cambria" w:eastAsia="Times New Roman" w:hAnsi="Cambria" w:cs="Times New Roman"/>
      <w:color w:val="17365D"/>
      <w:spacing w:val="5"/>
      <w:kern w:val="28"/>
      <w:sz w:val="52"/>
      <w:szCs w:val="52"/>
    </w:rPr>
  </w:style>
  <w:style w:type="character" w:customStyle="1" w:styleId="26">
    <w:name w:val="Знак2"/>
    <w:basedOn w:val="a0"/>
    <w:qFormat/>
    <w:rPr>
      <w:rFonts w:ascii="Cambria" w:eastAsia="Calibri" w:hAnsi="Cambria"/>
      <w:b/>
      <w:bCs/>
      <w:sz w:val="26"/>
      <w:szCs w:val="26"/>
      <w:lang w:val="ru-RU" w:eastAsia="en-US" w:bidi="ar-SA"/>
    </w:rPr>
  </w:style>
  <w:style w:type="paragraph" w:customStyle="1" w:styleId="formattexttopleveltext">
    <w:name w:val="formattext topleveltext"/>
    <w:basedOn w:val="a"/>
    <w:pPr>
      <w:spacing w:before="100" w:beforeAutospacing="1" w:after="100" w:afterAutospacing="1"/>
    </w:pPr>
  </w:style>
  <w:style w:type="character" w:styleId="affc">
    <w:name w:val="Intense Emphasis"/>
    <w:qFormat/>
    <w:rsid w:val="00327029"/>
    <w:rPr>
      <w:b/>
      <w:bCs/>
      <w:i/>
      <w:iCs/>
      <w:color w:val="4F81BD"/>
    </w:rPr>
  </w:style>
  <w:style w:type="character" w:styleId="affd">
    <w:name w:val="Intense Reference"/>
    <w:qFormat/>
    <w:rsid w:val="00327029"/>
    <w:rPr>
      <w:b/>
      <w:bCs/>
      <w:smallCaps/>
      <w:color w:val="C0504D"/>
      <w:spacing w:val="5"/>
      <w:u w:val="single"/>
    </w:rPr>
  </w:style>
  <w:style w:type="paragraph" w:customStyle="1" w:styleId="unformattext">
    <w:name w:val="unformattext"/>
    <w:basedOn w:val="a"/>
    <w:rsid w:val="00797FC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313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3477</Words>
  <Characters>19821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ОРЛОВСКИЙ ВЕСТНИК</vt:lpstr>
    </vt:vector>
  </TitlesOfParts>
  <Company/>
  <LinksUpToDate>false</LinksUpToDate>
  <CharactersWithSpaces>23252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ОРЛОВСКИЙ ВЕСТНИК</dc:title>
  <dc:creator>Владелец</dc:creator>
  <cp:lastModifiedBy>evdokimova_ga</cp:lastModifiedBy>
  <cp:revision>2</cp:revision>
  <cp:lastPrinted>2021-09-06T08:39:00Z</cp:lastPrinted>
  <dcterms:created xsi:type="dcterms:W3CDTF">2023-03-30T07:40:00Z</dcterms:created>
  <dcterms:modified xsi:type="dcterms:W3CDTF">2023-03-30T07:40:00Z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5E268A124B954A8596E46AF297DA2099</vt:lpwstr>
  </property>
</Properties>
</file>