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31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01 сентября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5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 xml:space="preserve">АДМИНИСТРАЦИЯ ОРЛОВСКОГО СЕЛЬСОВЕТА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>КЫШТОВСКОГО РАЙОНА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>ПОСТАНОВЛЕНИЕ</w:t>
      </w:r>
    </w:p>
    <w:p>
      <w:pPr>
        <w:spacing w:after="0" w:line="240" w:lineRule="auto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 от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31.08.2021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45</w:t>
      </w:r>
    </w:p>
    <w:p>
      <w:pPr>
        <w:spacing w:after="0" w:line="240" w:lineRule="auto"/>
        <w:rPr>
          <w:rFonts w:ascii="Times New Roman" w:hAnsi="Times New Roman" w:eastAsia="Times New Roman" w:cs="Arial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Arial"/>
          <w:bCs/>
          <w:kern w:val="28"/>
          <w:sz w:val="28"/>
          <w:szCs w:val="28"/>
          <w:lang w:eastAsia="ru-RU"/>
        </w:rPr>
        <w:t>О порядке отнесения земель к землям особо охраняемых территорий местного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Cs/>
          <w:kern w:val="28"/>
          <w:sz w:val="28"/>
          <w:szCs w:val="28"/>
          <w:lang w:eastAsia="ru-RU"/>
        </w:rPr>
        <w:t>значения, их использования и охраны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instrText xml:space="preserve"> HYPERLINK "http://zakon.scli.ru/ru/legal_texts/act_municipal_education/index.php?do4=document&amp;id4=9cf2f1c3-393d-4051-a52d-9923b0e51c0c" </w:instrTex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Земельным кодексом Российской Федерации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, в целях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сохранения и улучшения земель, имеющих особое природоохранное, научное, историко-культурное, эстетическое, рекреационное, оздоровительное и иное ценное значение, администрация Орловского сельсовета Кыштовского района Новосибирской области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 Утвердить Порядок отнесения земель к землям особо охраняемых территорий местного значения, их использования и охраны (приложение).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 Контроль за исполнением постановления возложить на главу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Орловского сельсовета.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3. Постановление вступает в силу после подписания и опубликования в периодическом печатном издании «Орловский Вестник».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С.С. Криворотов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b/>
          <w:bCs/>
          <w:kern w:val="32"/>
          <w:sz w:val="32"/>
          <w:szCs w:val="32"/>
          <w:lang w:eastAsia="ru-RU"/>
        </w:rPr>
        <w:t>Порядок отнесения земель к землям особо охраняемых территорий местного значения, их использования и охраны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 Порядок отнесения земель к землям особо охраняемых территорий местного значения, их использования и охраны (далее - Порядок) разработан в соответствии с Земельным кодексом Российской Федерации в целях обеспечения сохранности земель особо охраняемых территорий местного значения.</w:t>
      </w:r>
    </w:p>
    <w:p>
      <w:pPr>
        <w:pStyle w:val="5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 В соответствии со ст. 94 Земельного кодекса Российской Федерации к землям особо охраняемых территорий относятся земли: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62"/>
          <w:rFonts w:ascii="Times New Roman" w:hAnsi="Times New Roman"/>
          <w:color w:val="000000"/>
          <w:sz w:val="28"/>
          <w:szCs w:val="28"/>
        </w:rPr>
        <w:t>1) особо охраняемых природных территорий;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dst100805"/>
      <w:bookmarkEnd w:id="0"/>
      <w:r>
        <w:rPr>
          <w:rStyle w:val="62"/>
          <w:rFonts w:ascii="Times New Roman" w:hAnsi="Times New Roman"/>
          <w:color w:val="000000"/>
          <w:sz w:val="28"/>
          <w:szCs w:val="28"/>
        </w:rPr>
        <w:t>2) природоохранного назначения;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00806"/>
      <w:bookmarkEnd w:id="1"/>
      <w:r>
        <w:rPr>
          <w:rStyle w:val="62"/>
          <w:rFonts w:ascii="Times New Roman" w:hAnsi="Times New Roman"/>
          <w:color w:val="000000"/>
          <w:sz w:val="28"/>
          <w:szCs w:val="28"/>
        </w:rPr>
        <w:t>3) рекреационного назначения;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dst100807"/>
      <w:bookmarkEnd w:id="2"/>
      <w:r>
        <w:rPr>
          <w:rStyle w:val="62"/>
          <w:rFonts w:ascii="Times New Roman" w:hAnsi="Times New Roman"/>
          <w:color w:val="000000"/>
          <w:sz w:val="28"/>
          <w:szCs w:val="28"/>
        </w:rPr>
        <w:t>4) историко-культурного назначения;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dst303"/>
      <w:bookmarkEnd w:id="3"/>
      <w:r>
        <w:rPr>
          <w:rStyle w:val="62"/>
          <w:rFonts w:ascii="Times New Roman" w:hAnsi="Times New Roman"/>
          <w:color w:val="000000"/>
          <w:sz w:val="28"/>
          <w:szCs w:val="28"/>
        </w:rPr>
        <w:t>5) особо ценные земли.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 Для осуществления компетентной работы в области определения земель особо охраняемых территорий постановлением  администрации Орловского сельсовета Кыштовского района Новосибирской области создается комиссия по отнесению земель Орловского сельсовета Кыштовского района Новосибирской области к землям особо охраняемых территорий местного значения (далее - Комиссия), утверждается ее состав и порядок работы.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 Организационно-техническое обеспечение деятельности Комиссии обеспечивается за счет средств бюджета Орловского сельсовета Кыштовского района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 Предложения по отнесению земель к землям особо охраняемых территорий местного значения вносятся гражданами, иными органами и организациями и направляются в письменном виде в Комиссию.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6. В предложении должны быть указаны: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вид земель особо охраняемых территорий;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обоснования отнесения земельного участка к землям особо охраняемых территорий;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обзорная план-схема земельного участка;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рекомендации по ограничению использования земельного участка.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7. Предложения по отнесению земель к землям особо охраняемых территорий местного значения рассматриваются Комиссией с участием заинтересованных сторон не более чем в трехмесячный срок. Результаты рассмотрения предложений оформляются решением, которое подписывается председателем Комиссии.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8. В отдельных случаях для выделения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9. Комиссия принимает решение об отнесении земель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10. Решение Комиссии об отнесении земель к землям особо охраняемых территорий местного значения с рекомендациями по ограничениям использования земельных участков является основанием для издания постановления администрации Орловского сельсовета Кыштовского района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11.Постановление администрации Орловского сельсовета Кыштовского района Новосибирской области об отнесении земель к землям особо охраняемых территорий местного значения подлежит обязательной публикации в средствах массовой информации.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12. 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нормативных-правовых актов Орловского сельсовета Кыштовского района Новосибирской области исходя из принципов сохранения и улучшения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13. 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Особенности использования земель особо охраняемых территорий местного значения определяются постановлением администрации Орловского сельсовета Кыштовского района Новосибирской области об отнесении земель в Пеньковском сельсовете Кыштовского района Новосибирской области к указанным землям.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14. 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15.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постановлением администрации Орловского сельсовета Кыштовского района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16. Контроль за соблюдением порядка использования и охраны особо охраняемой территории осуществляет глава Орловского сельсовета Кыштовского района Новосибирской области.</w:t>
      </w:r>
    </w:p>
    <w:p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>
        <w:rPr>
          <w:rFonts w:ascii="Times New Roman" w:hAnsi="Times New Roman"/>
          <w:b/>
          <w:sz w:val="28"/>
          <w:lang w:val="ru-RU"/>
        </w:rPr>
        <w:t>ОРЛОВСКОГО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СЕЛЬСОВЕТА</w:t>
      </w:r>
    </w:p>
    <w:p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КЫШТОВСКОГО РАЙОНА  НОВОСИБИРСКОЙ ОБЛАСТИ</w:t>
      </w:r>
    </w:p>
    <w:p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>
      <w:pPr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hint="default" w:ascii="Times New Roman" w:hAnsi="Times New Roman"/>
          <w:sz w:val="28"/>
          <w:lang w:val="ru-RU"/>
        </w:rPr>
        <w:t>31.08.</w:t>
      </w:r>
      <w:r>
        <w:rPr>
          <w:rFonts w:ascii="Times New Roman" w:hAnsi="Times New Roman"/>
          <w:sz w:val="28"/>
        </w:rPr>
        <w:t xml:space="preserve">2021г.                                 </w:t>
      </w:r>
      <w:r>
        <w:rPr>
          <w:rFonts w:hint="default" w:ascii="Times New Roman" w:hAnsi="Times New Roman"/>
          <w:sz w:val="28"/>
          <w:lang w:val="ru-RU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        №</w:t>
      </w:r>
      <w:r>
        <w:rPr>
          <w:rFonts w:hint="default" w:ascii="Times New Roman" w:hAnsi="Times New Roman"/>
          <w:sz w:val="28"/>
          <w:lang w:val="ru-RU"/>
        </w:rPr>
        <w:t>14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Плане противодействия коррупции в </w:t>
      </w:r>
      <w:r>
        <w:rPr>
          <w:rFonts w:ascii="Times New Roman" w:hAnsi="Times New Roman"/>
          <w:sz w:val="28"/>
          <w:szCs w:val="28"/>
          <w:lang w:val="ru-RU"/>
        </w:rPr>
        <w:t>Орловском</w:t>
      </w:r>
      <w:r>
        <w:rPr>
          <w:rFonts w:ascii="Times New Roman" w:hAnsi="Times New Roman"/>
          <w:sz w:val="28"/>
          <w:szCs w:val="28"/>
        </w:rPr>
        <w:t xml:space="preserve"> сельсовете Кыштовского района Новосибирской области на 2021 – 2024 годы</w:t>
      </w:r>
    </w:p>
    <w:p>
      <w:pPr>
        <w:pStyle w:val="28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 25.12.2008 № 273-ФЗ «О противодействии коррупции»,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8"/>
          <w:szCs w:val="28"/>
          <w:shd w:val="clear" w:color="auto" w:fill="FFFFFF"/>
        </w:rPr>
        <w:t>Указом Президента РФ от 16 августа 2021 г. N 478 "О Национальном плане противодействия коррупции на 2021 - 2024 годы"</w:t>
      </w:r>
      <w:r>
        <w:rPr>
          <w:rFonts w:ascii="Times New Roman" w:hAnsi="Times New Roman"/>
          <w:color w:val="000000"/>
          <w:sz w:val="28"/>
          <w:szCs w:val="28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коррупцию, 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Утвердить прилагаемый План противодействия коррупции в </w:t>
      </w:r>
      <w:r>
        <w:rPr>
          <w:rFonts w:ascii="Times New Roman" w:hAnsi="Times New Roman"/>
          <w:sz w:val="28"/>
          <w:szCs w:val="28"/>
          <w:lang w:val="ru-RU"/>
        </w:rPr>
        <w:t>Орловском</w:t>
      </w:r>
      <w:r>
        <w:rPr>
          <w:rFonts w:ascii="Times New Roman" w:hAnsi="Times New Roman"/>
          <w:sz w:val="28"/>
          <w:szCs w:val="28"/>
        </w:rPr>
        <w:t xml:space="preserve"> сельсовете Кыштовского района Новосибирской области  на 2021- 2024 годы.</w:t>
      </w:r>
    </w:p>
    <w:p>
      <w:pPr>
        <w:pStyle w:val="51"/>
        <w:numPr>
          <w:ilvl w:val="0"/>
          <w:numId w:val="2"/>
        </w:numPr>
        <w:spacing w:after="0"/>
        <w:ind w:left="553" w:leftChars="0" w:firstLine="567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/>
          <w:color w:val="000000"/>
          <w:sz w:val="28"/>
          <w:szCs w:val="28"/>
        </w:rPr>
        <w:t>мероприятий, предусмотренных  в прилагаемом Плане</w:t>
      </w:r>
      <w:r>
        <w:rPr>
          <w:rFonts w:ascii="Times New Roman" w:hAnsi="Times New Roman"/>
          <w:sz w:val="28"/>
          <w:szCs w:val="28"/>
        </w:rPr>
        <w:t xml:space="preserve"> противодействия коррупции в </w:t>
      </w:r>
      <w:r>
        <w:rPr>
          <w:rFonts w:ascii="Times New Roman" w:hAnsi="Times New Roman"/>
          <w:sz w:val="28"/>
          <w:szCs w:val="28"/>
          <w:lang w:val="ru-RU"/>
        </w:rPr>
        <w:t>Орловском</w:t>
      </w:r>
      <w:r>
        <w:rPr>
          <w:rFonts w:ascii="Times New Roman" w:hAnsi="Times New Roman"/>
          <w:sz w:val="28"/>
          <w:szCs w:val="28"/>
        </w:rPr>
        <w:t xml:space="preserve"> сельсовете  Кыштовского района Новосибирской области  на 2021- 2024 годы, назначить </w:t>
      </w:r>
      <w:r>
        <w:rPr>
          <w:rFonts w:ascii="Times New Roman" w:hAnsi="Times New Roman"/>
          <w:sz w:val="28"/>
          <w:szCs w:val="28"/>
          <w:lang w:val="ru-RU"/>
        </w:rPr>
        <w:t>Евдокимову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Г.А.</w:t>
      </w:r>
      <w:r>
        <w:rPr>
          <w:rFonts w:ascii="Times New Roman" w:hAnsi="Times New Roman"/>
          <w:sz w:val="28"/>
          <w:szCs w:val="28"/>
        </w:rPr>
        <w:t>, специалиста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1 разряда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области.</w:t>
      </w:r>
    </w:p>
    <w:p>
      <w:pPr>
        <w:pStyle w:val="51"/>
        <w:numPr>
          <w:ilvl w:val="0"/>
          <w:numId w:val="2"/>
        </w:numPr>
        <w:spacing w:after="0"/>
        <w:ind w:left="553" w:leftChars="0" w:firstLine="567" w:firstLineChars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выполнением мероприятий, предусмотренных  в прилагаемом Плане</w:t>
      </w:r>
      <w:r>
        <w:rPr>
          <w:rFonts w:ascii="Times New Roman" w:hAnsi="Times New Roman"/>
          <w:sz w:val="28"/>
          <w:szCs w:val="28"/>
        </w:rPr>
        <w:t xml:space="preserve"> противодействия коррупции в </w:t>
      </w:r>
      <w:r>
        <w:rPr>
          <w:rFonts w:ascii="Times New Roman" w:hAnsi="Times New Roman"/>
          <w:sz w:val="28"/>
          <w:szCs w:val="28"/>
          <w:lang w:val="ru-RU"/>
        </w:rPr>
        <w:t>Орловском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сельсовете  Кыштовского района Новосибирской области  на 2021- 2024 годы, </w:t>
      </w:r>
      <w:r>
        <w:rPr>
          <w:rFonts w:ascii="Times New Roman" w:hAnsi="Times New Roman"/>
          <w:color w:val="000000"/>
          <w:sz w:val="28"/>
          <w:szCs w:val="28"/>
        </w:rPr>
        <w:t xml:space="preserve">оставляю за собой. </w:t>
      </w:r>
    </w:p>
    <w:p>
      <w:pPr>
        <w:pStyle w:val="51"/>
        <w:numPr>
          <w:ilvl w:val="0"/>
          <w:numId w:val="2"/>
        </w:numPr>
        <w:spacing w:after="0"/>
        <w:ind w:left="553" w:leftChars="0" w:firstLine="567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Опубликовать настоящее  распоряжение в периодическом печатном издании "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Орловский Вестник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" и разместить на официальном сайте администрации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Новосибирской области в сети Интернет.</w:t>
      </w:r>
    </w:p>
    <w:p>
      <w:pPr>
        <w:pStyle w:val="2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  <w:lang w:val="ru-RU"/>
        </w:rPr>
        <w:t>Орловского</w:t>
      </w:r>
      <w:r>
        <w:rPr>
          <w:bCs/>
          <w:color w:val="000000"/>
          <w:sz w:val="28"/>
          <w:szCs w:val="28"/>
        </w:rPr>
        <w:t xml:space="preserve"> сельсовета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  <w:lang w:val="ru-RU"/>
        </w:rPr>
        <w:t>С</w:t>
      </w:r>
      <w:r>
        <w:rPr>
          <w:rFonts w:hint="default"/>
          <w:bCs/>
          <w:color w:val="000000"/>
          <w:sz w:val="28"/>
          <w:szCs w:val="28"/>
          <w:lang w:val="ru-RU"/>
        </w:rPr>
        <w:t>.С. Криворотов</w:t>
      </w:r>
      <w:r>
        <w:rPr>
          <w:bCs/>
          <w:color w:val="000000"/>
          <w:sz w:val="28"/>
          <w:szCs w:val="28"/>
        </w:rPr>
        <w:t xml:space="preserve">            </w:t>
      </w:r>
    </w:p>
    <w:p>
      <w:pPr>
        <w:jc w:val="right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противодействия коррупции в  </w:t>
      </w:r>
      <w:r>
        <w:rPr>
          <w:rFonts w:ascii="Times New Roman" w:hAnsi="Times New Roman"/>
          <w:sz w:val="28"/>
          <w:szCs w:val="28"/>
          <w:lang w:val="ru-RU"/>
        </w:rPr>
        <w:t>Орловском</w:t>
      </w:r>
      <w:r>
        <w:rPr>
          <w:rFonts w:ascii="Times New Roman" w:hAnsi="Times New Roman"/>
          <w:sz w:val="28"/>
          <w:szCs w:val="28"/>
        </w:rPr>
        <w:t xml:space="preserve"> сельсовете   Кыштовского района Новосибирской области    на 2021- 2024 годы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0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"/>
        <w:gridCol w:w="4643"/>
        <w:gridCol w:w="8"/>
        <w:gridCol w:w="13"/>
        <w:gridCol w:w="21"/>
        <w:gridCol w:w="7"/>
        <w:gridCol w:w="3055"/>
        <w:gridCol w:w="9"/>
        <w:gridCol w:w="32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Орловского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сельсовета Кыштовского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(далее – специалист администрации)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-108" w:right="-108"/>
              <w:jc w:val="both"/>
              <w:textAlignment w:val="auto"/>
            </w:pPr>
            <w:r>
              <w:t xml:space="preserve">В течение 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-108" w:right="-108" w:firstLine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>
            <w:pPr>
              <w:pStyle w:val="2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-108" w:right="-108"/>
              <w:jc w:val="both"/>
              <w:textAlignment w:val="auto"/>
              <w:rPr>
                <w:color w:val="FF0000"/>
              </w:rPr>
            </w:pPr>
            <w:r>
              <w:t>(по мере необходимости)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-115" w:firstLine="115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310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Кыштовского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0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right="-124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-92" w:right="-83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38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-57" w:right="-5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 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планируемого периода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выполнением лицами, замещающими должности муниципальной службы, муниципальными служащими,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"consultantplus://offline/ref=BB125115F04F6BAFE9F3944D862DC871D75C5D7FD847BC3A9450ED13BF53H8N"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HYPERLINK "consultantplus://offline/ref=E286FDF3E727E25B5B9B517E5CE37A7B5521BAE59CBB8412D6AAA89BAC3ER5M"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до 31.12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контроля за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кадрового резерва для замещения должностей муниципальной службы   в соответствии с законодательством о муниципальной службе на конкурсной основе, обеспечение эффективности его использования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Autospacing="0" w:line="240" w:lineRule="auto"/>
              <w:jc w:val="both"/>
              <w:textAlignment w:val="auto"/>
            </w:pPr>
            <w:r>
              <w:t>а) 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Осуществление контроля  за актуализацией сведений, 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67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91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-58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-44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91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91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9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-44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0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591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служащих,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 области противодействия коррупции. 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работников,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проведении закупок, товаров, работ, услуг для обеспечения муниципальных нужд,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 указанных лиц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31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01 сентября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2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269A0FD0"/>
    <w:multiLevelType w:val="multilevel"/>
    <w:tmpl w:val="269A0FD0"/>
    <w:lvl w:ilvl="0" w:tentative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577888"/>
    <w:multiLevelType w:val="multilevel"/>
    <w:tmpl w:val="74577888"/>
    <w:lvl w:ilvl="0" w:tentative="0">
      <w:start w:val="1"/>
      <w:numFmt w:val="decimal"/>
      <w:lvlText w:val="%1."/>
      <w:lvlJc w:val="left"/>
      <w:pPr>
        <w:ind w:left="1273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6107EEB"/>
    <w:rsid w:val="086704E0"/>
    <w:rsid w:val="094B7DCE"/>
    <w:rsid w:val="0F8452C5"/>
    <w:rsid w:val="106C1F56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4EF7700"/>
    <w:rsid w:val="55E201E1"/>
    <w:rsid w:val="57D919A0"/>
    <w:rsid w:val="58E33F69"/>
    <w:rsid w:val="5CED3CAD"/>
    <w:rsid w:val="5DBE7080"/>
    <w:rsid w:val="63526A6F"/>
    <w:rsid w:val="64B67E8C"/>
    <w:rsid w:val="65F97A2D"/>
    <w:rsid w:val="6694281C"/>
    <w:rsid w:val="68022EFB"/>
    <w:rsid w:val="68197A9E"/>
    <w:rsid w:val="6F9154A6"/>
    <w:rsid w:val="765C0232"/>
    <w:rsid w:val="76614266"/>
    <w:rsid w:val="77A66C78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2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5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Strong"/>
    <w:qFormat/>
    <w:uiPriority w:val="0"/>
    <w:rPr>
      <w:b/>
      <w:bCs/>
    </w:rPr>
  </w:style>
  <w:style w:type="paragraph" w:styleId="1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8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9">
    <w:name w:val="annotation text"/>
    <w:basedOn w:val="1"/>
    <w:link w:val="60"/>
    <w:qFormat/>
    <w:uiPriority w:val="0"/>
    <w:rPr>
      <w:sz w:val="20"/>
      <w:szCs w:val="20"/>
    </w:rPr>
  </w:style>
  <w:style w:type="paragraph" w:styleId="20">
    <w:name w:val="annotation subject"/>
    <w:basedOn w:val="19"/>
    <w:next w:val="19"/>
    <w:link w:val="61"/>
    <w:qFormat/>
    <w:uiPriority w:val="0"/>
    <w:rPr>
      <w:b/>
      <w:bCs/>
    </w:rPr>
  </w:style>
  <w:style w:type="paragraph" w:styleId="21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2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4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6">
    <w:name w:val="Title"/>
    <w:basedOn w:val="1"/>
    <w:next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27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9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2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21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26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27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24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2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9"/>
    <w:link w:val="19"/>
    <w:qFormat/>
    <w:uiPriority w:val="0"/>
  </w:style>
  <w:style w:type="character" w:customStyle="1" w:styleId="61">
    <w:name w:val="Тема примечания Знак"/>
    <w:link w:val="20"/>
    <w:qFormat/>
    <w:uiPriority w:val="0"/>
    <w:rPr>
      <w:b/>
      <w:bCs/>
    </w:rPr>
  </w:style>
  <w:style w:type="character" w:customStyle="1" w:styleId="62">
    <w:name w:val="blk"/>
    <w:basedOn w:val="9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17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9"/>
    <w:qFormat/>
    <w:uiPriority w:val="0"/>
    <w:rPr>
      <w:b/>
      <w:bCs/>
      <w:caps/>
      <w:sz w:val="32"/>
    </w:rPr>
  </w:style>
  <w:style w:type="character" w:customStyle="1" w:styleId="98">
    <w:name w:val="apple-converted-space"/>
    <w:basedOn w:val="9"/>
    <w:qFormat/>
    <w:uiPriority w:val="0"/>
  </w:style>
  <w:style w:type="paragraph" w:customStyle="1" w:styleId="99">
    <w:name w:val="_Style 3"/>
    <w:basedOn w:val="1"/>
    <w:next w:val="2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0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3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4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5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2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3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4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6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7">
    <w:name w:val="ucoz-forum-post"/>
    <w:basedOn w:val="9"/>
    <w:qFormat/>
    <w:uiPriority w:val="0"/>
  </w:style>
  <w:style w:type="character" w:customStyle="1" w:styleId="118">
    <w:name w:val="address2"/>
    <w:basedOn w:val="9"/>
    <w:qFormat/>
    <w:uiPriority w:val="0"/>
  </w:style>
  <w:style w:type="character" w:customStyle="1" w:styleId="119">
    <w:name w:val="data2"/>
    <w:basedOn w:val="9"/>
    <w:qFormat/>
    <w:uiPriority w:val="0"/>
  </w:style>
  <w:style w:type="paragraph" w:customStyle="1" w:styleId="120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1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2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3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4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5">
    <w:name w:val="textinside"/>
    <w:basedOn w:val="1"/>
    <w:uiPriority w:val="0"/>
    <w:pPr>
      <w:spacing w:before="100" w:beforeAutospacing="1" w:after="100" w:afterAutospacing="1"/>
    </w:pPr>
  </w:style>
  <w:style w:type="character" w:customStyle="1" w:styleId="126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27">
    <w:name w:val="hyperlink"/>
    <w:qFormat/>
    <w:uiPriority w:val="0"/>
  </w:style>
  <w:style w:type="character" w:customStyle="1" w:styleId="128">
    <w:name w:val="Гипертекстовая ссылка"/>
    <w:basedOn w:val="129"/>
    <w:uiPriority w:val="99"/>
    <w:rPr>
      <w:color w:val="106BBE"/>
    </w:rPr>
  </w:style>
  <w:style w:type="character" w:customStyle="1" w:styleId="129">
    <w:name w:val="Цветовое выделение"/>
    <w:uiPriority w:val="99"/>
    <w:rPr>
      <w:b/>
      <w:bCs/>
      <w:color w:val="26282F"/>
    </w:rPr>
  </w:style>
  <w:style w:type="paragraph" w:customStyle="1" w:styleId="130">
    <w:name w:val="Таблицы (моноширинный)"/>
    <w:basedOn w:val="1"/>
    <w:next w:val="1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1">
    <w:name w:val="Нормальный (таблица)"/>
    <w:basedOn w:val="1"/>
    <w:next w:val="1"/>
    <w:uiPriority w:val="99"/>
    <w:pPr>
      <w:ind w:firstLine="0"/>
    </w:pPr>
  </w:style>
  <w:style w:type="paragraph" w:customStyle="1" w:styleId="132">
    <w:name w:val="ConsNonformat"/>
    <w:semiHidden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2021-06-03T04:15:00Z</cp:lastPrinted>
  <dcterms:modified xsi:type="dcterms:W3CDTF">2021-09-03T03:40:29Z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788D2B874A1342D480B2DC66F7E8AD49</vt:lpwstr>
  </property>
</Properties>
</file>