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rFonts w:hint="default"/>
          <w:b/>
          <w:sz w:val="24"/>
          <w:szCs w:val="24"/>
          <w:lang w:val="ru-RU"/>
        </w:rPr>
        <w:t>30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24 августа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pStyle w:val="5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КЫШТОВСКОГО РАЙОНА НОВОСИБИРСКОЙ ОБЛАСТИ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ПОСТАНОВЛЕНИЕ 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от 23.08.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 xml:space="preserve">г.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44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Порядке сообщения руководителями муниципальных учреждений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сельсовета Кыштовского района Новосибирской области, подведомственных администрации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Орловского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сельсовета Кыштовского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"http://internet.garant.ru/document/redirect/12164203/0"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28"/>
          <w:rFonts w:hint="default" w:ascii="Times New Roman" w:hAnsi="Times New Roman" w:cs="Times New Roman"/>
          <w:color w:val="auto"/>
          <w:sz w:val="24"/>
          <w:szCs w:val="24"/>
        </w:rPr>
        <w:t>Федеральным законом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от 25.12.2008 N 273-ФЗ "О противодействии коррупции",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"http://internet.garant.ru/document/redirect/10105879/0"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28"/>
          <w:rFonts w:hint="default" w:ascii="Times New Roman" w:hAnsi="Times New Roman" w:cs="Times New Roman"/>
          <w:color w:val="auto"/>
          <w:sz w:val="24"/>
          <w:szCs w:val="24"/>
        </w:rPr>
        <w:t>Федеральным законом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от 12.01.1996 N 7-ФЗ "О некоммерческих организациях",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постановляет: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7"/>
        <w:jc w:val="both"/>
        <w:textAlignment w:val="auto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bookmarkStart w:id="0" w:name="sub_1"/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1. Утвердить прилагаемый 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instrText xml:space="preserve">HYPERLINK \l "sub_20"</w:instrTex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>
        <w:rPr>
          <w:rStyle w:val="128"/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>Порядок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сообщения руководителями муниципальных учреждений 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сельсовета Кыштовского района Новосибирской области, подведомственных администрации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Орловского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сельсовета Кыштовского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bookmarkEnd w:id="0"/>
    <w:p>
      <w:pPr>
        <w:rPr>
          <w:rFonts w:hint="default" w:ascii="Times New Roman" w:hAnsi="Times New Roman" w:cs="Times New Roman"/>
          <w:sz w:val="24"/>
          <w:szCs w:val="24"/>
        </w:rPr>
      </w:pPr>
      <w:bookmarkStart w:id="1" w:name="sub_2"/>
      <w:r>
        <w:rPr>
          <w:rFonts w:hint="default" w:ascii="Times New Roman" w:hAnsi="Times New Roman" w:cs="Times New Roman"/>
          <w:sz w:val="24"/>
          <w:szCs w:val="24"/>
        </w:rPr>
        <w:t xml:space="preserve">2. Создать комиссию по предотвращению и урегулированию конфликта интересов, возникающего при исполнении должностных обязанностей руководителями муниципальных учреждений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области, подведомственных администрации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(далее - комиссия).</w:t>
      </w:r>
    </w:p>
    <w:bookmarkEnd w:id="1"/>
    <w:p>
      <w:pPr>
        <w:rPr>
          <w:rFonts w:hint="default" w:ascii="Times New Roman" w:hAnsi="Times New Roman" w:cs="Times New Roman"/>
          <w:sz w:val="24"/>
          <w:szCs w:val="24"/>
        </w:rPr>
      </w:pPr>
      <w:bookmarkStart w:id="2" w:name="sub_3"/>
      <w:r>
        <w:rPr>
          <w:rFonts w:hint="default" w:ascii="Times New Roman" w:hAnsi="Times New Roman" w:cs="Times New Roman"/>
          <w:sz w:val="24"/>
          <w:szCs w:val="24"/>
        </w:rPr>
        <w:t xml:space="preserve">3. Утвердить прилагаемое 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"sub_69"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28"/>
          <w:rFonts w:hint="default" w:ascii="Times New Roman" w:hAnsi="Times New Roman" w:cs="Times New Roman"/>
          <w:color w:val="auto"/>
          <w:sz w:val="24"/>
          <w:szCs w:val="24"/>
        </w:rPr>
        <w:t>Положение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 комиссии по предотвращению и урегулированию конфликта интересов, возникающего при исполнении должностных обязанностей руководителями муниципальных учреждений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области, подведомственных администрации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Утвердить состав комиссии по предотвращению и урегулированию конфликта интересов, возникающего при исполнении должностных обязанностей руководителями муниципальных учреждений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области, подведомственных администрации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области.</w:t>
      </w:r>
    </w:p>
    <w:bookmarkEnd w:id="2"/>
    <w:p>
      <w:pPr>
        <w:pStyle w:val="51"/>
        <w:numPr>
          <w:ilvl w:val="0"/>
          <w:numId w:val="2"/>
        </w:numPr>
        <w:spacing w:after="0" w:line="240" w:lineRule="auto"/>
        <w:ind w:left="17" w:leftChars="0" w:firstLine="530" w:firstLineChars="22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Опубликовать настоящее постановление в периодическом печатном издании "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Орловский Вестник</w:t>
      </w:r>
      <w:r>
        <w:rPr>
          <w:rFonts w:hint="default" w:ascii="Times New Roman" w:hAnsi="Times New Roman" w:cs="Times New Roman"/>
          <w:sz w:val="24"/>
          <w:szCs w:val="24"/>
        </w:rPr>
        <w:t xml:space="preserve">" и разместить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области. </w:t>
      </w:r>
    </w:p>
    <w:p>
      <w:pPr>
        <w:pStyle w:val="51"/>
        <w:numPr>
          <w:ilvl w:val="0"/>
          <w:numId w:val="2"/>
        </w:numPr>
        <w:spacing w:after="0" w:line="240" w:lineRule="auto"/>
        <w:ind w:left="17" w:leftChars="0" w:firstLine="530" w:firstLineChars="22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>
      <w:pPr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</w:t>
      </w:r>
    </w:p>
    <w:p>
      <w:pPr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Кыштовского района Новосибирской области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С.С. Криворотов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bookmarkStart w:id="3" w:name="sub_20"/>
      <w:r>
        <w:rPr>
          <w:rFonts w:hint="default" w:ascii="Times New Roman" w:hAnsi="Times New Roman" w:cs="Times New Roman"/>
          <w:color w:val="auto"/>
          <w:sz w:val="24"/>
          <w:szCs w:val="24"/>
        </w:rPr>
        <w:t>Порядок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сообщения руководителями  муниципальных учреждений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сельсовета Кыштовского района Новосибирской области, подведомственных администрации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Орловского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сельсовета Кыштовского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ко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нфликту интересов (далее - Порядок)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bookmarkEnd w:id="3"/>
      <w:bookmarkStart w:id="4" w:name="sub_5"/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1. Настоящий Порядок регламентирует процедуру сообщения руководителем муниципального учреждения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сельсовета Кыштовского района Новосибирской области, подведомственного администрации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Орловского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сельсовета Кыштовского района Новосибирской области (далее соответственно - учреждение, администрация), о возникновении личной заинтересованности при исполнении должностных обязанностей, которая приводит или может привести к конфликту интересов, за исключением случаев возникновения личной заинтересованности при совершении сделок, предусмотренных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instrText xml:space="preserve">HYPERLINK "http://internet.garant.ru/document/redirect/10105879/27"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Style w:val="128"/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статьей 27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Федерального закона от 12.01.1996 N 7-ФЗ "О некоммерческих организациях".</w:t>
      </w:r>
    </w:p>
    <w:bookmarkEnd w:id="4"/>
    <w:p>
      <w:pPr>
        <w:rPr>
          <w:rFonts w:hint="default" w:ascii="Times New Roman" w:hAnsi="Times New Roman" w:cs="Times New Roman"/>
          <w:sz w:val="24"/>
          <w:szCs w:val="24"/>
        </w:rPr>
      </w:pPr>
      <w:bookmarkStart w:id="5" w:name="sub_8"/>
      <w:r>
        <w:rPr>
          <w:rFonts w:hint="default" w:ascii="Times New Roman" w:hAnsi="Times New Roman" w:cs="Times New Roman"/>
          <w:sz w:val="24"/>
          <w:szCs w:val="24"/>
        </w:rPr>
        <w:t xml:space="preserve">2. В настоящем Порядке понятия "личная заинтересованность" и "конфликт интересов" используются в значении, установленном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"http://internet.garant.ru/document/redirect/12164203/0"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28"/>
          <w:rFonts w:hint="default" w:ascii="Times New Roman" w:hAnsi="Times New Roman" w:cs="Times New Roman"/>
          <w:color w:val="auto"/>
          <w:sz w:val="24"/>
          <w:szCs w:val="24"/>
        </w:rPr>
        <w:t>Федеральным законом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от 25.12.2008 N 273-ФЗ "О противодействии коррупции":</w:t>
      </w:r>
    </w:p>
    <w:bookmarkEnd w:id="5"/>
    <w:p>
      <w:pPr>
        <w:rPr>
          <w:rFonts w:hint="default" w:ascii="Times New Roman" w:hAnsi="Times New Roman" w:cs="Times New Roman"/>
          <w:sz w:val="24"/>
          <w:szCs w:val="24"/>
        </w:rPr>
      </w:pPr>
      <w:bookmarkStart w:id="6" w:name="sub_6"/>
      <w:r>
        <w:rPr>
          <w:rFonts w:hint="default" w:ascii="Times New Roman" w:hAnsi="Times New Roman" w:cs="Times New Roman"/>
          <w:sz w:val="24"/>
          <w:szCs w:val="24"/>
        </w:rPr>
        <w:t>1) конфликт интересов - ситуация, при которой личная заинтересованность (прямая или косвенная) руководителя учреждения влияет или может повлиять на надлежащее, объективное и беспристрастное исполнение им должностных обязанностей;</w:t>
      </w:r>
    </w:p>
    <w:bookmarkEnd w:id="6"/>
    <w:p>
      <w:pPr>
        <w:rPr>
          <w:rFonts w:hint="default" w:ascii="Times New Roman" w:hAnsi="Times New Roman" w:cs="Times New Roman"/>
          <w:sz w:val="24"/>
          <w:szCs w:val="24"/>
        </w:rPr>
      </w:pPr>
      <w:bookmarkStart w:id="7" w:name="sub_7"/>
      <w:r>
        <w:rPr>
          <w:rFonts w:hint="default" w:ascii="Times New Roman" w:hAnsi="Times New Roman" w:cs="Times New Roman"/>
          <w:sz w:val="24"/>
          <w:szCs w:val="24"/>
        </w:rPr>
        <w:t>2) личная заинтересованность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учреждения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руководитель учреждения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bookmarkEnd w:id="7"/>
    <w:p>
      <w:pPr>
        <w:rPr>
          <w:rFonts w:hint="default" w:ascii="Times New Roman" w:hAnsi="Times New Roman" w:cs="Times New Roman"/>
          <w:sz w:val="24"/>
          <w:szCs w:val="24"/>
        </w:rPr>
      </w:pPr>
      <w:bookmarkStart w:id="8" w:name="sub_9"/>
      <w:r>
        <w:rPr>
          <w:rFonts w:hint="default" w:ascii="Times New Roman" w:hAnsi="Times New Roman" w:cs="Times New Roman"/>
          <w:sz w:val="24"/>
          <w:szCs w:val="24"/>
        </w:rPr>
        <w:t xml:space="preserve">3. В случае возникновения личной заинтересованности при исполнении должностных обязанностей, которая приводит или может привести к конфликту интересов, руководитель учреждения обязан, как только ему станет об этом известно, представить главе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(далее - глава) уведомление, составленное по форме согласно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"sub_21"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28"/>
          <w:rFonts w:hint="default" w:ascii="Times New Roman" w:hAnsi="Times New Roman" w:cs="Times New Roman"/>
          <w:color w:val="auto"/>
          <w:sz w:val="24"/>
          <w:szCs w:val="24"/>
        </w:rPr>
        <w:t>приложению N 1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к настоящему Порядку.</w:t>
      </w:r>
    </w:p>
    <w:bookmarkEnd w:id="8"/>
    <w:p>
      <w:pPr>
        <w:rPr>
          <w:rFonts w:hint="default" w:ascii="Times New Roman" w:hAnsi="Times New Roman" w:cs="Times New Roman"/>
          <w:sz w:val="24"/>
          <w:szCs w:val="24"/>
        </w:rPr>
      </w:pPr>
      <w:bookmarkStart w:id="9" w:name="sub_10"/>
      <w:r>
        <w:rPr>
          <w:rFonts w:hint="default" w:ascii="Times New Roman" w:hAnsi="Times New Roman" w:cs="Times New Roman"/>
          <w:sz w:val="24"/>
          <w:szCs w:val="24"/>
        </w:rPr>
        <w:t xml:space="preserve">4. Поступившее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регистрируется в день поступления уполномоченным сотрудником администрации в журнале регистрации уведомлений (далее - журнал), который ведется по форме согласно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"sub_70"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28"/>
          <w:rFonts w:hint="default" w:ascii="Times New Roman" w:hAnsi="Times New Roman" w:cs="Times New Roman"/>
          <w:color w:val="auto"/>
          <w:sz w:val="24"/>
          <w:szCs w:val="24"/>
        </w:rPr>
        <w:t>приложению N 2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к настоящему Порядку.  </w:t>
      </w:r>
    </w:p>
    <w:bookmarkEnd w:id="9"/>
    <w:p>
      <w:pPr>
        <w:rPr>
          <w:rFonts w:hint="default" w:ascii="Times New Roman" w:hAnsi="Times New Roman" w:cs="Times New Roman"/>
          <w:sz w:val="24"/>
          <w:szCs w:val="24"/>
        </w:rPr>
      </w:pPr>
      <w:bookmarkStart w:id="10" w:name="sub_11"/>
      <w:r>
        <w:rPr>
          <w:rFonts w:hint="default" w:ascii="Times New Roman" w:hAnsi="Times New Roman" w:cs="Times New Roman"/>
          <w:sz w:val="24"/>
          <w:szCs w:val="24"/>
        </w:rPr>
        <w:t>5. Уполномоченный сотрудник администрации  в течение 10 рабочих дней со дня регистрации уведомления запрашивает у руководителя учреждения дополнительные документы (сведения), необходимые для объективного рассмотрения уведомления, подготавливает заключение по итогам рассмотрения уведомления, документов (сведений) и передает его председателю комиссии по предотвращению и урегулированию конфликта интересов, возникающего при исполнении должностных обязанностей руководителем учреждения (далее - комиссия), вместе с уведомлением и документами (сведениями), относящимися к факту возникновения у руководителя учреждения личной заинтересованности при исполнении должностных обязанностей.</w:t>
      </w:r>
    </w:p>
    <w:bookmarkEnd w:id="10"/>
    <w:p>
      <w:pPr>
        <w:rPr>
          <w:rFonts w:hint="default" w:ascii="Times New Roman" w:hAnsi="Times New Roman" w:cs="Times New Roman"/>
          <w:sz w:val="24"/>
          <w:szCs w:val="24"/>
        </w:rPr>
      </w:pPr>
      <w:bookmarkStart w:id="11" w:name="sub_12"/>
      <w:r>
        <w:rPr>
          <w:rFonts w:hint="default" w:ascii="Times New Roman" w:hAnsi="Times New Roman" w:cs="Times New Roman"/>
          <w:sz w:val="24"/>
          <w:szCs w:val="24"/>
        </w:rPr>
        <w:t>6. Комиссия, изучив уведомление, заключение, документы (сведения), относящиеся к факту возникновения у руководителя учреждения личной заинтересованности при исполнении должностных обязанностей, в течение 20 рабочих дней со дня регистрации уведомления в администрации принимает решение в порядке, предусмотренном Положением о комиссии.</w:t>
      </w:r>
    </w:p>
    <w:bookmarkEnd w:id="11"/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течение 3 рабочих дней со дня проведения заседания комиссии секретарь комиссии оформляет протокол заседания комиссии и представляет его Главе.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bookmarkStart w:id="12" w:name="sub_16"/>
      <w:r>
        <w:rPr>
          <w:rFonts w:hint="default" w:ascii="Times New Roman" w:hAnsi="Times New Roman" w:cs="Times New Roman"/>
          <w:sz w:val="24"/>
          <w:szCs w:val="24"/>
        </w:rPr>
        <w:t>7. Главой по результатам рассмотрения уведомления, протокола заседания комиссии принимается одно из следующих решений:</w:t>
      </w:r>
    </w:p>
    <w:bookmarkEnd w:id="12"/>
    <w:p>
      <w:pPr>
        <w:rPr>
          <w:rFonts w:hint="default" w:ascii="Times New Roman" w:hAnsi="Times New Roman" w:cs="Times New Roman"/>
          <w:sz w:val="24"/>
          <w:szCs w:val="24"/>
        </w:rPr>
      </w:pPr>
      <w:bookmarkStart w:id="13" w:name="sub_13"/>
      <w:r>
        <w:rPr>
          <w:rFonts w:hint="default" w:ascii="Times New Roman" w:hAnsi="Times New Roman" w:cs="Times New Roman"/>
          <w:sz w:val="24"/>
          <w:szCs w:val="24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bookmarkEnd w:id="13"/>
    <w:p>
      <w:pPr>
        <w:rPr>
          <w:rFonts w:hint="default" w:ascii="Times New Roman" w:hAnsi="Times New Roman" w:cs="Times New Roman"/>
          <w:sz w:val="24"/>
          <w:szCs w:val="24"/>
        </w:rPr>
      </w:pPr>
      <w:bookmarkStart w:id="14" w:name="sub_14"/>
      <w:r>
        <w:rPr>
          <w:rFonts w:hint="default" w:ascii="Times New Roman" w:hAnsi="Times New Roman" w:cs="Times New Roman"/>
          <w:sz w:val="24"/>
          <w:szCs w:val="24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bookmarkEnd w:id="14"/>
    <w:p>
      <w:pPr>
        <w:rPr>
          <w:rFonts w:hint="default" w:ascii="Times New Roman" w:hAnsi="Times New Roman" w:cs="Times New Roman"/>
          <w:sz w:val="24"/>
          <w:szCs w:val="24"/>
        </w:rPr>
      </w:pPr>
      <w:bookmarkStart w:id="15" w:name="sub_15"/>
      <w:r>
        <w:rPr>
          <w:rFonts w:hint="default" w:ascii="Times New Roman" w:hAnsi="Times New Roman" w:cs="Times New Roman"/>
          <w:sz w:val="24"/>
          <w:szCs w:val="24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bookmarkEnd w:id="15"/>
    <w:p>
      <w:pPr>
        <w:rPr>
          <w:rFonts w:hint="default" w:ascii="Times New Roman" w:hAnsi="Times New Roman" w:cs="Times New Roman"/>
          <w:sz w:val="24"/>
          <w:szCs w:val="24"/>
        </w:rPr>
      </w:pPr>
      <w:bookmarkStart w:id="16" w:name="sub_17"/>
      <w:r>
        <w:rPr>
          <w:rFonts w:hint="default" w:ascii="Times New Roman" w:hAnsi="Times New Roman" w:cs="Times New Roman"/>
          <w:sz w:val="24"/>
          <w:szCs w:val="24"/>
        </w:rPr>
        <w:t xml:space="preserve">8. В течение 5 рабочих дней со дня принятия   решения, предусмотренного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"sub_16"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28"/>
          <w:rFonts w:hint="default" w:ascii="Times New Roman" w:hAnsi="Times New Roman" w:cs="Times New Roman"/>
          <w:color w:val="auto"/>
          <w:sz w:val="24"/>
          <w:szCs w:val="24"/>
        </w:rPr>
        <w:t>пунктом 7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настоящего Порядка, секретарь комиссии подготавливает и направляет руководителю учреждения уведомление о принятом   решении.</w:t>
      </w:r>
    </w:p>
    <w:bookmarkEnd w:id="16"/>
    <w:p>
      <w:pPr>
        <w:rPr>
          <w:rFonts w:hint="default" w:ascii="Times New Roman" w:hAnsi="Times New Roman" w:cs="Times New Roman"/>
          <w:sz w:val="24"/>
          <w:szCs w:val="24"/>
        </w:rPr>
      </w:pPr>
      <w:bookmarkStart w:id="17" w:name="sub_18"/>
      <w:r>
        <w:rPr>
          <w:rFonts w:hint="default" w:ascii="Times New Roman" w:hAnsi="Times New Roman" w:cs="Times New Roman"/>
          <w:sz w:val="24"/>
          <w:szCs w:val="24"/>
        </w:rPr>
        <w:t xml:space="preserve">9. При принятии  решения, предусмотренного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"sub_14"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28"/>
          <w:rFonts w:hint="default" w:ascii="Times New Roman" w:hAnsi="Times New Roman" w:cs="Times New Roman"/>
          <w:color w:val="auto"/>
          <w:sz w:val="24"/>
          <w:szCs w:val="24"/>
        </w:rPr>
        <w:t>подпунктом 2 пункта 7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настоящего Порядка, в течение 5 рабочих дней со дня принятия вышеуказанного решения принимаются меры или обеспечивается принятие мер по предотвращению или урегулированию конфликта интересов либо руководителю учреждения, направившему уведомление, в письменной форме направляются рекомендации о необходимости принятия мер по предотвращению или урегулированию конфликта интересов.</w:t>
      </w:r>
    </w:p>
    <w:bookmarkEnd w:id="17"/>
    <w:p>
      <w:pPr>
        <w:rPr>
          <w:rFonts w:hint="default" w:ascii="Times New Roman" w:hAnsi="Times New Roman" w:cs="Times New Roman"/>
          <w:sz w:val="24"/>
          <w:szCs w:val="24"/>
        </w:rPr>
      </w:pPr>
      <w:bookmarkStart w:id="18" w:name="sub_19"/>
      <w:r>
        <w:rPr>
          <w:rFonts w:hint="default" w:ascii="Times New Roman" w:hAnsi="Times New Roman" w:cs="Times New Roman"/>
          <w:sz w:val="24"/>
          <w:szCs w:val="24"/>
        </w:rPr>
        <w:t xml:space="preserve">10. При принятии   решения, предусмотренного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"sub_15"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28"/>
          <w:rFonts w:hint="default" w:ascii="Times New Roman" w:hAnsi="Times New Roman" w:cs="Times New Roman"/>
          <w:color w:val="auto"/>
          <w:sz w:val="24"/>
          <w:szCs w:val="24"/>
        </w:rPr>
        <w:t>подпунктом 3 пункта 7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настоящего Порядка, решается вопрос о применении к руководителю учреждения мер дисциплинарной ответственности.</w:t>
      </w:r>
    </w:p>
    <w:bookmarkEnd w:id="18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19" w:name="sub_69"/>
      <w:r>
        <w:rPr>
          <w:rFonts w:hint="default" w:ascii="Times New Roman" w:hAnsi="Times New Roman" w:cs="Times New Roman"/>
          <w:color w:val="auto"/>
          <w:sz w:val="24"/>
          <w:szCs w:val="24"/>
        </w:rPr>
        <w:t>Положение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 комиссии по предотвращению и урегулированию конфликта интересов, возникающего при исполнении должностных обязанностей руководителями учреждений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сельсовета Кыштовского района Новосибирской области, подведомственных администрации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Орловского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(далее - Положение)</w:t>
      </w:r>
    </w:p>
    <w:bookmarkEnd w:id="19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bookmarkStart w:id="20" w:name="sub_22"/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1. Настоящее Положение определяет порядок формирования и деятельности комиссии по предотвращению и урегулированию конфликта интересов, возникающего при исполнении должностных обязанностей руководителями учреждений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сельсовета Кыштовского района Новосибирской области, подведомственных администрации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Орловского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сельсовета Кыштовского района Новосибирской области (далее - комиссия), в соответствии с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instrText xml:space="preserve">HYPERLINK "http://internet.garant.ru/document/redirect/12164203/0"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Style w:val="128"/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Федеральным законом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от 25.12.2008 N 273-ФЗ "О противодействии коррупции" в целях предотвращения и урегулирования конфликта интересов, возникающих при исполнении руководителями учреждений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сельсовета Кыштовского района Новосибирской области, подведомственных администрации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Орловского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сельсовета Кыштовского района Новосибирской области (далее - учреждения), своих должностных обязанностей.</w:t>
      </w:r>
    </w:p>
    <w:bookmarkEnd w:id="20"/>
    <w:p>
      <w:pPr>
        <w:rPr>
          <w:rFonts w:hint="default" w:ascii="Times New Roman" w:hAnsi="Times New Roman" w:cs="Times New Roman"/>
          <w:sz w:val="24"/>
          <w:szCs w:val="24"/>
        </w:rPr>
      </w:pPr>
      <w:bookmarkStart w:id="21" w:name="sub_23"/>
      <w:r>
        <w:rPr>
          <w:rFonts w:hint="default"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"http://internet.garant.ru/document/redirect/10103000/0"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28"/>
          <w:rFonts w:hint="default" w:ascii="Times New Roman" w:hAnsi="Times New Roman" w:cs="Times New Roman"/>
          <w:color w:val="auto"/>
          <w:sz w:val="24"/>
          <w:szCs w:val="24"/>
        </w:rPr>
        <w:t>Конституцией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законами Новосибирской области, правовыми актами администрации, а также настоящим Положением.</w:t>
      </w:r>
    </w:p>
    <w:bookmarkEnd w:id="21"/>
    <w:p>
      <w:pPr>
        <w:rPr>
          <w:rFonts w:hint="default" w:ascii="Times New Roman" w:hAnsi="Times New Roman" w:cs="Times New Roman"/>
          <w:sz w:val="24"/>
          <w:szCs w:val="24"/>
        </w:rPr>
      </w:pPr>
      <w:bookmarkStart w:id="22" w:name="sub_24"/>
      <w:r>
        <w:rPr>
          <w:rFonts w:hint="default" w:ascii="Times New Roman" w:hAnsi="Times New Roman" w:cs="Times New Roman"/>
          <w:sz w:val="24"/>
          <w:szCs w:val="24"/>
        </w:rPr>
        <w:t xml:space="preserve">3. Комиссия рассматривает вопросы, связанные с соблюдением требований об урегулировании конфликта интересов, в отношении руководителей учреждений, за исключением случаев возникновения личной заинтересованности при совершении сделок, предусмотренных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"http://internet.garant.ru/document/redirect/10105879/27"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28"/>
          <w:rFonts w:hint="default" w:ascii="Times New Roman" w:hAnsi="Times New Roman" w:cs="Times New Roman"/>
          <w:color w:val="auto"/>
          <w:sz w:val="24"/>
          <w:szCs w:val="24"/>
        </w:rPr>
        <w:t>статьей 27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от 12.01.1996 N 7-ФЗ "О некоммерческих организациях".</w:t>
      </w:r>
    </w:p>
    <w:bookmarkEnd w:id="22"/>
    <w:p>
      <w:pPr>
        <w:rPr>
          <w:rFonts w:hint="default" w:ascii="Times New Roman" w:hAnsi="Times New Roman" w:cs="Times New Roman"/>
          <w:sz w:val="24"/>
          <w:szCs w:val="24"/>
        </w:rPr>
      </w:pPr>
      <w:bookmarkStart w:id="23" w:name="sub_25"/>
      <w:r>
        <w:rPr>
          <w:rFonts w:hint="default" w:ascii="Times New Roman" w:hAnsi="Times New Roman" w:cs="Times New Roman"/>
          <w:sz w:val="24"/>
          <w:szCs w:val="24"/>
        </w:rPr>
        <w:t>4. В состав комиссии входят председатель комиссии, заместитель председателя комиссии,  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bookmarkEnd w:id="23"/>
    <w:p>
      <w:pPr>
        <w:rPr>
          <w:rFonts w:hint="default" w:ascii="Times New Roman" w:hAnsi="Times New Roman" w:cs="Times New Roman"/>
          <w:sz w:val="24"/>
          <w:szCs w:val="24"/>
        </w:rPr>
      </w:pPr>
      <w:bookmarkStart w:id="24" w:name="sub_26"/>
      <w:r>
        <w:rPr>
          <w:rFonts w:hint="default" w:ascii="Times New Roman" w:hAnsi="Times New Roman" w:cs="Times New Roman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bookmarkEnd w:id="24"/>
    <w:p>
      <w:pPr>
        <w:rPr>
          <w:rFonts w:hint="default" w:ascii="Times New Roman" w:hAnsi="Times New Roman" w:cs="Times New Roman"/>
          <w:sz w:val="24"/>
          <w:szCs w:val="24"/>
        </w:rPr>
      </w:pPr>
      <w:bookmarkStart w:id="25" w:name="sub_27"/>
      <w:r>
        <w:rPr>
          <w:rFonts w:hint="default" w:ascii="Times New Roman" w:hAnsi="Times New Roman" w:cs="Times New Roman"/>
          <w:sz w:val="24"/>
          <w:szCs w:val="24"/>
        </w:rPr>
        <w:t>6. Заседание комиссии считается правомочным, если на нем присутствует не менее двух третей от общего числа членов комиссии. Проведение заседания в составе комиссии, состоящей только из сотрудников администрации, недопустимо.</w:t>
      </w:r>
    </w:p>
    <w:bookmarkEnd w:id="25"/>
    <w:p>
      <w:pPr>
        <w:rPr>
          <w:rFonts w:hint="default" w:ascii="Times New Roman" w:hAnsi="Times New Roman" w:cs="Times New Roman"/>
          <w:sz w:val="24"/>
          <w:szCs w:val="24"/>
        </w:rPr>
      </w:pPr>
      <w:bookmarkStart w:id="26" w:name="sub_28"/>
      <w:r>
        <w:rPr>
          <w:rFonts w:hint="default" w:ascii="Times New Roman" w:hAnsi="Times New Roman" w:cs="Times New Roman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bookmarkEnd w:id="26"/>
    <w:p>
      <w:pPr>
        <w:rPr>
          <w:rFonts w:hint="default" w:ascii="Times New Roman" w:hAnsi="Times New Roman" w:cs="Times New Roman"/>
          <w:sz w:val="24"/>
          <w:szCs w:val="24"/>
        </w:rPr>
      </w:pPr>
      <w:bookmarkStart w:id="27" w:name="sub_32"/>
      <w:r>
        <w:rPr>
          <w:rFonts w:hint="default" w:ascii="Times New Roman" w:hAnsi="Times New Roman" w:cs="Times New Roman"/>
          <w:sz w:val="24"/>
          <w:szCs w:val="24"/>
        </w:rPr>
        <w:t>8. Основаниями для проведения заседания комиссии являются:</w:t>
      </w:r>
    </w:p>
    <w:bookmarkEnd w:id="27"/>
    <w:p>
      <w:pPr>
        <w:rPr>
          <w:rFonts w:hint="default" w:ascii="Times New Roman" w:hAnsi="Times New Roman" w:cs="Times New Roman"/>
          <w:sz w:val="24"/>
          <w:szCs w:val="24"/>
        </w:rPr>
      </w:pPr>
      <w:bookmarkStart w:id="28" w:name="sub_29"/>
      <w:r>
        <w:rPr>
          <w:rFonts w:hint="default" w:ascii="Times New Roman" w:hAnsi="Times New Roman" w:cs="Times New Roman"/>
          <w:sz w:val="24"/>
          <w:szCs w:val="24"/>
        </w:rPr>
        <w:t>1) поступившее в комиссию уведомление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</w:p>
    <w:bookmarkEnd w:id="28"/>
    <w:p>
      <w:pPr>
        <w:rPr>
          <w:rFonts w:hint="default" w:ascii="Times New Roman" w:hAnsi="Times New Roman" w:cs="Times New Roman"/>
          <w:sz w:val="24"/>
          <w:szCs w:val="24"/>
        </w:rPr>
      </w:pPr>
      <w:bookmarkStart w:id="29" w:name="sub_30"/>
      <w:r>
        <w:rPr>
          <w:rFonts w:hint="default" w:ascii="Times New Roman" w:hAnsi="Times New Roman" w:cs="Times New Roman"/>
          <w:sz w:val="24"/>
          <w:szCs w:val="24"/>
        </w:rPr>
        <w:t>2) поступившие в администрацию письменные обращения граждан о несоблюдении руководителем учреждения требований об урегулировании конфликта интересов;</w:t>
      </w:r>
    </w:p>
    <w:bookmarkEnd w:id="29"/>
    <w:p>
      <w:pPr>
        <w:rPr>
          <w:rFonts w:hint="default" w:ascii="Times New Roman" w:hAnsi="Times New Roman" w:cs="Times New Roman"/>
          <w:sz w:val="24"/>
          <w:szCs w:val="24"/>
        </w:rPr>
      </w:pPr>
      <w:bookmarkStart w:id="30" w:name="sub_31"/>
      <w:r>
        <w:rPr>
          <w:rFonts w:hint="default" w:ascii="Times New Roman" w:hAnsi="Times New Roman" w:cs="Times New Roman"/>
          <w:sz w:val="24"/>
          <w:szCs w:val="24"/>
        </w:rPr>
        <w:t>3) решение главы о проведении заседания комиссии, в том числе в связи с письменным обращением к нему члена комиссии о несоблюдении руководителем учреждения требований об урегулировании конфликта интересов.</w:t>
      </w:r>
    </w:p>
    <w:bookmarkEnd w:id="30"/>
    <w:p>
      <w:pPr>
        <w:rPr>
          <w:rFonts w:hint="default" w:ascii="Times New Roman" w:hAnsi="Times New Roman" w:cs="Times New Roman"/>
          <w:sz w:val="24"/>
          <w:szCs w:val="24"/>
        </w:rPr>
      </w:pPr>
      <w:bookmarkStart w:id="31" w:name="sub_33"/>
      <w:r>
        <w:rPr>
          <w:rFonts w:hint="default" w:ascii="Times New Roman" w:hAnsi="Times New Roman" w:cs="Times New Roman"/>
          <w:sz w:val="24"/>
          <w:szCs w:val="24"/>
        </w:rPr>
        <w:t>9.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31"/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компетенцию комиссии не входят вопросы, связанные с соблюдением руководителями учреждений требований при совершении сделок, предусмотренных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"http://internet.garant.ru/document/redirect/10105879/27"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28"/>
          <w:rFonts w:hint="default" w:ascii="Times New Roman" w:hAnsi="Times New Roman" w:cs="Times New Roman"/>
          <w:color w:val="auto"/>
          <w:sz w:val="24"/>
          <w:szCs w:val="24"/>
        </w:rPr>
        <w:t>статьей 27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от 12.01.1996 N 7-ФЗ "О некоммерческих организациях".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bookmarkStart w:id="32" w:name="sub_37"/>
      <w:r>
        <w:rPr>
          <w:rFonts w:hint="default" w:ascii="Times New Roman" w:hAnsi="Times New Roman" w:cs="Times New Roman"/>
          <w:sz w:val="24"/>
          <w:szCs w:val="24"/>
        </w:rPr>
        <w:t>10. Председатель комиссии при поступлении к нему информации, содержащей основание для проведения заседания комиссии:</w:t>
      </w:r>
    </w:p>
    <w:bookmarkEnd w:id="32"/>
    <w:p>
      <w:pPr>
        <w:rPr>
          <w:rFonts w:hint="default" w:ascii="Times New Roman" w:hAnsi="Times New Roman" w:cs="Times New Roman"/>
          <w:sz w:val="24"/>
          <w:szCs w:val="24"/>
        </w:rPr>
      </w:pPr>
      <w:bookmarkStart w:id="33" w:name="sub_34"/>
      <w:r>
        <w:rPr>
          <w:rFonts w:hint="default" w:ascii="Times New Roman" w:hAnsi="Times New Roman" w:cs="Times New Roman"/>
          <w:sz w:val="24"/>
          <w:szCs w:val="24"/>
        </w:rPr>
        <w:t>1) создает рабочую группу;</w:t>
      </w:r>
    </w:p>
    <w:bookmarkEnd w:id="33"/>
    <w:p>
      <w:pPr>
        <w:rPr>
          <w:rFonts w:hint="default" w:ascii="Times New Roman" w:hAnsi="Times New Roman" w:cs="Times New Roman"/>
          <w:sz w:val="24"/>
          <w:szCs w:val="24"/>
        </w:rPr>
      </w:pPr>
      <w:bookmarkStart w:id="34" w:name="sub_35"/>
      <w:r>
        <w:rPr>
          <w:rFonts w:hint="default" w:ascii="Times New Roman" w:hAnsi="Times New Roman" w:cs="Times New Roman"/>
          <w:sz w:val="24"/>
          <w:szCs w:val="24"/>
        </w:rPr>
        <w:t>2) в 5-дневный срок со дня получения им уведомления, заключения по итогам рассмотрения уведомления, документов (сведений) и иных материалов в отношении руководителя учреждения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bookmarkEnd w:id="34"/>
    <w:p>
      <w:pPr>
        <w:rPr>
          <w:rFonts w:hint="default" w:ascii="Times New Roman" w:hAnsi="Times New Roman" w:cs="Times New Roman"/>
          <w:sz w:val="24"/>
          <w:szCs w:val="24"/>
        </w:rPr>
      </w:pPr>
      <w:bookmarkStart w:id="35" w:name="sub_36"/>
      <w:r>
        <w:rPr>
          <w:rFonts w:hint="default" w:ascii="Times New Roman" w:hAnsi="Times New Roman" w:cs="Times New Roman"/>
          <w:sz w:val="24"/>
          <w:szCs w:val="24"/>
        </w:rPr>
        <w:t>3) рассматривает вопрос о необходимости участия в заседании иных лиц, помимо членов комиссии.</w:t>
      </w:r>
    </w:p>
    <w:bookmarkEnd w:id="35"/>
    <w:p>
      <w:pPr>
        <w:rPr>
          <w:rFonts w:hint="default" w:ascii="Times New Roman" w:hAnsi="Times New Roman" w:cs="Times New Roman"/>
          <w:sz w:val="24"/>
          <w:szCs w:val="24"/>
        </w:rPr>
      </w:pPr>
      <w:bookmarkStart w:id="36" w:name="sub_42"/>
      <w:r>
        <w:rPr>
          <w:rFonts w:hint="default" w:ascii="Times New Roman" w:hAnsi="Times New Roman" w:cs="Times New Roman"/>
          <w:sz w:val="24"/>
          <w:szCs w:val="24"/>
        </w:rPr>
        <w:t>11. Секретарь комиссии:</w:t>
      </w:r>
    </w:p>
    <w:bookmarkEnd w:id="36"/>
    <w:p>
      <w:pPr>
        <w:rPr>
          <w:rFonts w:hint="default" w:ascii="Times New Roman" w:hAnsi="Times New Roman" w:cs="Times New Roman"/>
          <w:sz w:val="24"/>
          <w:szCs w:val="24"/>
        </w:rPr>
      </w:pPr>
      <w:bookmarkStart w:id="37" w:name="sub_38"/>
      <w:r>
        <w:rPr>
          <w:rFonts w:hint="default" w:ascii="Times New Roman" w:hAnsi="Times New Roman" w:cs="Times New Roman"/>
          <w:sz w:val="24"/>
          <w:szCs w:val="24"/>
        </w:rPr>
        <w:t>1) организует ознакомление руководителя учреждения, в отношении которого комиссией рассматривается вопрос об урегулировании конфликта интересов, членов комиссии и других лиц, участвующих в заседании комиссии, с поступившей ему информацией и с результатами ее проверки;</w:t>
      </w:r>
    </w:p>
    <w:bookmarkEnd w:id="37"/>
    <w:p>
      <w:pPr>
        <w:rPr>
          <w:rFonts w:hint="default" w:ascii="Times New Roman" w:hAnsi="Times New Roman" w:cs="Times New Roman"/>
          <w:sz w:val="24"/>
          <w:szCs w:val="24"/>
        </w:rPr>
      </w:pPr>
      <w:bookmarkStart w:id="38" w:name="sub_39"/>
      <w:r>
        <w:rPr>
          <w:rFonts w:hint="default" w:ascii="Times New Roman" w:hAnsi="Times New Roman" w:cs="Times New Roman"/>
          <w:sz w:val="24"/>
          <w:szCs w:val="24"/>
        </w:rPr>
        <w:t>2) организует приглашение лиц, участвующих в заседании комиссии;</w:t>
      </w:r>
    </w:p>
    <w:bookmarkEnd w:id="38"/>
    <w:p>
      <w:pPr>
        <w:rPr>
          <w:rFonts w:hint="default" w:ascii="Times New Roman" w:hAnsi="Times New Roman" w:cs="Times New Roman"/>
          <w:sz w:val="24"/>
          <w:szCs w:val="24"/>
        </w:rPr>
      </w:pPr>
      <w:bookmarkStart w:id="39" w:name="sub_40"/>
      <w:r>
        <w:rPr>
          <w:rFonts w:hint="default" w:ascii="Times New Roman" w:hAnsi="Times New Roman" w:cs="Times New Roman"/>
          <w:sz w:val="24"/>
          <w:szCs w:val="24"/>
        </w:rPr>
        <w:t>3) ведет протокол заседания комиссии;</w:t>
      </w:r>
    </w:p>
    <w:bookmarkEnd w:id="39"/>
    <w:p>
      <w:pPr>
        <w:rPr>
          <w:rFonts w:hint="default" w:ascii="Times New Roman" w:hAnsi="Times New Roman" w:cs="Times New Roman"/>
          <w:sz w:val="24"/>
          <w:szCs w:val="24"/>
        </w:rPr>
      </w:pPr>
      <w:bookmarkStart w:id="40" w:name="sub_41"/>
      <w:r>
        <w:rPr>
          <w:rFonts w:hint="default" w:ascii="Times New Roman" w:hAnsi="Times New Roman" w:cs="Times New Roman"/>
          <w:sz w:val="24"/>
          <w:szCs w:val="24"/>
        </w:rPr>
        <w:t>4) направляет в течение 3 рабочих дней со дня заседания комиссии: копию протокола заседания комиссии в администрацию; выписку из протокола заседания комиссии руководителю учреждения.</w:t>
      </w:r>
    </w:p>
    <w:bookmarkEnd w:id="40"/>
    <w:p>
      <w:pPr>
        <w:rPr>
          <w:rFonts w:hint="default" w:ascii="Times New Roman" w:hAnsi="Times New Roman" w:cs="Times New Roman"/>
          <w:sz w:val="24"/>
          <w:szCs w:val="24"/>
        </w:rPr>
      </w:pPr>
      <w:bookmarkStart w:id="41" w:name="sub_43"/>
      <w:r>
        <w:rPr>
          <w:rFonts w:hint="default" w:ascii="Times New Roman" w:hAnsi="Times New Roman" w:cs="Times New Roman"/>
          <w:sz w:val="24"/>
          <w:szCs w:val="24"/>
        </w:rPr>
        <w:t>12. Заседание комиссии проводится в течение 30 рабочих дней со дня регистрации уведомления в администрации.</w:t>
      </w:r>
    </w:p>
    <w:bookmarkEnd w:id="41"/>
    <w:p>
      <w:pPr>
        <w:rPr>
          <w:rFonts w:hint="default" w:ascii="Times New Roman" w:hAnsi="Times New Roman" w:cs="Times New Roman"/>
          <w:sz w:val="24"/>
          <w:szCs w:val="24"/>
        </w:rPr>
      </w:pPr>
      <w:bookmarkStart w:id="42" w:name="sub_44"/>
      <w:r>
        <w:rPr>
          <w:rFonts w:hint="default" w:ascii="Times New Roman" w:hAnsi="Times New Roman" w:cs="Times New Roman"/>
          <w:sz w:val="24"/>
          <w:szCs w:val="24"/>
        </w:rPr>
        <w:t>13. Заседание комиссии проводится в присутствии руководителя учреждения, в отношении которого рассматривается вопрос об урегулировании конфликта интересов и заслушиваются его пояснения.</w:t>
      </w:r>
    </w:p>
    <w:bookmarkEnd w:id="42"/>
    <w:p>
      <w:pPr>
        <w:rPr>
          <w:rFonts w:hint="default" w:ascii="Times New Roman" w:hAnsi="Times New Roman" w:cs="Times New Roman"/>
          <w:sz w:val="24"/>
          <w:szCs w:val="24"/>
        </w:rPr>
      </w:pPr>
      <w:bookmarkStart w:id="43" w:name="sub_45"/>
      <w:r>
        <w:rPr>
          <w:rFonts w:hint="default" w:ascii="Times New Roman" w:hAnsi="Times New Roman" w:cs="Times New Roman"/>
          <w:sz w:val="24"/>
          <w:szCs w:val="24"/>
        </w:rPr>
        <w:t>14. Заседание комиссии может проводиться в отсутствие руководителя учреждения, в отношении которого рассматривается вопрос об урегулировании конфликта интересов, в случае если руководитель учреждения,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bookmarkEnd w:id="43"/>
    <w:p>
      <w:pPr>
        <w:rPr>
          <w:rFonts w:hint="default" w:ascii="Times New Roman" w:hAnsi="Times New Roman" w:cs="Times New Roman"/>
          <w:sz w:val="24"/>
          <w:szCs w:val="24"/>
        </w:rPr>
      </w:pPr>
      <w:bookmarkStart w:id="44" w:name="sub_46"/>
      <w:r>
        <w:rPr>
          <w:rFonts w:hint="default" w:ascii="Times New Roman" w:hAnsi="Times New Roman" w:cs="Times New Roman"/>
          <w:sz w:val="24"/>
          <w:szCs w:val="24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bookmarkEnd w:id="44"/>
    <w:p>
      <w:pPr>
        <w:rPr>
          <w:rFonts w:hint="default" w:ascii="Times New Roman" w:hAnsi="Times New Roman" w:cs="Times New Roman"/>
          <w:sz w:val="24"/>
          <w:szCs w:val="24"/>
        </w:rPr>
      </w:pPr>
      <w:bookmarkStart w:id="45" w:name="sub_50"/>
      <w:r>
        <w:rPr>
          <w:rFonts w:hint="default" w:ascii="Times New Roman" w:hAnsi="Times New Roman" w:cs="Times New Roman"/>
          <w:sz w:val="24"/>
          <w:szCs w:val="24"/>
        </w:rPr>
        <w:t>16. По итогам рассмотрения уведомления комиссия принимает одно из следующих решений:</w:t>
      </w:r>
    </w:p>
    <w:bookmarkEnd w:id="45"/>
    <w:p>
      <w:pPr>
        <w:rPr>
          <w:rFonts w:hint="default" w:ascii="Times New Roman" w:hAnsi="Times New Roman" w:cs="Times New Roman"/>
          <w:sz w:val="24"/>
          <w:szCs w:val="24"/>
        </w:rPr>
      </w:pPr>
      <w:bookmarkStart w:id="46" w:name="sub_47"/>
      <w:r>
        <w:rPr>
          <w:rFonts w:hint="default" w:ascii="Times New Roman" w:hAnsi="Times New Roman" w:cs="Times New Roman"/>
          <w:sz w:val="24"/>
          <w:szCs w:val="24"/>
        </w:rPr>
        <w:t>1) признать, что при исполнении руководителем учреждения должностных обязанностей конфликт интересов отсутствует;</w:t>
      </w:r>
    </w:p>
    <w:bookmarkEnd w:id="46"/>
    <w:p>
      <w:pPr>
        <w:rPr>
          <w:rFonts w:hint="default" w:ascii="Times New Roman" w:hAnsi="Times New Roman" w:cs="Times New Roman"/>
          <w:sz w:val="24"/>
          <w:szCs w:val="24"/>
        </w:rPr>
      </w:pPr>
      <w:bookmarkStart w:id="47" w:name="sub_48"/>
      <w:r>
        <w:rPr>
          <w:rFonts w:hint="default" w:ascii="Times New Roman" w:hAnsi="Times New Roman" w:cs="Times New Roman"/>
          <w:sz w:val="24"/>
          <w:szCs w:val="24"/>
        </w:rPr>
        <w:t>2)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и (или) главе принять меры по урегулированию конфликта интересов или по предотвращению его возникновения;</w:t>
      </w:r>
    </w:p>
    <w:bookmarkEnd w:id="47"/>
    <w:p>
      <w:pPr>
        <w:rPr>
          <w:rFonts w:hint="default" w:ascii="Times New Roman" w:hAnsi="Times New Roman" w:cs="Times New Roman"/>
          <w:sz w:val="24"/>
          <w:szCs w:val="24"/>
        </w:rPr>
      </w:pPr>
      <w:bookmarkStart w:id="48" w:name="sub_49"/>
      <w:r>
        <w:rPr>
          <w:rFonts w:hint="default" w:ascii="Times New Roman" w:hAnsi="Times New Roman" w:cs="Times New Roman"/>
          <w:sz w:val="24"/>
          <w:szCs w:val="24"/>
        </w:rPr>
        <w:t>3) установить, что руководитель учреждения не соблюдал требования об урегулировании конфликта интересов. В этом случае комиссия рекомендует Главе указать руководителю учреждения на недопустимость нарушения требований об урегулировании конфликта интересов либо применить к руководителю учреждения меру ответственности, предусмотренную нормативными правовыми актами Российской Федерации.</w:t>
      </w:r>
    </w:p>
    <w:bookmarkEnd w:id="48"/>
    <w:p>
      <w:pPr>
        <w:rPr>
          <w:rFonts w:hint="default" w:ascii="Times New Roman" w:hAnsi="Times New Roman" w:cs="Times New Roman"/>
          <w:sz w:val="24"/>
          <w:szCs w:val="24"/>
        </w:rPr>
      </w:pPr>
      <w:bookmarkStart w:id="49" w:name="sub_51"/>
      <w:r>
        <w:rPr>
          <w:rFonts w:hint="default" w:ascii="Times New Roman" w:hAnsi="Times New Roman" w:cs="Times New Roman"/>
          <w:sz w:val="24"/>
          <w:szCs w:val="24"/>
        </w:rPr>
        <w:t xml:space="preserve">17. По итогам рассмотрения уведомления и при наличии к тому оснований комиссия может принять иное решение, чем это предусмотрено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"sub_52"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28"/>
          <w:rFonts w:hint="default" w:ascii="Times New Roman" w:hAnsi="Times New Roman" w:cs="Times New Roman"/>
          <w:color w:val="auto"/>
          <w:sz w:val="24"/>
          <w:szCs w:val="24"/>
        </w:rPr>
        <w:t>пунктом 18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bookmarkEnd w:id="49"/>
    <w:p>
      <w:pPr>
        <w:rPr>
          <w:rFonts w:hint="default" w:ascii="Times New Roman" w:hAnsi="Times New Roman" w:cs="Times New Roman"/>
          <w:sz w:val="24"/>
          <w:szCs w:val="24"/>
        </w:rPr>
      </w:pPr>
      <w:bookmarkStart w:id="50" w:name="sub_52"/>
      <w:r>
        <w:rPr>
          <w:rFonts w:hint="default" w:ascii="Times New Roman" w:hAnsi="Times New Roman" w:cs="Times New Roman"/>
          <w:sz w:val="24"/>
          <w:szCs w:val="24"/>
        </w:rPr>
        <w:t>18.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bookmarkEnd w:id="50"/>
    <w:p>
      <w:pPr>
        <w:rPr>
          <w:rFonts w:hint="default" w:ascii="Times New Roman" w:hAnsi="Times New Roman" w:cs="Times New Roman"/>
          <w:sz w:val="24"/>
          <w:szCs w:val="24"/>
        </w:rPr>
      </w:pPr>
      <w:bookmarkStart w:id="51" w:name="sub_53"/>
      <w:r>
        <w:rPr>
          <w:rFonts w:hint="default" w:ascii="Times New Roman" w:hAnsi="Times New Roman" w:cs="Times New Roman"/>
          <w:sz w:val="24"/>
          <w:szCs w:val="24"/>
        </w:rPr>
        <w:t>19. Решения комиссии оформляются протоколами, которые подписывают члены комиссии, принимавшие участие в ее заседании.</w:t>
      </w:r>
    </w:p>
    <w:bookmarkEnd w:id="51"/>
    <w:p>
      <w:pPr>
        <w:rPr>
          <w:rFonts w:hint="default" w:ascii="Times New Roman" w:hAnsi="Times New Roman" w:cs="Times New Roman"/>
          <w:sz w:val="24"/>
          <w:szCs w:val="24"/>
        </w:rPr>
      </w:pPr>
      <w:bookmarkStart w:id="52" w:name="sub_62"/>
      <w:r>
        <w:rPr>
          <w:rFonts w:hint="default" w:ascii="Times New Roman" w:hAnsi="Times New Roman" w:cs="Times New Roman"/>
          <w:sz w:val="24"/>
          <w:szCs w:val="24"/>
        </w:rPr>
        <w:t>20. В протоколе заседания комиссии указываются:</w:t>
      </w:r>
    </w:p>
    <w:bookmarkEnd w:id="52"/>
    <w:p>
      <w:pPr>
        <w:rPr>
          <w:rFonts w:hint="default" w:ascii="Times New Roman" w:hAnsi="Times New Roman" w:cs="Times New Roman"/>
          <w:sz w:val="24"/>
          <w:szCs w:val="24"/>
        </w:rPr>
      </w:pPr>
      <w:bookmarkStart w:id="53" w:name="sub_54"/>
      <w:r>
        <w:rPr>
          <w:rFonts w:hint="default" w:ascii="Times New Roman" w:hAnsi="Times New Roman" w:cs="Times New Roman"/>
          <w:sz w:val="24"/>
          <w:szCs w:val="24"/>
        </w:rPr>
        <w:t>1) дата заседания комиссии, фамилии, имена, отчества (последнее - при наличии) членов комиссии и других лиц, присутствующих на заседании;</w:t>
      </w:r>
    </w:p>
    <w:bookmarkEnd w:id="53"/>
    <w:p>
      <w:pPr>
        <w:rPr>
          <w:rFonts w:hint="default" w:ascii="Times New Roman" w:hAnsi="Times New Roman" w:cs="Times New Roman"/>
          <w:sz w:val="24"/>
          <w:szCs w:val="24"/>
        </w:rPr>
      </w:pPr>
      <w:bookmarkStart w:id="54" w:name="sub_55"/>
      <w:r>
        <w:rPr>
          <w:rFonts w:hint="default" w:ascii="Times New Roman" w:hAnsi="Times New Roman" w:cs="Times New Roman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рассматривается вопрос об урегулировании конфликта интересов;</w:t>
      </w:r>
    </w:p>
    <w:bookmarkEnd w:id="54"/>
    <w:p>
      <w:pPr>
        <w:rPr>
          <w:rFonts w:hint="default" w:ascii="Times New Roman" w:hAnsi="Times New Roman" w:cs="Times New Roman"/>
          <w:sz w:val="24"/>
          <w:szCs w:val="24"/>
        </w:rPr>
      </w:pPr>
      <w:bookmarkStart w:id="55" w:name="sub_56"/>
      <w:r>
        <w:rPr>
          <w:rFonts w:hint="default" w:ascii="Times New Roman" w:hAnsi="Times New Roman" w:cs="Times New Roman"/>
          <w:sz w:val="24"/>
          <w:szCs w:val="24"/>
        </w:rPr>
        <w:t>3) предъявляемые к руководителю учреждения претензии, материалы, на которых они основываются, в том числе содержащие сведения о ситуации личной заинтересованности, о которой руководитель учреждения уведомил;</w:t>
      </w:r>
    </w:p>
    <w:bookmarkEnd w:id="55"/>
    <w:p>
      <w:pPr>
        <w:rPr>
          <w:rFonts w:hint="default" w:ascii="Times New Roman" w:hAnsi="Times New Roman" w:cs="Times New Roman"/>
          <w:sz w:val="24"/>
          <w:szCs w:val="24"/>
        </w:rPr>
      </w:pPr>
      <w:bookmarkStart w:id="56" w:name="sub_57"/>
      <w:r>
        <w:rPr>
          <w:rFonts w:hint="default" w:ascii="Times New Roman" w:hAnsi="Times New Roman" w:cs="Times New Roman"/>
          <w:sz w:val="24"/>
          <w:szCs w:val="24"/>
        </w:rPr>
        <w:t>4) содержание пояснений руководителя учреждения и, при наличии, других лиц по существу предъявляемых претензий;</w:t>
      </w:r>
    </w:p>
    <w:bookmarkEnd w:id="56"/>
    <w:p>
      <w:pPr>
        <w:rPr>
          <w:rFonts w:hint="default" w:ascii="Times New Roman" w:hAnsi="Times New Roman" w:cs="Times New Roman"/>
          <w:sz w:val="24"/>
          <w:szCs w:val="24"/>
        </w:rPr>
      </w:pPr>
      <w:bookmarkStart w:id="57" w:name="sub_58"/>
      <w:r>
        <w:rPr>
          <w:rFonts w:hint="default" w:ascii="Times New Roman" w:hAnsi="Times New Roman" w:cs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bookmarkEnd w:id="57"/>
    <w:p>
      <w:pPr>
        <w:rPr>
          <w:rFonts w:hint="default" w:ascii="Times New Roman" w:hAnsi="Times New Roman" w:cs="Times New Roman"/>
          <w:sz w:val="24"/>
          <w:szCs w:val="24"/>
        </w:rPr>
      </w:pPr>
      <w:bookmarkStart w:id="58" w:name="sub_59"/>
      <w:r>
        <w:rPr>
          <w:rFonts w:hint="default" w:ascii="Times New Roman" w:hAnsi="Times New Roman" w:cs="Times New Roman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администрацию;</w:t>
      </w:r>
    </w:p>
    <w:bookmarkEnd w:id="58"/>
    <w:p>
      <w:pPr>
        <w:rPr>
          <w:rFonts w:hint="default" w:ascii="Times New Roman" w:hAnsi="Times New Roman" w:cs="Times New Roman"/>
          <w:sz w:val="24"/>
          <w:szCs w:val="24"/>
        </w:rPr>
      </w:pPr>
      <w:bookmarkStart w:id="59" w:name="sub_60"/>
      <w:r>
        <w:rPr>
          <w:rFonts w:hint="default" w:ascii="Times New Roman" w:hAnsi="Times New Roman" w:cs="Times New Roman"/>
          <w:sz w:val="24"/>
          <w:szCs w:val="24"/>
        </w:rPr>
        <w:t>7) результаты голосования;</w:t>
      </w:r>
    </w:p>
    <w:bookmarkEnd w:id="59"/>
    <w:p>
      <w:pPr>
        <w:rPr>
          <w:rFonts w:hint="default" w:ascii="Times New Roman" w:hAnsi="Times New Roman" w:cs="Times New Roman"/>
          <w:sz w:val="24"/>
          <w:szCs w:val="24"/>
        </w:rPr>
      </w:pPr>
      <w:bookmarkStart w:id="60" w:name="sub_61"/>
      <w:r>
        <w:rPr>
          <w:rFonts w:hint="default" w:ascii="Times New Roman" w:hAnsi="Times New Roman" w:cs="Times New Roman"/>
          <w:sz w:val="24"/>
          <w:szCs w:val="24"/>
        </w:rPr>
        <w:t>8) решение и обоснование его принятия.</w:t>
      </w:r>
    </w:p>
    <w:bookmarkEnd w:id="60"/>
    <w:p>
      <w:pPr>
        <w:rPr>
          <w:rFonts w:hint="default" w:ascii="Times New Roman" w:hAnsi="Times New Roman" w:cs="Times New Roman"/>
          <w:sz w:val="24"/>
          <w:szCs w:val="24"/>
        </w:rPr>
      </w:pPr>
      <w:bookmarkStart w:id="61" w:name="sub_63"/>
      <w:r>
        <w:rPr>
          <w:rFonts w:hint="default" w:ascii="Times New Roman" w:hAnsi="Times New Roman" w:cs="Times New Roman"/>
          <w:sz w:val="24"/>
          <w:szCs w:val="24"/>
        </w:rPr>
        <w:t>21.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bookmarkEnd w:id="61"/>
    <w:p>
      <w:pPr>
        <w:rPr>
          <w:rFonts w:hint="default" w:ascii="Times New Roman" w:hAnsi="Times New Roman" w:cs="Times New Roman"/>
          <w:sz w:val="24"/>
          <w:szCs w:val="24"/>
        </w:rPr>
      </w:pPr>
      <w:bookmarkStart w:id="62" w:name="sub_64"/>
      <w:r>
        <w:rPr>
          <w:rFonts w:hint="default" w:ascii="Times New Roman" w:hAnsi="Times New Roman" w:cs="Times New Roman"/>
          <w:sz w:val="24"/>
          <w:szCs w:val="24"/>
        </w:rPr>
        <w:t>22. Копия протокола заседания комиссии в течение 3-х рабочих дней со дня заседания направляется главе, полностью или в виде выписок из него - руководителю учреждения, а также, по решению комиссии, - иным заинтересованным лицам.</w:t>
      </w:r>
    </w:p>
    <w:bookmarkEnd w:id="62"/>
    <w:p>
      <w:pPr>
        <w:rPr>
          <w:rFonts w:hint="default" w:ascii="Times New Roman" w:hAnsi="Times New Roman" w:cs="Times New Roman"/>
          <w:sz w:val="24"/>
          <w:szCs w:val="24"/>
        </w:rPr>
      </w:pPr>
      <w:bookmarkStart w:id="63" w:name="sub_65"/>
      <w:r>
        <w:rPr>
          <w:rFonts w:hint="default" w:ascii="Times New Roman" w:hAnsi="Times New Roman" w:cs="Times New Roman"/>
          <w:sz w:val="24"/>
          <w:szCs w:val="24"/>
        </w:rPr>
        <w:t>23. В случае установления комиссией признаков дисциплинарного проступка в действиях (бездействии) руководителя учреждения информация об этом представляется главе для решения вопроса о применении к руководителю учреждения мер ответственности, предусмотренных нормативными правовыми актами Российской Федерации.</w:t>
      </w:r>
    </w:p>
    <w:bookmarkEnd w:id="63"/>
    <w:p>
      <w:pPr>
        <w:rPr>
          <w:rFonts w:hint="default" w:ascii="Times New Roman" w:hAnsi="Times New Roman" w:cs="Times New Roman"/>
          <w:sz w:val="24"/>
          <w:szCs w:val="24"/>
        </w:rPr>
      </w:pPr>
      <w:bookmarkStart w:id="64" w:name="sub_66"/>
      <w:r>
        <w:rPr>
          <w:rFonts w:hint="default" w:ascii="Times New Roman" w:hAnsi="Times New Roman" w:cs="Times New Roman"/>
          <w:sz w:val="24"/>
          <w:szCs w:val="24"/>
        </w:rPr>
        <w:t>24. 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bookmarkEnd w:id="64"/>
    <w:p>
      <w:pPr>
        <w:rPr>
          <w:rFonts w:hint="default" w:ascii="Times New Roman" w:hAnsi="Times New Roman" w:cs="Times New Roman"/>
          <w:sz w:val="24"/>
          <w:szCs w:val="24"/>
        </w:rPr>
      </w:pPr>
      <w:bookmarkStart w:id="65" w:name="sub_67"/>
      <w:r>
        <w:rPr>
          <w:rFonts w:hint="default" w:ascii="Times New Roman" w:hAnsi="Times New Roman" w:cs="Times New Roman"/>
          <w:sz w:val="24"/>
          <w:szCs w:val="24"/>
        </w:rPr>
        <w:t>25. Копия протокола заседания комиссии или выписка из него приобщается к личному делу руководителя учреждения, в отношении которого рассмотрен вопрос об урегулировании конфликта интересов.</w:t>
      </w:r>
    </w:p>
    <w:bookmarkEnd w:id="65"/>
    <w:p>
      <w:pPr>
        <w:rPr>
          <w:rFonts w:hint="default" w:ascii="Times New Roman" w:hAnsi="Times New Roman" w:cs="Times New Roman"/>
          <w:sz w:val="24"/>
          <w:szCs w:val="24"/>
        </w:rPr>
      </w:pPr>
      <w:bookmarkStart w:id="66" w:name="sub_68"/>
      <w:r>
        <w:rPr>
          <w:rFonts w:hint="default" w:ascii="Times New Roman" w:hAnsi="Times New Roman" w:cs="Times New Roman"/>
          <w:sz w:val="24"/>
          <w:szCs w:val="24"/>
        </w:rPr>
        <w:t>26.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Состав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комиссии по предотвращению и урегулированию конфликта интересов, возникающего при исполнении должностных обязанностей руководителями учреждений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области, подведомственных администрации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Председатель комиссии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Криворотов С.С., глава Орловского сельсовета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Зыбина Т.В., председатель Совета депутатов Орловского сельсовета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Секретарь  комиссии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Евдокимова Г.А., специалист 1 разряда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Члены комиссии:</w:t>
      </w:r>
      <w:bookmarkEnd w:id="66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Краснова В.А., бухгалтер администрации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Бакланов А.В., депутат Совета депутатов Орловского сельсовета.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30</w:t>
      </w:r>
      <w:r>
        <w:rPr>
          <w:b/>
          <w:sz w:val="24"/>
          <w:szCs w:val="24"/>
        </w:rPr>
        <w:t xml:space="preserve">, </w:t>
      </w:r>
      <w:r>
        <w:rPr>
          <w:rFonts w:hint="default"/>
          <w:b/>
          <w:sz w:val="24"/>
          <w:szCs w:val="24"/>
          <w:lang w:val="ru-RU"/>
        </w:rPr>
        <w:t>24</w:t>
      </w:r>
      <w:bookmarkStart w:id="67" w:name="_GoBack"/>
      <w:bookmarkEnd w:id="67"/>
      <w:r>
        <w:rPr>
          <w:b/>
          <w:sz w:val="24"/>
          <w:szCs w:val="24"/>
          <w:lang w:val="ru-RU"/>
        </w:rPr>
        <w:t xml:space="preserve"> августа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headerReference r:id="rId3" w:type="default"/>
      <w:footerReference r:id="rId4" w:type="default"/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011"/>
      <w:gridCol w:w="3007"/>
      <w:gridCol w:w="300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11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DB930"/>
    <w:multiLevelType w:val="singleLevel"/>
    <w:tmpl w:val="D7FDB930"/>
    <w:lvl w:ilvl="0" w:tentative="0">
      <w:start w:val="5"/>
      <w:numFmt w:val="decimal"/>
      <w:suff w:val="space"/>
      <w:lvlText w:val="%1."/>
      <w:lvlJc w:val="left"/>
      <w:pPr>
        <w:ind w:left="637" w:leftChars="0" w:firstLine="0" w:firstLineChars="0"/>
      </w:pPr>
    </w:lvl>
  </w:abstractNum>
  <w:abstractNum w:abstractNumId="1">
    <w:nsid w:val="21E75F89"/>
    <w:multiLevelType w:val="multilevel"/>
    <w:tmpl w:val="21E75F89"/>
    <w:lvl w:ilvl="0" w:tentative="0">
      <w:start w:val="1"/>
      <w:numFmt w:val="decimal"/>
      <w:pStyle w:val="25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52192C"/>
    <w:rsid w:val="06107EEB"/>
    <w:rsid w:val="086704E0"/>
    <w:rsid w:val="094B7DCE"/>
    <w:rsid w:val="0F8452C5"/>
    <w:rsid w:val="106C1F56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A9A1F5A"/>
    <w:rsid w:val="2CC855A7"/>
    <w:rsid w:val="2FA849A3"/>
    <w:rsid w:val="33FE6EEB"/>
    <w:rsid w:val="387856DC"/>
    <w:rsid w:val="388F092D"/>
    <w:rsid w:val="38A902E7"/>
    <w:rsid w:val="3CFE6BD8"/>
    <w:rsid w:val="446968CC"/>
    <w:rsid w:val="44AE26A2"/>
    <w:rsid w:val="4BDA5F57"/>
    <w:rsid w:val="4FBA6033"/>
    <w:rsid w:val="549C5835"/>
    <w:rsid w:val="54EF7700"/>
    <w:rsid w:val="57D919A0"/>
    <w:rsid w:val="58E33F69"/>
    <w:rsid w:val="5CED3CAD"/>
    <w:rsid w:val="5DBE7080"/>
    <w:rsid w:val="63526A6F"/>
    <w:rsid w:val="64B67E8C"/>
    <w:rsid w:val="65F97A2D"/>
    <w:rsid w:val="6694281C"/>
    <w:rsid w:val="68022EFB"/>
    <w:rsid w:val="68197A9E"/>
    <w:rsid w:val="6F9154A6"/>
    <w:rsid w:val="765C0232"/>
    <w:rsid w:val="76614266"/>
    <w:rsid w:val="77A66C78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2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5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7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 w:eastAsia="Times New Roman"/>
      <w:color w:val="000080"/>
      <w:sz w:val="24"/>
      <w:szCs w:val="20"/>
      <w:lang w:eastAsia="ru-RU"/>
    </w:rPr>
  </w:style>
  <w:style w:type="paragraph" w:styleId="7">
    <w:name w:val="heading 6"/>
    <w:basedOn w:val="1"/>
    <w:next w:val="1"/>
    <w:link w:val="64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1"/>
    <w:next w:val="1"/>
    <w:link w:val="9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otnote reference"/>
    <w:semiHidden/>
    <w:qFormat/>
    <w:uiPriority w:val="0"/>
    <w:rPr>
      <w:vertAlign w:val="superscript"/>
    </w:rPr>
  </w:style>
  <w:style w:type="character" w:styleId="12">
    <w:name w:val="annotation reference"/>
    <w:qFormat/>
    <w:uiPriority w:val="0"/>
    <w:rPr>
      <w:sz w:val="16"/>
      <w:szCs w:val="16"/>
    </w:rPr>
  </w:style>
  <w:style w:type="character" w:styleId="13">
    <w:name w:val="Emphasis"/>
    <w:basedOn w:val="9"/>
    <w:qFormat/>
    <w:uiPriority w:val="20"/>
    <w:rPr>
      <w:i/>
      <w:iCs/>
    </w:rPr>
  </w:style>
  <w:style w:type="character" w:styleId="14">
    <w:name w:val="Hyperlink"/>
    <w:qFormat/>
    <w:uiPriority w:val="99"/>
    <w:rPr>
      <w:color w:val="0000FF"/>
      <w:u w:val="single"/>
    </w:rPr>
  </w:style>
  <w:style w:type="character" w:styleId="15">
    <w:name w:val="Strong"/>
    <w:qFormat/>
    <w:uiPriority w:val="0"/>
    <w:rPr>
      <w:b/>
      <w:bCs/>
    </w:rPr>
  </w:style>
  <w:style w:type="paragraph" w:styleId="1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7">
    <w:name w:val="Body Text 2"/>
    <w:basedOn w:val="1"/>
    <w:link w:val="96"/>
    <w:qFormat/>
    <w:uiPriority w:val="0"/>
    <w:pPr>
      <w:spacing w:after="120" w:line="480" w:lineRule="auto"/>
    </w:pPr>
  </w:style>
  <w:style w:type="paragraph" w:styleId="18">
    <w:name w:val="caption"/>
    <w:basedOn w:val="1"/>
    <w:next w:val="1"/>
    <w:qFormat/>
    <w:uiPriority w:val="0"/>
    <w:pPr>
      <w:spacing w:after="60"/>
      <w:jc w:val="center"/>
      <w:outlineLvl w:val="0"/>
    </w:pPr>
    <w:rPr>
      <w:caps/>
      <w:sz w:val="28"/>
    </w:rPr>
  </w:style>
  <w:style w:type="paragraph" w:styleId="19">
    <w:name w:val="annotation text"/>
    <w:basedOn w:val="1"/>
    <w:link w:val="60"/>
    <w:qFormat/>
    <w:uiPriority w:val="0"/>
    <w:rPr>
      <w:sz w:val="20"/>
      <w:szCs w:val="20"/>
    </w:rPr>
  </w:style>
  <w:style w:type="paragraph" w:styleId="20">
    <w:name w:val="annotation subject"/>
    <w:basedOn w:val="19"/>
    <w:next w:val="19"/>
    <w:link w:val="61"/>
    <w:qFormat/>
    <w:uiPriority w:val="0"/>
    <w:rPr>
      <w:b/>
      <w:bCs/>
    </w:rPr>
  </w:style>
  <w:style w:type="paragraph" w:styleId="21">
    <w:name w:val="header"/>
    <w:basedOn w:val="1"/>
    <w:link w:val="42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"/>
    <w:basedOn w:val="1"/>
    <w:link w:val="41"/>
    <w:qFormat/>
    <w:uiPriority w:val="0"/>
    <w:pPr>
      <w:jc w:val="center"/>
    </w:pPr>
    <w:rPr>
      <w:szCs w:val="24"/>
    </w:rPr>
  </w:style>
  <w:style w:type="paragraph" w:styleId="23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24">
    <w:name w:val="Body Text Indent"/>
    <w:basedOn w:val="1"/>
    <w:link w:val="55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25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26">
    <w:name w:val="Title"/>
    <w:basedOn w:val="1"/>
    <w:next w:val="1"/>
    <w:link w:val="45"/>
    <w:qFormat/>
    <w:uiPriority w:val="0"/>
    <w:pPr>
      <w:jc w:val="center"/>
    </w:pPr>
    <w:rPr>
      <w:b/>
      <w:sz w:val="36"/>
      <w:szCs w:val="20"/>
    </w:rPr>
  </w:style>
  <w:style w:type="paragraph" w:styleId="27">
    <w:name w:val="footer"/>
    <w:basedOn w:val="1"/>
    <w:link w:val="49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28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9">
    <w:name w:val="Subtitle"/>
    <w:basedOn w:val="1"/>
    <w:link w:val="97"/>
    <w:qFormat/>
    <w:uiPriority w:val="0"/>
    <w:pPr>
      <w:jc w:val="center"/>
    </w:pPr>
    <w:rPr>
      <w:b/>
      <w:bCs/>
      <w:caps/>
      <w:sz w:val="32"/>
      <w:szCs w:val="20"/>
    </w:rPr>
  </w:style>
  <w:style w:type="paragraph" w:customStyle="1" w:styleId="30">
    <w:name w:val="ConsPlusNormal"/>
    <w:link w:val="47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1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2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3">
    <w:name w:val="Основной текст_"/>
    <w:link w:val="34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4">
    <w:name w:val="Основной текст1"/>
    <w:basedOn w:val="1"/>
    <w:link w:val="33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5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6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7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8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9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0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1">
    <w:name w:val="Основной текст Знак"/>
    <w:link w:val="22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2">
    <w:name w:val="Верхний колонтитул Знак"/>
    <w:link w:val="21"/>
    <w:qFormat/>
    <w:locked/>
    <w:uiPriority w:val="0"/>
    <w:rPr>
      <w:lang w:val="ru-RU" w:eastAsia="ru-RU" w:bidi="ar-SA"/>
    </w:rPr>
  </w:style>
  <w:style w:type="paragraph" w:customStyle="1" w:styleId="43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4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5">
    <w:name w:val="Название Знак"/>
    <w:link w:val="26"/>
    <w:qFormat/>
    <w:uiPriority w:val="0"/>
    <w:rPr>
      <w:b/>
      <w:sz w:val="36"/>
    </w:rPr>
  </w:style>
  <w:style w:type="paragraph" w:customStyle="1" w:styleId="46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7">
    <w:name w:val="ConsPlusNormal Знак"/>
    <w:link w:val="30"/>
    <w:qFormat/>
    <w:locked/>
    <w:uiPriority w:val="0"/>
    <w:rPr>
      <w:rFonts w:ascii="Arial" w:hAnsi="Arial" w:cs="Arial"/>
    </w:rPr>
  </w:style>
  <w:style w:type="paragraph" w:customStyle="1" w:styleId="48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9">
    <w:name w:val="Нижний колонтитул Знак"/>
    <w:link w:val="27"/>
    <w:qFormat/>
    <w:uiPriority w:val="0"/>
    <w:rPr>
      <w:sz w:val="24"/>
    </w:rPr>
  </w:style>
  <w:style w:type="paragraph" w:styleId="50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2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3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4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5">
    <w:name w:val="Основной текст с отступом Знак"/>
    <w:link w:val="24"/>
    <w:qFormat/>
    <w:uiPriority w:val="0"/>
    <w:rPr>
      <w:sz w:val="24"/>
      <w:szCs w:val="24"/>
    </w:rPr>
  </w:style>
  <w:style w:type="paragraph" w:customStyle="1" w:styleId="56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7">
    <w:name w:val="Стиль1 Знак"/>
    <w:next w:val="25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8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9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0">
    <w:name w:val="Текст примечания Знак"/>
    <w:basedOn w:val="9"/>
    <w:link w:val="19"/>
    <w:qFormat/>
    <w:uiPriority w:val="0"/>
  </w:style>
  <w:style w:type="character" w:customStyle="1" w:styleId="61">
    <w:name w:val="Тема примечания Знак"/>
    <w:link w:val="20"/>
    <w:qFormat/>
    <w:uiPriority w:val="0"/>
    <w:rPr>
      <w:b/>
      <w:bCs/>
    </w:rPr>
  </w:style>
  <w:style w:type="character" w:customStyle="1" w:styleId="62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3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4">
    <w:name w:val="Заголовок 6 Знак"/>
    <w:link w:val="7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5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9">
    <w:name w:val="s2"/>
    <w:qFormat/>
    <w:uiPriority w:val="0"/>
  </w:style>
  <w:style w:type="paragraph" w:customStyle="1" w:styleId="70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2">
    <w:name w:val="s1"/>
    <w:qFormat/>
    <w:uiPriority w:val="0"/>
  </w:style>
  <w:style w:type="paragraph" w:customStyle="1" w:styleId="73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7">
    <w:name w:val="s3"/>
    <w:qFormat/>
    <w:uiPriority w:val="0"/>
  </w:style>
  <w:style w:type="paragraph" w:customStyle="1" w:styleId="78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3">
    <w:name w:val="s4"/>
    <w:qFormat/>
    <w:uiPriority w:val="0"/>
  </w:style>
  <w:style w:type="paragraph" w:customStyle="1" w:styleId="84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7">
    <w:name w:val="s5"/>
    <w:qFormat/>
    <w:uiPriority w:val="0"/>
  </w:style>
  <w:style w:type="character" w:customStyle="1" w:styleId="88">
    <w:name w:val="s6"/>
    <w:qFormat/>
    <w:uiPriority w:val="0"/>
  </w:style>
  <w:style w:type="character" w:customStyle="1" w:styleId="89">
    <w:name w:val="s7"/>
    <w:qFormat/>
    <w:uiPriority w:val="0"/>
  </w:style>
  <w:style w:type="character" w:customStyle="1" w:styleId="90">
    <w:name w:val="Заголовок 8 Знак"/>
    <w:link w:val="8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1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2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3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4">
    <w:name w:val="Заголовок 21"/>
    <w:basedOn w:val="93"/>
    <w:next w:val="93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5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6">
    <w:name w:val="Основной текст 2 Знак"/>
    <w:link w:val="17"/>
    <w:qFormat/>
    <w:uiPriority w:val="0"/>
    <w:rPr>
      <w:sz w:val="28"/>
      <w:szCs w:val="28"/>
    </w:rPr>
  </w:style>
  <w:style w:type="character" w:customStyle="1" w:styleId="97">
    <w:name w:val="Подзаголовок Знак"/>
    <w:link w:val="29"/>
    <w:qFormat/>
    <w:uiPriority w:val="0"/>
    <w:rPr>
      <w:b/>
      <w:bCs/>
      <w:caps/>
      <w:sz w:val="32"/>
    </w:rPr>
  </w:style>
  <w:style w:type="character" w:customStyle="1" w:styleId="98">
    <w:name w:val="apple-converted-space"/>
    <w:basedOn w:val="9"/>
    <w:qFormat/>
    <w:uiPriority w:val="0"/>
  </w:style>
  <w:style w:type="paragraph" w:customStyle="1" w:styleId="99">
    <w:name w:val="_Style 3"/>
    <w:basedOn w:val="1"/>
    <w:next w:val="26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100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1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2">
    <w:name w:val="Заголовок 1 Знак"/>
    <w:basedOn w:val="9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3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4">
    <w:name w:val="Font Style41"/>
    <w:basedOn w:val="9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5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6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7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8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9">
    <w:name w:val="Style15"/>
    <w:basedOn w:val="1"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0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1">
    <w:name w:val="Стиль1"/>
    <w:basedOn w:val="1"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2">
    <w:name w:val="Основной текст (2)"/>
    <w:basedOn w:val="1"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3">
    <w:name w:val="Другое"/>
    <w:basedOn w:val="1"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4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5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6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17">
    <w:name w:val="ucoz-forum-post"/>
    <w:basedOn w:val="9"/>
    <w:qFormat/>
    <w:uiPriority w:val="0"/>
  </w:style>
  <w:style w:type="character" w:customStyle="1" w:styleId="118">
    <w:name w:val="address2"/>
    <w:basedOn w:val="9"/>
    <w:qFormat/>
    <w:uiPriority w:val="0"/>
  </w:style>
  <w:style w:type="character" w:customStyle="1" w:styleId="119">
    <w:name w:val="data2"/>
    <w:basedOn w:val="9"/>
    <w:qFormat/>
    <w:uiPriority w:val="0"/>
  </w:style>
  <w:style w:type="paragraph" w:customStyle="1" w:styleId="120">
    <w:name w:val="consplusnormal"/>
    <w:basedOn w:val="1"/>
    <w:qFormat/>
    <w:uiPriority w:val="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21">
    <w:name w:val="Body text1"/>
    <w:basedOn w:val="1"/>
    <w:qFormat/>
    <w:uiPriority w:val="0"/>
    <w:pPr>
      <w:shd w:val="clear" w:color="auto" w:fill="FFFFFF"/>
      <w:suppressAutoHyphens w:val="0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122">
    <w:name w:val="Style7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  <w:lang w:eastAsia="ru-RU"/>
    </w:rPr>
  </w:style>
  <w:style w:type="character" w:customStyle="1" w:styleId="123">
    <w:name w:val="Font Style15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24">
    <w:name w:val="newinreviewart"/>
    <w:basedOn w:val="1"/>
    <w:qFormat/>
    <w:uiPriority w:val="0"/>
    <w:pPr>
      <w:spacing w:before="100" w:beforeAutospacing="1" w:after="100" w:afterAutospacing="1"/>
    </w:pPr>
  </w:style>
  <w:style w:type="paragraph" w:customStyle="1" w:styleId="125">
    <w:name w:val="textinside"/>
    <w:basedOn w:val="1"/>
    <w:uiPriority w:val="0"/>
    <w:pPr>
      <w:spacing w:before="100" w:beforeAutospacing="1" w:after="100" w:afterAutospacing="1"/>
    </w:pPr>
  </w:style>
  <w:style w:type="character" w:customStyle="1" w:styleId="126">
    <w:name w:val=" Знак9"/>
    <w:basedOn w:val="9"/>
    <w:qFormat/>
    <w:uiPriority w:val="0"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27">
    <w:name w:val="hyperlink"/>
    <w:qFormat/>
    <w:uiPriority w:val="0"/>
  </w:style>
  <w:style w:type="character" w:customStyle="1" w:styleId="128">
    <w:name w:val="Гипертекстовая ссылка"/>
    <w:basedOn w:val="129"/>
    <w:uiPriority w:val="99"/>
    <w:rPr>
      <w:color w:val="106BBE"/>
    </w:rPr>
  </w:style>
  <w:style w:type="character" w:customStyle="1" w:styleId="129">
    <w:name w:val="Цветовое выделение"/>
    <w:uiPriority w:val="99"/>
    <w:rPr>
      <w:b/>
      <w:bCs/>
      <w:color w:val="26282F"/>
    </w:rPr>
  </w:style>
  <w:style w:type="paragraph" w:customStyle="1" w:styleId="130">
    <w:name w:val="Таблицы (моноширинный)"/>
    <w:basedOn w:val="1"/>
    <w:next w:val="1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131">
    <w:name w:val="Нормальный (таблица)"/>
    <w:basedOn w:val="1"/>
    <w:next w:val="1"/>
    <w:uiPriority w:val="99"/>
    <w:pPr>
      <w:ind w:firstLine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8</TotalTime>
  <ScaleCrop>false</ScaleCrop>
  <LinksUpToDate>false</LinksUpToDate>
  <CharactersWithSpaces>34198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2021-06-03T04:15:00Z</cp:lastPrinted>
  <dcterms:modified xsi:type="dcterms:W3CDTF">2021-08-23T03:17:19Z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