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19 31 мая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ind w:right="81" w:firstLine="709"/>
        <w:jc w:val="both"/>
        <w:rPr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ОРЛОВ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СКОГО СЕЛЬСОВЕТА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ПОСТАНОВЛЕНИЕ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27.05.</w:t>
      </w:r>
      <w:r>
        <w:rPr>
          <w:rFonts w:ascii="Times New Roman" w:hAnsi="Times New Roman" w:cs="Times New Roman"/>
          <w:sz w:val="24"/>
          <w:szCs w:val="24"/>
        </w:rPr>
        <w:t xml:space="preserve">2021г.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val="ru-RU"/>
        </w:rPr>
        <w:t>32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признании утратившим силу постановлени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 Кыштовского района Новосибирской области </w:t>
      </w:r>
    </w:p>
    <w:p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/>
          <w:color w:val="000000"/>
          <w:sz w:val="24"/>
          <w:szCs w:val="24"/>
          <w:lang w:val="ru-RU"/>
        </w:rPr>
        <w:t xml:space="preserve"> целях устранения множественности норм, регулирующих сходные правоотношения, в связи с вступлением в силу постановления администрации Орловского сельсовета Кыштовского района Новосибирской области от 09.02.2021г №10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услуг»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, администрация </w:t>
      </w:r>
      <w:r>
        <w:rPr>
          <w:rFonts w:ascii="Times New Roman" w:hAnsi="Times New Roman" w:eastAsia="Times New Roman"/>
          <w:color w:val="000000"/>
          <w:sz w:val="24"/>
          <w:szCs w:val="24"/>
          <w:lang w:val="ru-RU"/>
        </w:rPr>
        <w:t>Орловского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ПОСТАНОВЛЯЕТ:</w:t>
      </w:r>
    </w:p>
    <w:p>
      <w:pPr>
        <w:pStyle w:val="4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/>
          <w:spacing w:val="2"/>
          <w:sz w:val="24"/>
          <w:szCs w:val="24"/>
          <w:lang w:val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</w:rPr>
        <w:t xml:space="preserve">          1.1. Постановление администрации 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val="ru-RU"/>
        </w:rPr>
        <w:t>Орловского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</w:rPr>
        <w:t xml:space="preserve"> сельсовета Кыштовского района Новосибирской области от 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val="ru-RU"/>
        </w:rPr>
        <w:t>06.02.2020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</w:rPr>
        <w:t xml:space="preserve">г. № 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val="ru-RU"/>
        </w:rPr>
        <w:t>4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Times New Roman"/>
          <w:spacing w:val="2"/>
          <w:sz w:val="24"/>
          <w:szCs w:val="24"/>
        </w:rPr>
        <w:t xml:space="preserve"> «</w:t>
      </w:r>
      <w:r>
        <w:rPr>
          <w:rFonts w:ascii="Times New Roman" w:hAnsi="Times New Roman" w:eastAsia="Times New Roman"/>
          <w:spacing w:val="2"/>
          <w:sz w:val="24"/>
          <w:szCs w:val="24"/>
          <w:lang w:val="ru-RU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 w:eastAsia="Times New Roman"/>
          <w:spacing w:val="2"/>
          <w:sz w:val="24"/>
          <w:szCs w:val="24"/>
        </w:rPr>
        <w:t>»</w:t>
      </w:r>
      <w:r>
        <w:rPr>
          <w:rFonts w:ascii="Times New Roman" w:hAnsi="Times New Roman" w:eastAsia="Times New Roman"/>
          <w:spacing w:val="2"/>
          <w:sz w:val="24"/>
          <w:szCs w:val="24"/>
          <w:lang w:val="ru-RU"/>
        </w:rPr>
        <w:t>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</w:t>
      </w:r>
      <w:r>
        <w:rPr>
          <w:rFonts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ascii="Times New Roman" w:hAnsi="Times New Roman" w:cs="Times New Roman"/>
          <w:sz w:val="24"/>
          <w:szCs w:val="24"/>
        </w:rPr>
        <w:t xml:space="preserve">ский Вестник» и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в сети «Интернет».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Кыштовского района Новосибирской области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С.С. Криворотов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  <w:lang w:val="ru-RU"/>
        </w:rPr>
        <w:t>ОРЛОВСКОГО СЕЛЬСОВЕТА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КЫШТОВСКОГО РАЙОНА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НОВОСИБИРСКОЙ ОБЛАСТИ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О С Т А Н О В Л Е Н И Е</w:t>
      </w:r>
    </w:p>
    <w:p>
      <w:pPr>
        <w:rPr>
          <w:sz w:val="24"/>
          <w:szCs w:val="24"/>
          <w:lang w:val="ru-RU"/>
        </w:rPr>
      </w:pPr>
      <w:r>
        <w:rPr>
          <w:sz w:val="24"/>
          <w:szCs w:val="24"/>
        </w:rPr>
        <w:t>От</w:t>
      </w:r>
      <w:r>
        <w:rPr>
          <w:sz w:val="24"/>
          <w:szCs w:val="24"/>
          <w:lang w:val="ru-RU"/>
        </w:rPr>
        <w:t xml:space="preserve"> 28.05.2</w:t>
      </w:r>
      <w:r>
        <w:rPr>
          <w:sz w:val="24"/>
          <w:szCs w:val="24"/>
        </w:rPr>
        <w:t>020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№</w:t>
      </w:r>
      <w:r>
        <w:rPr>
          <w:sz w:val="24"/>
          <w:szCs w:val="24"/>
          <w:lang w:val="ru-RU"/>
        </w:rPr>
        <w:t>33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включении объекта в реестр муниципального имущества </w:t>
      </w:r>
      <w:r>
        <w:rPr>
          <w:sz w:val="24"/>
          <w:szCs w:val="24"/>
          <w:lang w:val="ru-RU"/>
        </w:rPr>
        <w:t xml:space="preserve">Орловского сельсовета </w:t>
      </w:r>
      <w:r>
        <w:rPr>
          <w:sz w:val="24"/>
          <w:szCs w:val="24"/>
        </w:rPr>
        <w:t xml:space="preserve">Кыштовского района </w:t>
      </w:r>
      <w:r>
        <w:rPr>
          <w:sz w:val="24"/>
          <w:szCs w:val="24"/>
          <w:lang w:val="ru-RU"/>
        </w:rPr>
        <w:t xml:space="preserve">Новосибирской области </w:t>
      </w:r>
      <w:r>
        <w:rPr>
          <w:sz w:val="24"/>
          <w:szCs w:val="24"/>
        </w:rPr>
        <w:t>и в перечень имущества муниципальной казны</w:t>
      </w:r>
    </w:p>
    <w:p>
      <w:pPr>
        <w:tabs>
          <w:tab w:val="left" w:pos="0"/>
        </w:tabs>
        <w:ind w:firstLine="709"/>
        <w:jc w:val="both"/>
        <w:rPr>
          <w:spacing w:val="20"/>
          <w:sz w:val="24"/>
          <w:szCs w:val="24"/>
        </w:rPr>
      </w:pPr>
      <w:r>
        <w:rPr>
          <w:sz w:val="24"/>
          <w:szCs w:val="24"/>
        </w:rPr>
        <w:t xml:space="preserve">Руководствуясь Положением «Об организации учета и ведении реестра муниципального имущества, находящегося в собственности муниципального образования </w:t>
      </w:r>
      <w:r>
        <w:rPr>
          <w:sz w:val="24"/>
          <w:szCs w:val="24"/>
          <w:lang w:val="ru-RU"/>
        </w:rPr>
        <w:t>Орловского сельсовета</w:t>
      </w:r>
      <w:r>
        <w:rPr>
          <w:sz w:val="24"/>
          <w:szCs w:val="24"/>
        </w:rPr>
        <w:t xml:space="preserve">», утвержденного решением </w:t>
      </w:r>
      <w:r>
        <w:rPr>
          <w:sz w:val="24"/>
          <w:szCs w:val="24"/>
          <w:lang w:val="ru-RU"/>
        </w:rPr>
        <w:t>одиннадцатой</w:t>
      </w:r>
      <w:r>
        <w:rPr>
          <w:sz w:val="24"/>
          <w:szCs w:val="24"/>
        </w:rPr>
        <w:t xml:space="preserve"> сессии </w:t>
      </w:r>
      <w:r>
        <w:rPr>
          <w:sz w:val="24"/>
          <w:szCs w:val="24"/>
          <w:lang w:val="ru-RU"/>
        </w:rPr>
        <w:t>четвертого</w:t>
      </w:r>
      <w:r>
        <w:rPr>
          <w:sz w:val="24"/>
          <w:szCs w:val="24"/>
        </w:rPr>
        <w:t xml:space="preserve"> созыва Совета депутатов </w:t>
      </w:r>
      <w:r>
        <w:rPr>
          <w:sz w:val="24"/>
          <w:szCs w:val="24"/>
          <w:lang w:val="ru-RU"/>
        </w:rPr>
        <w:t xml:space="preserve">Орловского сельсовета </w:t>
      </w:r>
      <w:r>
        <w:rPr>
          <w:sz w:val="24"/>
          <w:szCs w:val="24"/>
        </w:rPr>
        <w:t xml:space="preserve">Кыштовского района Новосибирской области от </w:t>
      </w:r>
      <w:r>
        <w:rPr>
          <w:sz w:val="24"/>
          <w:szCs w:val="24"/>
          <w:lang w:val="ru-RU"/>
        </w:rPr>
        <w:t>29.04.2011</w:t>
      </w:r>
      <w:r>
        <w:rPr>
          <w:sz w:val="24"/>
          <w:szCs w:val="24"/>
        </w:rPr>
        <w:t xml:space="preserve"> №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, Положением о муниципальной казне </w:t>
      </w:r>
      <w:r>
        <w:rPr>
          <w:sz w:val="24"/>
          <w:szCs w:val="24"/>
          <w:lang w:val="ru-RU"/>
        </w:rPr>
        <w:t xml:space="preserve">Орловского сельсовета </w:t>
      </w:r>
      <w:r>
        <w:rPr>
          <w:sz w:val="24"/>
          <w:szCs w:val="24"/>
        </w:rPr>
        <w:t xml:space="preserve">Кыштовского района Новосибирской области, утвержденного решением девятой сессией </w:t>
      </w:r>
      <w:r>
        <w:rPr>
          <w:sz w:val="24"/>
          <w:szCs w:val="24"/>
          <w:lang w:val="ru-RU"/>
        </w:rPr>
        <w:t>четвертого</w:t>
      </w:r>
      <w:r>
        <w:rPr>
          <w:sz w:val="24"/>
          <w:szCs w:val="24"/>
        </w:rPr>
        <w:t xml:space="preserve"> созыва Совета депутатов </w:t>
      </w:r>
      <w:r>
        <w:rPr>
          <w:sz w:val="24"/>
          <w:szCs w:val="24"/>
          <w:lang w:val="ru-RU"/>
        </w:rPr>
        <w:t xml:space="preserve">Орловского сельсовета </w:t>
      </w:r>
      <w:r>
        <w:rPr>
          <w:sz w:val="24"/>
          <w:szCs w:val="24"/>
        </w:rPr>
        <w:t xml:space="preserve">Кыштовского района Новосибирской области от </w:t>
      </w:r>
      <w:r>
        <w:rPr>
          <w:sz w:val="24"/>
          <w:szCs w:val="24"/>
          <w:lang w:val="ru-RU"/>
        </w:rPr>
        <w:t>27.12.2010</w:t>
      </w:r>
      <w:r>
        <w:rPr>
          <w:sz w:val="24"/>
          <w:szCs w:val="24"/>
        </w:rPr>
        <w:t xml:space="preserve"> № 6, на основании выпис</w:t>
      </w:r>
      <w:r>
        <w:rPr>
          <w:sz w:val="24"/>
          <w:szCs w:val="24"/>
          <w:lang w:val="ru-RU"/>
        </w:rPr>
        <w:t>ки</w:t>
      </w:r>
      <w:r>
        <w:rPr>
          <w:sz w:val="24"/>
          <w:szCs w:val="24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от </w:t>
      </w:r>
      <w:r>
        <w:rPr>
          <w:sz w:val="24"/>
          <w:szCs w:val="24"/>
          <w:lang w:val="ru-RU"/>
        </w:rPr>
        <w:t>27.05.2021</w:t>
      </w:r>
      <w:r>
        <w:rPr>
          <w:sz w:val="24"/>
          <w:szCs w:val="24"/>
        </w:rPr>
        <w:t>г., выданных Управлением федеральной службы государственной регистрации кадастра и картографии по Новосибирской области,</w:t>
      </w:r>
      <w:r>
        <w:rPr>
          <w:sz w:val="24"/>
          <w:szCs w:val="24"/>
          <w:lang w:val="ru-RU"/>
        </w:rPr>
        <w:t xml:space="preserve"> </w:t>
      </w:r>
      <w:r>
        <w:rPr>
          <w:b/>
          <w:spacing w:val="20"/>
          <w:sz w:val="24"/>
          <w:szCs w:val="24"/>
        </w:rPr>
        <w:t>ПОСТАНОВЛЯЮ</w:t>
      </w:r>
      <w:r>
        <w:rPr>
          <w:spacing w:val="20"/>
          <w:sz w:val="24"/>
          <w:szCs w:val="24"/>
        </w:rPr>
        <w:t>:</w:t>
      </w:r>
    </w:p>
    <w:p>
      <w:pPr>
        <w:tabs>
          <w:tab w:val="left" w:pos="0"/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Включить в реестр муниципального имущества </w:t>
      </w:r>
      <w:r>
        <w:rPr>
          <w:sz w:val="24"/>
          <w:szCs w:val="24"/>
          <w:lang w:val="ru-RU"/>
        </w:rPr>
        <w:t xml:space="preserve">Орловского сельсовета </w:t>
      </w:r>
      <w:r>
        <w:rPr>
          <w:sz w:val="24"/>
          <w:szCs w:val="24"/>
        </w:rPr>
        <w:t xml:space="preserve">Кыштовского района Новосибирской области </w:t>
      </w:r>
      <w:r>
        <w:rPr>
          <w:sz w:val="24"/>
          <w:szCs w:val="24"/>
          <w:lang w:val="ru-RU"/>
        </w:rPr>
        <w:t>сооружение коммунального хозяйства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ru-RU"/>
        </w:rPr>
        <w:t>водопровод</w:t>
      </w:r>
      <w:r>
        <w:rPr>
          <w:sz w:val="24"/>
          <w:szCs w:val="24"/>
        </w:rPr>
        <w:t xml:space="preserve"> в </w:t>
      </w:r>
      <w:r>
        <w:rPr>
          <w:sz w:val="24"/>
          <w:szCs w:val="24"/>
          <w:lang w:val="ru-RU"/>
        </w:rPr>
        <w:t>д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Орл</w:t>
      </w:r>
      <w:r>
        <w:rPr>
          <w:sz w:val="24"/>
          <w:szCs w:val="24"/>
        </w:rPr>
        <w:t>овка Кыштовского района Новосибирской области, расположенный по адресу: 6322</w:t>
      </w:r>
      <w:r>
        <w:rPr>
          <w:sz w:val="24"/>
          <w:szCs w:val="24"/>
          <w:lang w:val="ru-RU"/>
        </w:rPr>
        <w:t>82</w:t>
      </w:r>
      <w:r>
        <w:rPr>
          <w:sz w:val="24"/>
          <w:szCs w:val="24"/>
        </w:rPr>
        <w:t xml:space="preserve">, Новосибирская область, Кыштовский район, </w:t>
      </w:r>
      <w:r>
        <w:rPr>
          <w:sz w:val="24"/>
          <w:szCs w:val="24"/>
          <w:lang w:val="ru-RU"/>
        </w:rPr>
        <w:t>д. Орловка</w:t>
      </w:r>
      <w:r>
        <w:rPr>
          <w:sz w:val="24"/>
          <w:szCs w:val="24"/>
        </w:rPr>
        <w:t xml:space="preserve">, стоимостью </w:t>
      </w:r>
      <w:r>
        <w:rPr>
          <w:sz w:val="24"/>
          <w:szCs w:val="24"/>
          <w:lang w:val="ru-RU"/>
        </w:rPr>
        <w:t>20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500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778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76</w:t>
      </w:r>
      <w:r>
        <w:rPr>
          <w:sz w:val="24"/>
          <w:szCs w:val="24"/>
        </w:rPr>
        <w:t xml:space="preserve"> руб. (</w:t>
      </w:r>
      <w:r>
        <w:rPr>
          <w:sz w:val="24"/>
          <w:szCs w:val="24"/>
          <w:lang w:val="ru-RU"/>
        </w:rPr>
        <w:t>Двадцать</w:t>
      </w:r>
      <w:r>
        <w:rPr>
          <w:sz w:val="24"/>
          <w:szCs w:val="24"/>
        </w:rPr>
        <w:t xml:space="preserve"> миллионов </w:t>
      </w:r>
      <w:r>
        <w:rPr>
          <w:sz w:val="24"/>
          <w:szCs w:val="24"/>
          <w:lang w:val="ru-RU"/>
        </w:rPr>
        <w:t>пятьсот тысяч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семьсот семьдесят восемь</w:t>
      </w:r>
      <w:r>
        <w:rPr>
          <w:sz w:val="24"/>
          <w:szCs w:val="24"/>
        </w:rPr>
        <w:t xml:space="preserve"> рублей </w:t>
      </w:r>
      <w:r>
        <w:rPr>
          <w:sz w:val="24"/>
          <w:szCs w:val="24"/>
          <w:lang w:val="ru-RU"/>
        </w:rPr>
        <w:t>76</w:t>
      </w:r>
      <w:r>
        <w:rPr>
          <w:sz w:val="24"/>
          <w:szCs w:val="24"/>
        </w:rPr>
        <w:t xml:space="preserve"> копеек).</w:t>
      </w:r>
    </w:p>
    <w:p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Объект, указанный в п.1 данного постановления отнести к имуществу муниципальной казны.</w:t>
      </w:r>
    </w:p>
    <w:p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  <w:lang w:val="ru-RU"/>
        </w:rPr>
        <w:t>Бухгалтеру</w:t>
      </w:r>
      <w:r>
        <w:rPr>
          <w:sz w:val="24"/>
          <w:szCs w:val="24"/>
        </w:rPr>
        <w:t xml:space="preserve"> администрации </w:t>
      </w:r>
      <w:r>
        <w:rPr>
          <w:sz w:val="24"/>
          <w:szCs w:val="24"/>
          <w:lang w:val="ru-RU"/>
        </w:rPr>
        <w:t xml:space="preserve">Орловского сельсовета </w:t>
      </w:r>
      <w:r>
        <w:rPr>
          <w:sz w:val="24"/>
          <w:szCs w:val="24"/>
        </w:rPr>
        <w:t>внести указанный объект в базу данных муниципального имущества и в перечень имущества муниципальной казны.</w:t>
      </w:r>
    </w:p>
    <w:p>
      <w:pPr>
        <w:tabs>
          <w:tab w:val="left" w:pos="0"/>
          <w:tab w:val="left" w:pos="720"/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. Опубликовать настоящее постановление в периодическом печатном издании «</w:t>
      </w:r>
      <w:r>
        <w:rPr>
          <w:sz w:val="24"/>
          <w:szCs w:val="24"/>
          <w:lang w:val="ru-RU"/>
        </w:rPr>
        <w:t>Орловский Вестник</w:t>
      </w:r>
      <w:r>
        <w:rPr>
          <w:sz w:val="24"/>
          <w:szCs w:val="24"/>
        </w:rPr>
        <w:t>».</w:t>
      </w:r>
    </w:p>
    <w:p>
      <w:pPr>
        <w:tabs>
          <w:tab w:val="left" w:pos="0"/>
          <w:tab w:val="left" w:pos="720"/>
          <w:tab w:val="left" w:pos="90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6. Контроль за исполнением данного постановления </w:t>
      </w:r>
      <w:r>
        <w:rPr>
          <w:sz w:val="24"/>
          <w:szCs w:val="24"/>
          <w:lang w:val="ru-RU"/>
        </w:rPr>
        <w:t>оставляю за собой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>
        <w:rPr>
          <w:sz w:val="24"/>
          <w:szCs w:val="24"/>
          <w:lang w:val="ru-RU"/>
        </w:rPr>
        <w:t xml:space="preserve">Орловского сельсовета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>С.С. Криворотов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19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31 мая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</w:t>
      </w:r>
      <w:bookmarkStart w:id="0" w:name="_GoBack"/>
      <w:bookmarkEnd w:id="0"/>
      <w:r>
        <w:rPr>
          <w:sz w:val="20"/>
          <w:szCs w:val="20"/>
        </w:rPr>
        <w:t>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16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">
    <w:nsid w:val="369F32BF"/>
    <w:multiLevelType w:val="multilevel"/>
    <w:tmpl w:val="369F32BF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52192C"/>
    <w:rsid w:val="0F8452C5"/>
    <w:rsid w:val="1424587A"/>
    <w:rsid w:val="143E2196"/>
    <w:rsid w:val="150E78BA"/>
    <w:rsid w:val="17D23E31"/>
    <w:rsid w:val="194D72F9"/>
    <w:rsid w:val="20C5578B"/>
    <w:rsid w:val="21161866"/>
    <w:rsid w:val="26FA0C64"/>
    <w:rsid w:val="271F58F9"/>
    <w:rsid w:val="29073DC8"/>
    <w:rsid w:val="2A9A1F5A"/>
    <w:rsid w:val="2CC855A7"/>
    <w:rsid w:val="2FA849A3"/>
    <w:rsid w:val="33FE6EEB"/>
    <w:rsid w:val="387856DC"/>
    <w:rsid w:val="388F092D"/>
    <w:rsid w:val="38A902E7"/>
    <w:rsid w:val="3CFE6BD8"/>
    <w:rsid w:val="446968CC"/>
    <w:rsid w:val="44AE26A2"/>
    <w:rsid w:val="4BDA5F57"/>
    <w:rsid w:val="549C5835"/>
    <w:rsid w:val="58E33F69"/>
    <w:rsid w:val="5CED3CAD"/>
    <w:rsid w:val="5DBE7080"/>
    <w:rsid w:val="63526A6F"/>
    <w:rsid w:val="64B67E8C"/>
    <w:rsid w:val="6694281C"/>
    <w:rsid w:val="68022EFB"/>
    <w:rsid w:val="6F9154A6"/>
    <w:rsid w:val="765C0232"/>
    <w:rsid w:val="76614266"/>
    <w:rsid w:val="77A6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0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3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5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6"/>
    <w:basedOn w:val="1"/>
    <w:next w:val="1"/>
    <w:link w:val="62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6">
    <w:name w:val="heading 8"/>
    <w:basedOn w:val="1"/>
    <w:next w:val="1"/>
    <w:link w:val="88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94"/>
    <w:qFormat/>
    <w:uiPriority w:val="0"/>
    <w:pPr>
      <w:spacing w:after="120" w:line="480" w:lineRule="auto"/>
    </w:pPr>
  </w:style>
  <w:style w:type="paragraph" w:styleId="9">
    <w:name w:val="caption"/>
    <w:basedOn w:val="1"/>
    <w:next w:val="1"/>
    <w:qFormat/>
    <w:uiPriority w:val="0"/>
    <w:pPr>
      <w:spacing w:after="60"/>
      <w:jc w:val="center"/>
      <w:outlineLvl w:val="0"/>
    </w:pPr>
    <w:rPr>
      <w:caps/>
      <w:sz w:val="28"/>
    </w:rPr>
  </w:style>
  <w:style w:type="paragraph" w:styleId="10">
    <w:name w:val="annotation text"/>
    <w:basedOn w:val="1"/>
    <w:link w:val="58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59"/>
    <w:qFormat/>
    <w:uiPriority w:val="0"/>
    <w:rPr>
      <w:b/>
      <w:bCs/>
    </w:rPr>
  </w:style>
  <w:style w:type="paragraph" w:styleId="12">
    <w:name w:val="header"/>
    <w:basedOn w:val="1"/>
    <w:link w:val="40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3">
    <w:name w:val="Body Text"/>
    <w:basedOn w:val="1"/>
    <w:link w:val="39"/>
    <w:qFormat/>
    <w:uiPriority w:val="0"/>
    <w:pPr>
      <w:jc w:val="center"/>
    </w:pPr>
    <w:rPr>
      <w:szCs w:val="24"/>
    </w:rPr>
  </w:style>
  <w:style w:type="paragraph" w:styleId="14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5">
    <w:name w:val="Body Text Indent"/>
    <w:basedOn w:val="1"/>
    <w:link w:val="53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6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17">
    <w:name w:val="Title"/>
    <w:basedOn w:val="1"/>
    <w:next w:val="1"/>
    <w:link w:val="43"/>
    <w:qFormat/>
    <w:uiPriority w:val="0"/>
    <w:pPr>
      <w:jc w:val="center"/>
    </w:pPr>
    <w:rPr>
      <w:b/>
      <w:sz w:val="36"/>
      <w:szCs w:val="20"/>
    </w:rPr>
  </w:style>
  <w:style w:type="paragraph" w:styleId="18">
    <w:name w:val="footer"/>
    <w:basedOn w:val="1"/>
    <w:link w:val="47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Subtitle"/>
    <w:basedOn w:val="1"/>
    <w:link w:val="95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2">
    <w:name w:val="footnote reference"/>
    <w:semiHidden/>
    <w:qFormat/>
    <w:uiPriority w:val="0"/>
    <w:rPr>
      <w:vertAlign w:val="superscript"/>
    </w:rPr>
  </w:style>
  <w:style w:type="character" w:styleId="23">
    <w:name w:val="annotation reference"/>
    <w:qFormat/>
    <w:uiPriority w:val="0"/>
    <w:rPr>
      <w:sz w:val="16"/>
      <w:szCs w:val="16"/>
    </w:rPr>
  </w:style>
  <w:style w:type="character" w:styleId="24">
    <w:name w:val="Emphasis"/>
    <w:basedOn w:val="21"/>
    <w:qFormat/>
    <w:uiPriority w:val="20"/>
    <w:rPr>
      <w:i/>
      <w:iCs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Strong"/>
    <w:qFormat/>
    <w:uiPriority w:val="0"/>
    <w:rPr>
      <w:b/>
      <w:bCs/>
    </w:rPr>
  </w:style>
  <w:style w:type="paragraph" w:customStyle="1" w:styleId="28">
    <w:name w:val="ConsPlusNormal"/>
    <w:link w:val="45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9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0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1">
    <w:name w:val="Основной текст_"/>
    <w:link w:val="32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2">
    <w:name w:val="Основной текст1"/>
    <w:basedOn w:val="1"/>
    <w:link w:val="31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3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4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5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6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7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8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9">
    <w:name w:val="Основной текст Знак"/>
    <w:link w:val="13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0">
    <w:name w:val="Верхний колонтитул Знак"/>
    <w:link w:val="12"/>
    <w:qFormat/>
    <w:locked/>
    <w:uiPriority w:val="0"/>
    <w:rPr>
      <w:lang w:val="ru-RU" w:eastAsia="ru-RU" w:bidi="ar-SA"/>
    </w:rPr>
  </w:style>
  <w:style w:type="paragraph" w:customStyle="1" w:styleId="41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2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3">
    <w:name w:val="Название Знак"/>
    <w:link w:val="17"/>
    <w:qFormat/>
    <w:uiPriority w:val="0"/>
    <w:rPr>
      <w:b/>
      <w:sz w:val="36"/>
    </w:rPr>
  </w:style>
  <w:style w:type="paragraph" w:customStyle="1" w:styleId="44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5">
    <w:name w:val="ConsPlusNormal Знак"/>
    <w:link w:val="28"/>
    <w:qFormat/>
    <w:locked/>
    <w:uiPriority w:val="0"/>
    <w:rPr>
      <w:rFonts w:ascii="Arial" w:hAnsi="Arial" w:cs="Arial"/>
    </w:rPr>
  </w:style>
  <w:style w:type="paragraph" w:customStyle="1" w:styleId="46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7">
    <w:name w:val="Нижний колонтитул Знак"/>
    <w:link w:val="18"/>
    <w:qFormat/>
    <w:uiPriority w:val="0"/>
    <w:rPr>
      <w:sz w:val="24"/>
    </w:rPr>
  </w:style>
  <w:style w:type="paragraph" w:styleId="4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4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0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1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2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3">
    <w:name w:val="Основной текст с отступом Знак"/>
    <w:link w:val="15"/>
    <w:qFormat/>
    <w:uiPriority w:val="0"/>
    <w:rPr>
      <w:sz w:val="24"/>
      <w:szCs w:val="24"/>
    </w:rPr>
  </w:style>
  <w:style w:type="paragraph" w:customStyle="1" w:styleId="54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5">
    <w:name w:val="Стиль1 Знак"/>
    <w:next w:val="16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6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7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8">
    <w:name w:val="Текст примечания Знак"/>
    <w:basedOn w:val="21"/>
    <w:link w:val="10"/>
    <w:qFormat/>
    <w:uiPriority w:val="0"/>
  </w:style>
  <w:style w:type="character" w:customStyle="1" w:styleId="59">
    <w:name w:val="Тема примечания Знак"/>
    <w:link w:val="11"/>
    <w:qFormat/>
    <w:uiPriority w:val="0"/>
    <w:rPr>
      <w:b/>
      <w:bCs/>
    </w:rPr>
  </w:style>
  <w:style w:type="character" w:customStyle="1" w:styleId="60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1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2">
    <w:name w:val="Заголовок 6 Знак"/>
    <w:link w:val="5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3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4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7">
    <w:name w:val="s2"/>
    <w:qFormat/>
    <w:uiPriority w:val="0"/>
  </w:style>
  <w:style w:type="paragraph" w:customStyle="1" w:styleId="68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s1"/>
    <w:qFormat/>
    <w:uiPriority w:val="0"/>
  </w:style>
  <w:style w:type="paragraph" w:customStyle="1" w:styleId="71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5">
    <w:name w:val="s3"/>
    <w:qFormat/>
    <w:uiPriority w:val="0"/>
  </w:style>
  <w:style w:type="paragraph" w:customStyle="1" w:styleId="76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1">
    <w:name w:val="s4"/>
    <w:qFormat/>
    <w:uiPriority w:val="0"/>
  </w:style>
  <w:style w:type="paragraph" w:customStyle="1" w:styleId="82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5">
    <w:name w:val="s5"/>
    <w:qFormat/>
    <w:uiPriority w:val="0"/>
  </w:style>
  <w:style w:type="character" w:customStyle="1" w:styleId="86">
    <w:name w:val="s6"/>
    <w:qFormat/>
    <w:uiPriority w:val="0"/>
  </w:style>
  <w:style w:type="character" w:customStyle="1" w:styleId="87">
    <w:name w:val="s7"/>
    <w:qFormat/>
    <w:uiPriority w:val="0"/>
  </w:style>
  <w:style w:type="character" w:customStyle="1" w:styleId="88">
    <w:name w:val="Заголовок 8 Знак"/>
    <w:link w:val="6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89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0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1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2">
    <w:name w:val="Заголовок 21"/>
    <w:basedOn w:val="91"/>
    <w:next w:val="91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3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4">
    <w:name w:val="Основной текст 2 Знак"/>
    <w:link w:val="8"/>
    <w:qFormat/>
    <w:uiPriority w:val="0"/>
    <w:rPr>
      <w:sz w:val="28"/>
      <w:szCs w:val="28"/>
    </w:rPr>
  </w:style>
  <w:style w:type="character" w:customStyle="1" w:styleId="95">
    <w:name w:val="Подзаголовок Знак"/>
    <w:link w:val="20"/>
    <w:qFormat/>
    <w:uiPriority w:val="0"/>
    <w:rPr>
      <w:b/>
      <w:bCs/>
      <w:caps/>
      <w:sz w:val="32"/>
    </w:rPr>
  </w:style>
  <w:style w:type="character" w:customStyle="1" w:styleId="96">
    <w:name w:val="apple-converted-space"/>
    <w:basedOn w:val="21"/>
    <w:qFormat/>
    <w:uiPriority w:val="0"/>
  </w:style>
  <w:style w:type="paragraph" w:customStyle="1" w:styleId="97">
    <w:name w:val="_Style 3"/>
    <w:basedOn w:val="1"/>
    <w:next w:val="17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98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99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0">
    <w:name w:val="Заголовок 1 Знак"/>
    <w:basedOn w:val="21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1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2">
    <w:name w:val="Font Style41"/>
    <w:basedOn w:val="21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3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4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5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6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7">
    <w:name w:val="Style15"/>
    <w:basedOn w:val="1"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8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9">
    <w:name w:val="Стиль1"/>
    <w:basedOn w:val="1"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0">
    <w:name w:val="Основной текст (2)"/>
    <w:basedOn w:val="1"/>
    <w:uiPriority w:val="0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paragraph" w:customStyle="1" w:styleId="111">
    <w:name w:val="Другое"/>
    <w:basedOn w:val="1"/>
    <w:uiPriority w:val="0"/>
    <w:pPr>
      <w:widowControl w:val="0"/>
      <w:spacing w:after="0" w:line="271" w:lineRule="auto"/>
      <w:ind w:firstLine="400"/>
    </w:pPr>
    <w:rPr>
      <w:rFonts w:ascii="Arial" w:hAnsi="Arial" w:eastAsia="Arial" w:cs="Arial"/>
      <w:sz w:val="15"/>
      <w:szCs w:val="15"/>
      <w:lang w:eastAsia="ru-RU"/>
    </w:rPr>
  </w:style>
  <w:style w:type="paragraph" w:customStyle="1" w:styleId="112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3">
    <w:name w:val="headertext topleveltext centertext"/>
    <w:basedOn w:val="1"/>
    <w:qFormat/>
    <w:uiPriority w:val="0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4">
    <w:name w:val="a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ucoz-forum-post"/>
    <w:basedOn w:val="2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4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2021-04-29T05:37:00Z</cp:lastPrinted>
  <dcterms:modified xsi:type="dcterms:W3CDTF">2021-05-31T04:08:03Z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