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widowControl w:val="0"/>
        <w:autoSpaceDE w:val="0"/>
        <w:autoSpaceDN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bookmarkStart w:id="0" w:name="_GoBack"/>
      <w:r>
        <w:rPr>
          <w:rFonts w:ascii="Times New Roman" w:hAnsi="Times New Roman"/>
          <w:sz w:val="28"/>
          <w:szCs w:val="28"/>
          <w:lang w:eastAsia="ru-RU"/>
        </w:rPr>
        <w:t>Изменения условий оплаты труда</w:t>
      </w:r>
      <w:bookmarkEnd w:id="0"/>
    </w:p>
    <w:p>
      <w:pPr>
        <w:widowControl w:val="0"/>
        <w:autoSpaceDE w:val="0"/>
        <w:autoSpaceDN w:val="0"/>
        <w:spacing w:after="0" w:line="240" w:lineRule="auto"/>
        <w:jc w:val="both"/>
        <w:rPr>
          <w:rFonts w:ascii="Times New Roman" w:hAnsi="Times New Roman"/>
          <w:sz w:val="28"/>
          <w:szCs w:val="28"/>
          <w:lang w:eastAsia="ru-RU"/>
        </w:rPr>
      </w:pP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силу требований </w:t>
      </w:r>
      <w:r>
        <w:fldChar w:fldCharType="begin"/>
      </w:r>
      <w:r>
        <w:instrText xml:space="preserve"> HYPERLINK "consultantplus://offline/ref=D4CFFB927B4993C2339FD34BA59C9DD36BBB15AEEB90F1EACAB42563964EAB95EDB938E693B76D2BB1CED78A8517E39C5F4B130F93C3u7B" </w:instrText>
      </w:r>
      <w:r>
        <w:fldChar w:fldCharType="separate"/>
      </w:r>
      <w:r>
        <w:rPr>
          <w:rFonts w:ascii="Times New Roman" w:hAnsi="Times New Roman"/>
          <w:color w:val="0000FF"/>
          <w:sz w:val="28"/>
          <w:szCs w:val="28"/>
          <w:lang w:eastAsia="ru-RU"/>
        </w:rPr>
        <w:t>ст. 74</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r>
        <w:fldChar w:fldCharType="begin"/>
      </w:r>
      <w:r>
        <w:instrText xml:space="preserve"> HYPERLINK "consultantplus://offline/ref=D4CFFB927B4993C2339FD34BA59C9DD36BBB15AEEB90F1EACAB42563964EAB95EDB938E69EBC6D2BB1CED78A8517E39C5F4B130F93C3u7B" </w:instrText>
      </w:r>
      <w:r>
        <w:fldChar w:fldCharType="separate"/>
      </w:r>
      <w:r>
        <w:rPr>
          <w:rFonts w:ascii="Times New Roman" w:hAnsi="Times New Roman"/>
          <w:color w:val="0000FF"/>
          <w:sz w:val="28"/>
          <w:szCs w:val="28"/>
          <w:lang w:eastAsia="ru-RU"/>
        </w:rPr>
        <w:t>п. 7 ч. 1 ст. 77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этом следует обратить внимание, что, по мнению Роструда,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r>
        <w:fldChar w:fldCharType="begin"/>
      </w:r>
      <w:r>
        <w:instrText xml:space="preserve"> HYPERLINK "consultantplus://offline/ref=D4CFFB927B4993C2339FD34BA59C9DD36BBB15AEEB90F1EACAB42563964EAB95FFB960EF97B8787EE294808786C1u0B" </w:instrText>
      </w:r>
      <w:r>
        <w:fldChar w:fldCharType="separate"/>
      </w:r>
      <w:r>
        <w:rPr>
          <w:rFonts w:ascii="Times New Roman" w:hAnsi="Times New Roman"/>
          <w:color w:val="0000FF"/>
          <w:sz w:val="28"/>
          <w:szCs w:val="28"/>
          <w:lang w:eastAsia="ru-RU"/>
        </w:rPr>
        <w:t>ТК</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r>
        <w:fldChar w:fldCharType="begin"/>
      </w:r>
      <w:r>
        <w:instrText xml:space="preserve"> HYPERLINK "consultantplus://offline/ref=D4CFFB927B4993C2339FD34BA59C9DD36BBB15AEEB90F1EACAB42563964EAB95EDB938E195B76D2BB1CED78A8517E39C5F4B130F93C3u7B" </w:instrText>
      </w:r>
      <w:r>
        <w:fldChar w:fldCharType="separate"/>
      </w:r>
      <w:r>
        <w:rPr>
          <w:rFonts w:ascii="Times New Roman" w:hAnsi="Times New Roman"/>
          <w:color w:val="0000FF"/>
          <w:sz w:val="28"/>
          <w:szCs w:val="28"/>
          <w:lang w:eastAsia="ru-RU"/>
        </w:rPr>
        <w:t>ст. ст. 57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w:t>
      </w:r>
      <w:r>
        <w:fldChar w:fldCharType="begin"/>
      </w:r>
      <w:r>
        <w:instrText xml:space="preserve"> HYPERLINK "consultantplus://offline/ref=D4CFFB927B4993C2339FD34BA59C9DD36BBB15AEEB90F1EACAB42563964EAB95EDB938E493BA6D2BB1CED78A8517E39C5F4B130F93C3u7B" </w:instrText>
      </w:r>
      <w:r>
        <w:fldChar w:fldCharType="separate"/>
      </w:r>
      <w:r>
        <w:rPr>
          <w:rFonts w:ascii="Times New Roman" w:hAnsi="Times New Roman"/>
          <w:color w:val="0000FF"/>
          <w:sz w:val="28"/>
          <w:szCs w:val="28"/>
          <w:lang w:eastAsia="ru-RU"/>
        </w:rPr>
        <w:t>135</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w:t>
      </w:r>
      <w:r>
        <w:fldChar w:fldCharType="begin"/>
      </w:r>
      <w:r>
        <w:instrText xml:space="preserve"> HYPERLINK "consultantplus://offline/ref=D4CFFB927B4993C2339FCE5FB7F4A7D536B315AAE995F9BD9DB67436984BA3C5A5A964A6C3B26778FE8B80998610FFC9uDB" </w:instrText>
      </w:r>
      <w:r>
        <w:fldChar w:fldCharType="separate"/>
      </w:r>
      <w:r>
        <w:rPr>
          <w:rFonts w:ascii="Times New Roman" w:hAnsi="Times New Roman"/>
          <w:color w:val="0000FF"/>
          <w:sz w:val="28"/>
          <w:szCs w:val="28"/>
          <w:lang w:eastAsia="ru-RU"/>
        </w:rPr>
        <w:t>письмо</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Минтруда России от 14.02.2017 N 14-1/ООГ-1293).</w:t>
      </w:r>
    </w:p>
    <w:p>
      <w:pPr>
        <w:widowControl w:val="0"/>
        <w:autoSpaceDE w:val="0"/>
        <w:autoSpaceDN w:val="0"/>
        <w:spacing w:after="0" w:line="240" w:lineRule="auto"/>
        <w:ind w:firstLine="540"/>
        <w:jc w:val="both"/>
        <w:rPr>
          <w:rFonts w:ascii="Times New Roman" w:hAnsi="Times New Roman"/>
          <w:sz w:val="28"/>
          <w:szCs w:val="28"/>
          <w:lang w:eastAsia="ru-RU"/>
        </w:rPr>
      </w:pPr>
    </w:p>
    <w:p>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rPr>
        <w:t xml:space="preserve">И.о. прокурора Кыштовского района  </w:t>
      </w:r>
    </w:p>
    <w:p>
      <w:pPr>
        <w:spacing w:after="0" w:line="240" w:lineRule="auto"/>
        <w:jc w:val="both"/>
        <w:rPr>
          <w:rFonts w:ascii="Times New Roman" w:hAnsi="Times New Roman"/>
          <w:sz w:val="28"/>
          <w:szCs w:val="28"/>
          <w:lang w:eastAsia="ru-RU"/>
        </w:rPr>
      </w:pPr>
      <w:r>
        <w:rPr>
          <w:rFonts w:ascii="Times New Roman" w:hAnsi="Times New Roman"/>
          <w:sz w:val="28"/>
          <w:szCs w:val="28"/>
        </w:rPr>
        <w:t xml:space="preserve">                                                         С.Д. Панафидин</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9C"/>
    <w:rsid w:val="0023059F"/>
    <w:rsid w:val="002438DA"/>
    <w:rsid w:val="003661B6"/>
    <w:rsid w:val="006E4603"/>
    <w:rsid w:val="00740A9C"/>
    <w:rsid w:val="00D2674A"/>
    <w:rsid w:val="00E63C0A"/>
    <w:rsid w:val="00F767B1"/>
    <w:rsid w:val="00FF27C4"/>
    <w:rsid w:val="533F7F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C6B66-147D-4D5B-BB3E-D3FB66AB077C}">
  <ds:schemaRefs/>
</ds:datastoreItem>
</file>

<file path=docProps/app.xml><?xml version="1.0" encoding="utf-8"?>
<Properties xmlns="http://schemas.openxmlformats.org/officeDocument/2006/extended-properties" xmlns:vt="http://schemas.openxmlformats.org/officeDocument/2006/docPropsVTypes">
  <Template>Normal</Template>
  <Pages>6</Pages>
  <Words>2688</Words>
  <Characters>15325</Characters>
  <Lines>127</Lines>
  <Paragraphs>35</Paragraphs>
  <TotalTime>1</TotalTime>
  <ScaleCrop>false</ScaleCrop>
  <LinksUpToDate>false</LinksUpToDate>
  <CharactersWithSpaces>17978</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2021-09-02T01:50:00Z</dcterms:created>
  <dc:creator>localroot</dc:creator>
  <cp:lastModifiedBy>днс</cp:lastModifiedBy>
  <dcterms:modified xsi:type="dcterms:W3CDTF">2021-09-03T03:16:39Z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DF6EE4B6812C4774851BB6EBC5AACA80</vt:lpwstr>
  </property>
</Properties>
</file>