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46 04 декабря</w:t>
      </w:r>
      <w:r>
        <w:rPr>
          <w:b/>
          <w:sz w:val="24"/>
          <w:szCs w:val="24"/>
        </w:rPr>
        <w:t xml:space="preserve">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p>
    <w:p>
      <w:pPr>
        <w:pStyle w:val="115"/>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СОВЕТ ДЕПУТАТОВ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w:t>
      </w:r>
    </w:p>
    <w:p>
      <w:pPr>
        <w:jc w:val="center"/>
        <w:rPr>
          <w:rFonts w:hint="default" w:ascii="Times New Roman" w:hAnsi="Times New Roman" w:cs="Times New Roman"/>
          <w:sz w:val="24"/>
          <w:szCs w:val="24"/>
        </w:rPr>
      </w:pPr>
      <w:r>
        <w:rPr>
          <w:rFonts w:hint="default" w:ascii="Times New Roman" w:hAnsi="Times New Roman" w:cs="Times New Roman"/>
          <w:sz w:val="24"/>
          <w:szCs w:val="24"/>
        </w:rPr>
        <w:t>КЫШТОВСКОГО РАЙОНА НОВОСИБИРСКОЙ ОБЛАСТИ</w:t>
      </w:r>
    </w:p>
    <w:p>
      <w:pPr>
        <w:jc w:val="center"/>
        <w:rPr>
          <w:rFonts w:hint="default" w:ascii="Times New Roman" w:hAnsi="Times New Roman" w:cs="Times New Roman"/>
          <w:sz w:val="24"/>
          <w:szCs w:val="24"/>
        </w:rPr>
      </w:pPr>
      <w:r>
        <w:rPr>
          <w:rFonts w:hint="default" w:ascii="Times New Roman" w:hAnsi="Times New Roman" w:cs="Times New Roman"/>
          <w:sz w:val="24"/>
          <w:szCs w:val="24"/>
        </w:rPr>
        <w:t>ШЕСТОГО СОЗЫВА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РЕШЕНИЕ</w:t>
      </w:r>
    </w:p>
    <w:p>
      <w:pPr>
        <w:pStyle w:val="4"/>
        <w:keepNext/>
        <w:keepLines w:val="0"/>
        <w:pageBreakBefore w:val="0"/>
        <w:widowControl/>
        <w:kinsoku/>
        <w:wordWrap/>
        <w:overflowPunct/>
        <w:topLinePunct w:val="0"/>
        <w:autoSpaceDE/>
        <w:autoSpaceDN/>
        <w:bidi w:val="0"/>
        <w:adjustRightInd/>
        <w:snapToGrid/>
        <w:spacing w:before="0" w:after="0" w:line="240" w:lineRule="atLeast"/>
        <w:jc w:val="center"/>
        <w:textAlignment w:val="auto"/>
        <w:outlineLvl w:val="2"/>
        <w:rPr>
          <w:rFonts w:hint="default" w:ascii="Times New Roman" w:hAnsi="Times New Roman" w:cs="Times New Roman"/>
          <w:b w:val="0"/>
          <w:sz w:val="24"/>
          <w:szCs w:val="24"/>
        </w:rPr>
      </w:pPr>
      <w:r>
        <w:rPr>
          <w:rFonts w:hint="default" w:ascii="Times New Roman" w:hAnsi="Times New Roman" w:cs="Times New Roman"/>
          <w:b w:val="0"/>
          <w:sz w:val="24"/>
          <w:szCs w:val="24"/>
        </w:rPr>
        <w:t>(третьей сессии)</w:t>
      </w:r>
    </w:p>
    <w:p>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«02»декабря  2020 года                                                                                           № </w:t>
      </w:r>
      <w:r>
        <w:rPr>
          <w:rFonts w:hint="default" w:ascii="Times New Roman" w:hAnsi="Times New Roman" w:cs="Times New Roman"/>
          <w:sz w:val="24"/>
          <w:szCs w:val="24"/>
          <w:lang w:val="ru-RU"/>
        </w:rPr>
        <w:t>2</w:t>
      </w:r>
    </w:p>
    <w:p>
      <w:pPr>
        <w:pStyle w:val="115"/>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Об объявлении конкурса по отбору кандидатур на должность Главы </w:t>
      </w:r>
      <w:r>
        <w:rPr>
          <w:rFonts w:hint="default" w:ascii="Times New Roman" w:hAnsi="Times New Roman" w:cs="Times New Roman"/>
          <w:b/>
          <w:bCs/>
          <w:color w:val="000000"/>
          <w:sz w:val="24"/>
          <w:szCs w:val="24"/>
          <w:lang w:val="ru-RU"/>
        </w:rPr>
        <w:t>Орлов</w:t>
      </w:r>
      <w:r>
        <w:rPr>
          <w:rFonts w:hint="default" w:ascii="Times New Roman" w:hAnsi="Times New Roman" w:cs="Times New Roman"/>
          <w:b/>
          <w:bCs/>
          <w:color w:val="000000"/>
          <w:sz w:val="24"/>
          <w:szCs w:val="24"/>
        </w:rPr>
        <w:t>ского сельсовета Кыштовского района Новосибирской области</w:t>
      </w:r>
    </w:p>
    <w:p>
      <w:pPr>
        <w:pStyle w:val="116"/>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и формировании конкурсной комиссии</w:t>
      </w:r>
    </w:p>
    <w:p>
      <w:pPr>
        <w:pStyle w:val="117"/>
        <w:spacing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соответствии со статьей 36 Федерального закона от 6 октября 2003 года № 131</w:t>
      </w:r>
      <w:r>
        <w:rPr>
          <w:rFonts w:hint="default" w:ascii="Times New Roman" w:hAnsi="Times New Roman" w:cs="Times New Roman"/>
          <w:color w:val="000000"/>
          <w:sz w:val="24"/>
          <w:szCs w:val="24"/>
        </w:rPr>
        <w:noBreakHyphen/>
      </w:r>
      <w:r>
        <w:rPr>
          <w:rFonts w:hint="default" w:ascii="Times New Roman" w:hAnsi="Times New Roman" w:cs="Times New Roman"/>
          <w:color w:val="000000"/>
          <w:sz w:val="24"/>
          <w:szCs w:val="24"/>
        </w:rPr>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 xml:space="preserve">ского сельсовета Кыштовского района Новосибирской области, пункта 2.3 Положения о порядке проведения конкурса по отбору кандидатур на должность Главы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r>
        <w:rPr>
          <w:rFonts w:hint="default" w:ascii="Times New Roman" w:hAnsi="Times New Roman" w:cs="Times New Roman"/>
          <w:color w:val="000000" w:themeColor="text1"/>
          <w:sz w:val="24"/>
          <w:szCs w:val="24"/>
          <w14:textFill>
            <w14:solidFill>
              <w14:schemeClr w14:val="tx1"/>
            </w14:solidFill>
          </w14:textFill>
        </w:rPr>
        <w:t xml:space="preserve">, утвержденного решением Совета депутатов </w:t>
      </w:r>
      <w:r>
        <w:rPr>
          <w:rFonts w:hint="default" w:ascii="Times New Roman" w:hAnsi="Times New Roman" w:cs="Times New Roman"/>
          <w:color w:val="000000" w:themeColor="text1"/>
          <w:sz w:val="24"/>
          <w:szCs w:val="24"/>
          <w:lang w:val="ru-RU"/>
          <w14:textFill>
            <w14:solidFill>
              <w14:schemeClr w14:val="tx1"/>
            </w14:solidFill>
          </w14:textFill>
        </w:rPr>
        <w:t>Орлов</w:t>
      </w:r>
      <w:r>
        <w:rPr>
          <w:rFonts w:hint="default" w:ascii="Times New Roman" w:hAnsi="Times New Roman" w:cs="Times New Roman"/>
          <w:color w:val="000000" w:themeColor="text1"/>
          <w:sz w:val="24"/>
          <w:szCs w:val="24"/>
          <w14:textFill>
            <w14:solidFill>
              <w14:schemeClr w14:val="tx1"/>
            </w14:solidFill>
          </w14:textFill>
        </w:rPr>
        <w:t>ского сельсовета Кыштовского района Новосибирской области</w:t>
      </w:r>
      <w:r>
        <w:rPr>
          <w:rFonts w:hint="default" w:ascii="Times New Roman" w:hAnsi="Times New Roman" w:cs="Times New Roman"/>
          <w:i/>
          <w:iCs/>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от </w:t>
      </w:r>
      <w:r>
        <w:rPr>
          <w:rFonts w:hint="default" w:ascii="Times New Roman" w:hAnsi="Times New Roman" w:cs="Times New Roman"/>
          <w:color w:val="000000" w:themeColor="text1"/>
          <w:sz w:val="24"/>
          <w:szCs w:val="24"/>
          <w:lang w:val="ru-RU"/>
          <w14:textFill>
            <w14:solidFill>
              <w14:schemeClr w14:val="tx1"/>
            </w14:solidFill>
          </w14:textFill>
        </w:rPr>
        <w:t>23.06</w:t>
      </w:r>
      <w:r>
        <w:rPr>
          <w:rFonts w:hint="default" w:ascii="Times New Roman" w:hAnsi="Times New Roman" w:cs="Times New Roman"/>
          <w:color w:val="000000" w:themeColor="text1"/>
          <w:sz w:val="24"/>
          <w:szCs w:val="24"/>
          <w14:textFill>
            <w14:solidFill>
              <w14:schemeClr w14:val="tx1"/>
            </w14:solidFill>
          </w14:textFill>
        </w:rPr>
        <w:t>.2020 № </w:t>
      </w:r>
      <w:r>
        <w:rPr>
          <w:rFonts w:hint="default" w:ascii="Times New Roman" w:hAnsi="Times New Roman" w:cs="Times New Roman"/>
          <w:color w:val="000000" w:themeColor="text1"/>
          <w:sz w:val="24"/>
          <w:szCs w:val="24"/>
          <w:lang w:val="ru-RU"/>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 xml:space="preserve"> (опубликовано в периодическом печатном издании «</w:t>
      </w:r>
      <w:r>
        <w:rPr>
          <w:rFonts w:hint="default" w:ascii="Times New Roman" w:hAnsi="Times New Roman" w:cs="Times New Roman"/>
          <w:color w:val="000000" w:themeColor="text1"/>
          <w:sz w:val="24"/>
          <w:szCs w:val="24"/>
          <w:lang w:val="ru-RU"/>
          <w14:textFill>
            <w14:solidFill>
              <w14:schemeClr w14:val="tx1"/>
            </w14:solidFill>
          </w14:textFill>
        </w:rPr>
        <w:t>Орлов</w:t>
      </w:r>
      <w:r>
        <w:rPr>
          <w:rFonts w:hint="default" w:ascii="Times New Roman" w:hAnsi="Times New Roman" w:cs="Times New Roman"/>
          <w:color w:val="000000" w:themeColor="text1"/>
          <w:sz w:val="24"/>
          <w:szCs w:val="24"/>
          <w14:textFill>
            <w14:solidFill>
              <w14:schemeClr w14:val="tx1"/>
            </w14:solidFill>
          </w14:textFill>
        </w:rPr>
        <w:t>ский Вестник» №2</w:t>
      </w:r>
      <w:r>
        <w:rPr>
          <w:rFonts w:hint="default" w:ascii="Times New Roman" w:hAnsi="Times New Roman" w:cs="Times New Roman"/>
          <w:color w:val="000000" w:themeColor="text1"/>
          <w:sz w:val="24"/>
          <w:szCs w:val="24"/>
          <w:lang w:val="ru-RU"/>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 xml:space="preserve"> от 2</w:t>
      </w:r>
      <w:r>
        <w:rPr>
          <w:rFonts w:hint="default" w:ascii="Times New Roman" w:hAnsi="Times New Roman" w:cs="Times New Roman"/>
          <w:color w:val="000000" w:themeColor="text1"/>
          <w:sz w:val="24"/>
          <w:szCs w:val="24"/>
          <w:lang w:val="ru-RU"/>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.0</w:t>
      </w:r>
      <w:r>
        <w:rPr>
          <w:rFonts w:hint="default" w:ascii="Times New Roman" w:hAnsi="Times New Roman" w:cs="Times New Roman"/>
          <w:color w:val="000000" w:themeColor="text1"/>
          <w:sz w:val="24"/>
          <w:szCs w:val="24"/>
          <w:lang w:val="ru-RU"/>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 xml:space="preserve">.2020, размещено на сайте администрации </w:t>
      </w:r>
      <w:r>
        <w:rPr>
          <w:rFonts w:hint="default" w:ascii="Times New Roman" w:hAnsi="Times New Roman" w:cs="Times New Roman"/>
          <w:color w:val="000000" w:themeColor="text1"/>
          <w:sz w:val="24"/>
          <w:szCs w:val="24"/>
          <w:lang w:val="ru-RU"/>
          <w14:textFill>
            <w14:solidFill>
              <w14:schemeClr w14:val="tx1"/>
            </w14:solidFill>
          </w14:textFill>
        </w:rPr>
        <w:t>Орлов</w:t>
      </w:r>
      <w:r>
        <w:rPr>
          <w:rFonts w:hint="default" w:ascii="Times New Roman" w:hAnsi="Times New Roman" w:cs="Times New Roman"/>
          <w:color w:val="000000" w:themeColor="text1"/>
          <w:sz w:val="24"/>
          <w:szCs w:val="24"/>
          <w14:textFill>
            <w14:solidFill>
              <w14:schemeClr w14:val="tx1"/>
            </w14:solidFill>
          </w14:textFill>
        </w:rPr>
        <w:t xml:space="preserve">ского сельсовета Кыштовского района Новосибирской области), </w:t>
      </w:r>
      <w:r>
        <w:rPr>
          <w:rFonts w:hint="default" w:ascii="Times New Roman" w:hAnsi="Times New Roman" w:cs="Times New Roman"/>
          <w:color w:val="000000"/>
          <w:sz w:val="24"/>
          <w:szCs w:val="24"/>
        </w:rPr>
        <w:t xml:space="preserve">Совет депутатов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p>
    <w:p>
      <w:pPr>
        <w:pStyle w:val="118"/>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РЕШИЛ:</w:t>
      </w:r>
    </w:p>
    <w:p>
      <w:pPr>
        <w:pStyle w:val="118"/>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Объявить конкурс по отбору кандидатур на должность Главы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p>
    <w:p>
      <w:pPr>
        <w:pStyle w:val="118"/>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Опубликовать объявление о проведении конкурса по отбору кандидатур на должность Главы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в периодическом печатном издании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 xml:space="preserve">ский Вестник» и на официальном сайте администрации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(приложение № 1).</w:t>
      </w:r>
    </w:p>
    <w:p>
      <w:pPr>
        <w:pStyle w:val="118"/>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 Назначить от Совета депутатов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 xml:space="preserve">половину членов конкурсной комиссии по отбору кандидатур на должность Главы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(далее – конкурсная комиссия) согласно приложению № 2 к настоящему Решению.</w:t>
      </w:r>
    </w:p>
    <w:p>
      <w:pPr>
        <w:pStyle w:val="118"/>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 Конкурсной комиссии обеспечить проведение конкурсного отбора кандидатов на должность Главы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p>
    <w:p>
      <w:pPr>
        <w:pStyle w:val="118"/>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 Направить копию настоящего Решения Главе Кыштовского района для назначения в установленном порядке членов конкурсной комиссии по отбору кандидатур на должность Главы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p>
    <w:p>
      <w:pPr>
        <w:pStyle w:val="118"/>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 Настоящее Решение вступает в силу с момента принятия.</w:t>
      </w:r>
    </w:p>
    <w:p>
      <w:pPr>
        <w:pStyle w:val="118"/>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 Настоящее Решение подлежит опубликованию в периодическом печатном издании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 xml:space="preserve">ский Вестник» и размещению на официальном сайте администрации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p>
    <w:tbl>
      <w:tblPr>
        <w:tblStyle w:val="31"/>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4"/>
        <w:gridCol w:w="567"/>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44" w:type="dxa"/>
          </w:tcPr>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Председатель Совета депутатов Орловского  сельсовета Кыштовского района Новосибирской области</w:t>
            </w:r>
          </w:p>
          <w:p>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 xml:space="preserve">                                    Т</w:t>
            </w:r>
            <w:r>
              <w:rPr>
                <w:rFonts w:hint="default" w:ascii="Times New Roman" w:hAnsi="Times New Roman" w:eastAsia="Times New Roman" w:cs="Times New Roman"/>
                <w:sz w:val="24"/>
                <w:szCs w:val="24"/>
                <w:lang w:val="en-US" w:eastAsia="ru-RU"/>
              </w:rPr>
              <w:t>.В. Зыбина</w:t>
            </w:r>
          </w:p>
        </w:tc>
        <w:tc>
          <w:tcPr>
            <w:tcW w:w="567" w:type="dxa"/>
          </w:tcPr>
          <w:p>
            <w:pPr>
              <w:spacing w:after="0" w:line="240" w:lineRule="auto"/>
              <w:jc w:val="both"/>
              <w:rPr>
                <w:rFonts w:hint="default" w:ascii="Times New Roman" w:hAnsi="Times New Roman" w:eastAsia="Times New Roman" w:cs="Times New Roman"/>
                <w:sz w:val="24"/>
                <w:szCs w:val="24"/>
                <w:lang w:eastAsia="ru-RU"/>
              </w:rPr>
            </w:pPr>
          </w:p>
        </w:tc>
        <w:tc>
          <w:tcPr>
            <w:tcW w:w="4536" w:type="dxa"/>
          </w:tcPr>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Глава  Орловского сельсовета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Кыштовского района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Новосибирской области</w:t>
            </w:r>
          </w:p>
          <w:p>
            <w:pPr>
              <w:spacing w:after="0" w:line="240" w:lineRule="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 xml:space="preserve">                                 С</w:t>
            </w:r>
            <w:r>
              <w:rPr>
                <w:rFonts w:hint="default" w:ascii="Times New Roman" w:hAnsi="Times New Roman" w:eastAsia="Times New Roman" w:cs="Times New Roman"/>
                <w:sz w:val="24"/>
                <w:szCs w:val="24"/>
                <w:lang w:val="en-US" w:eastAsia="ru-RU"/>
              </w:rPr>
              <w:t>.С. Криворотов</w:t>
            </w:r>
          </w:p>
        </w:tc>
      </w:tr>
    </w:tbl>
    <w:p>
      <w:pPr>
        <w:pStyle w:val="118"/>
        <w:spacing w:line="240" w:lineRule="auto"/>
        <w:jc w:val="both"/>
        <w:rPr>
          <w:rFonts w:hint="default" w:ascii="Times New Roman" w:hAnsi="Times New Roman" w:cs="Times New Roman"/>
          <w:b/>
          <w:color w:val="000000"/>
          <w:sz w:val="24"/>
          <w:szCs w:val="24"/>
        </w:rPr>
      </w:pPr>
      <w:r>
        <w:rPr>
          <w:rFonts w:hint="default" w:ascii="Times New Roman" w:hAnsi="Times New Roman" w:cs="Times New Roman"/>
          <w:sz w:val="24"/>
          <w:szCs w:val="24"/>
          <w:lang w:val="ru-RU"/>
        </w:rPr>
        <w:t>Об</w:t>
      </w:r>
      <w:r>
        <w:rPr>
          <w:rFonts w:hint="default" w:ascii="Times New Roman" w:hAnsi="Times New Roman" w:cs="Times New Roman"/>
          <w:b/>
          <w:bCs/>
          <w:color w:val="000000"/>
          <w:sz w:val="24"/>
          <w:szCs w:val="24"/>
        </w:rPr>
        <w:t xml:space="preserve">ъявление о проведении конкурса по отбору кандидатур на должность Главы </w:t>
      </w:r>
      <w:r>
        <w:rPr>
          <w:rFonts w:hint="default" w:ascii="Times New Roman" w:hAnsi="Times New Roman" w:cs="Times New Roman"/>
          <w:b/>
          <w:bCs/>
          <w:color w:val="000000"/>
          <w:sz w:val="24"/>
          <w:szCs w:val="24"/>
          <w:lang w:val="ru-RU"/>
        </w:rPr>
        <w:t>Орлов</w:t>
      </w:r>
      <w:r>
        <w:rPr>
          <w:rFonts w:hint="default" w:ascii="Times New Roman" w:hAnsi="Times New Roman" w:cs="Times New Roman"/>
          <w:b/>
          <w:bCs/>
          <w:color w:val="000000"/>
          <w:sz w:val="24"/>
          <w:szCs w:val="24"/>
        </w:rPr>
        <w:t>ского сельсовета Кыштовского района</w:t>
      </w:r>
      <w:r>
        <w:rPr>
          <w:rFonts w:hint="default" w:ascii="Times New Roman" w:hAnsi="Times New Roman" w:cs="Times New Roman"/>
          <w:b/>
          <w:bCs/>
          <w:color w:val="000000"/>
          <w:sz w:val="24"/>
          <w:szCs w:val="24"/>
          <w:lang w:val="ru-RU"/>
        </w:rPr>
        <w:t xml:space="preserve"> </w:t>
      </w:r>
      <w:bookmarkStart w:id="0" w:name="_GoBack"/>
      <w:bookmarkEnd w:id="0"/>
      <w:r>
        <w:rPr>
          <w:rFonts w:hint="default" w:ascii="Times New Roman" w:hAnsi="Times New Roman" w:cs="Times New Roman"/>
          <w:b/>
          <w:bCs/>
          <w:color w:val="000000"/>
          <w:sz w:val="24"/>
          <w:szCs w:val="24"/>
        </w:rPr>
        <w:t xml:space="preserve"> Новосибирской области</w:t>
      </w:r>
    </w:p>
    <w:p>
      <w:pPr>
        <w:pStyle w:val="117"/>
        <w:keepNext w:val="0"/>
        <w:keepLines w:val="0"/>
        <w:pageBreakBefore w:val="0"/>
        <w:widowControl/>
        <w:kinsoku/>
        <w:wordWrap/>
        <w:overflowPunct/>
        <w:topLinePunct w:val="0"/>
        <w:autoSpaceDE w:val="0"/>
        <w:autoSpaceDN w:val="0"/>
        <w:bidi w:val="0"/>
        <w:adjustRightInd w:val="0"/>
        <w:snapToGrid/>
        <w:spacing w:line="240" w:lineRule="atLeast"/>
        <w:ind w:firstLine="709"/>
        <w:jc w:val="both"/>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Совет депутатов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 xml:space="preserve">объявляет конкурс по отбору кандидатур на должность Главы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p>
    <w:p>
      <w:pPr>
        <w:pStyle w:val="118"/>
        <w:spacing w:before="4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Дата, время и место проведения конкурса:</w:t>
      </w:r>
    </w:p>
    <w:p>
      <w:pPr>
        <w:pStyle w:val="118"/>
        <w:spacing w:before="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 января 2021 года, начало в 1</w:t>
      </w:r>
      <w:r>
        <w:rPr>
          <w:rFonts w:hint="default" w:ascii="Times New Roman" w:hAnsi="Times New Roman" w:cs="Times New Roman"/>
          <w:color w:val="000000"/>
          <w:sz w:val="24"/>
          <w:szCs w:val="24"/>
          <w:lang w:val="ru-RU"/>
        </w:rPr>
        <w:t>4</w:t>
      </w:r>
      <w:r>
        <w:rPr>
          <w:rFonts w:hint="default" w:ascii="Times New Roman" w:hAnsi="Times New Roman" w:cs="Times New Roman"/>
          <w:color w:val="000000"/>
          <w:sz w:val="24"/>
          <w:szCs w:val="24"/>
        </w:rPr>
        <w:t xml:space="preserve">-00 </w:t>
      </w:r>
      <w:r>
        <w:rPr>
          <w:rFonts w:hint="default" w:ascii="Times New Roman" w:hAnsi="Times New Roman" w:cs="Times New Roman"/>
          <w:i/>
          <w:iCs/>
          <w:color w:val="000000"/>
          <w:sz w:val="24"/>
          <w:szCs w:val="24"/>
        </w:rPr>
        <w:t>(часов)</w:t>
      </w:r>
      <w:r>
        <w:rPr>
          <w:rFonts w:hint="default" w:ascii="Times New Roman" w:hAnsi="Times New Roman" w:cs="Times New Roman"/>
          <w:color w:val="000000"/>
          <w:sz w:val="24"/>
          <w:szCs w:val="24"/>
        </w:rPr>
        <w:t>, в здании администрации Кыштовского района Новосибирской области по адресу Новосибирская область, село Кыштовка, улица Ленина, д.38.</w:t>
      </w:r>
    </w:p>
    <w:p>
      <w:pPr>
        <w:pStyle w:val="118"/>
        <w:spacing w:before="40"/>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hint="default" w:ascii="Times New Roman" w:hAnsi="Times New Roman" w:cs="Times New Roman"/>
          <w:color w:val="000000" w:themeColor="text1"/>
          <w:sz w:val="24"/>
          <w:szCs w:val="24"/>
          <w14:textFill>
            <w14:solidFill>
              <w14:schemeClr w14:val="tx1"/>
            </w14:solidFill>
          </w14:textFill>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w:t>
      </w:r>
      <w:r>
        <w:rPr>
          <w:rFonts w:hint="default" w:ascii="Times New Roman" w:hAnsi="Times New Roman" w:cs="Times New Roman"/>
          <w:sz w:val="24"/>
          <w:szCs w:val="24"/>
        </w:rPr>
        <w:t xml:space="preserve">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ского сельсовета Кыштовского района Новосибирской области, утвержденным решением Совета депутатов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от 2</w:t>
      </w:r>
      <w:r>
        <w:rPr>
          <w:rFonts w:hint="default" w:ascii="Times New Roman" w:hAnsi="Times New Roman" w:cs="Times New Roman"/>
          <w:sz w:val="24"/>
          <w:szCs w:val="24"/>
          <w:lang w:val="ru-RU"/>
        </w:rPr>
        <w:t>3</w:t>
      </w:r>
      <w:r>
        <w:rPr>
          <w:rFonts w:hint="default" w:ascii="Times New Roman" w:hAnsi="Times New Roman" w:cs="Times New Roman"/>
          <w:sz w:val="24"/>
          <w:szCs w:val="24"/>
        </w:rPr>
        <w:t>.0</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.2020 №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(далее – Положение).</w:t>
      </w:r>
    </w:p>
    <w:p>
      <w:pPr>
        <w:spacing w:after="1" w:line="280" w:lineRule="atLeast"/>
        <w:ind w:firstLine="851"/>
        <w:jc w:val="both"/>
        <w:rPr>
          <w:rFonts w:hint="default" w:ascii="Times New Roman" w:hAnsi="Times New Roman" w:eastAsia="Calibri" w:cs="Times New Roman"/>
          <w:bCs/>
          <w:sz w:val="24"/>
          <w:szCs w:val="24"/>
        </w:rPr>
      </w:pPr>
      <w:r>
        <w:rPr>
          <w:rFonts w:hint="default" w:ascii="Times New Roman" w:hAnsi="Times New Roman" w:cs="Times New Roman"/>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hint="default" w:ascii="Times New Roman" w:hAnsi="Times New Roman" w:eastAsia="Calibri" w:cs="Times New Roman"/>
          <w:bCs/>
          <w:sz w:val="24"/>
          <w:szCs w:val="24"/>
        </w:rPr>
        <w:t xml:space="preserve">об исполнении обязанности </w:t>
      </w:r>
      <w:r>
        <w:rPr>
          <w:rFonts w:hint="default" w:ascii="Times New Roman" w:hAnsi="Times New Roman" w:cs="Times New Roman"/>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hint="default" w:ascii="Times New Roman" w:hAnsi="Times New Roman" w:cs="Times New Roman"/>
          <w:i/>
          <w:sz w:val="24"/>
          <w:szCs w:val="24"/>
        </w:rPr>
        <w:t xml:space="preserve"> </w:t>
      </w:r>
      <w:r>
        <w:rPr>
          <w:rFonts w:hint="default" w:ascii="Times New Roman" w:hAnsi="Times New Roman" w:eastAsia="Calibri" w:cs="Times New Roman"/>
          <w:bCs/>
          <w:sz w:val="24"/>
          <w:szCs w:val="24"/>
        </w:rPr>
        <w:t xml:space="preserve">установленном </w:t>
      </w:r>
      <w:r>
        <w:rPr>
          <w:rFonts w:hint="default" w:ascii="Times New Roman" w:hAnsi="Times New Roman" w:cs="Times New Roman"/>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pPr>
        <w:pStyle w:val="118"/>
        <w:spacing w:before="4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участия в конкурсе необходимо представить следующие документы:</w:t>
      </w:r>
    </w:p>
    <w:p>
      <w:pPr>
        <w:tabs>
          <w:tab w:val="left" w:pos="0"/>
        </w:tabs>
        <w:autoSpaceDE w:val="0"/>
        <w:autoSpaceDN w:val="0"/>
        <w:adjustRightInd w:val="0"/>
        <w:spacing w:after="0" w:line="240" w:lineRule="auto"/>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 личное заявление (приложение 1 к Положению);</w:t>
      </w:r>
    </w:p>
    <w:p>
      <w:pPr>
        <w:tabs>
          <w:tab w:val="left" w:pos="0"/>
        </w:tabs>
        <w:autoSpaceDE w:val="0"/>
        <w:autoSpaceDN w:val="0"/>
        <w:adjustRightInd w:val="0"/>
        <w:spacing w:after="0" w:line="240" w:lineRule="auto"/>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2) две фотографии размером 3х4см.;</w:t>
      </w:r>
    </w:p>
    <w:p>
      <w:pPr>
        <w:tabs>
          <w:tab w:val="left" w:pos="0"/>
        </w:tabs>
        <w:autoSpaceDE w:val="0"/>
        <w:autoSpaceDN w:val="0"/>
        <w:adjustRightInd w:val="0"/>
        <w:spacing w:after="0" w:line="240" w:lineRule="auto"/>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3) заполненную и подписанную анкету (приложение 2 к Положению);</w:t>
      </w:r>
    </w:p>
    <w:p>
      <w:pPr>
        <w:tabs>
          <w:tab w:val="left" w:pos="0"/>
        </w:tabs>
        <w:autoSpaceDE w:val="0"/>
        <w:autoSpaceDN w:val="0"/>
        <w:adjustRightInd w:val="0"/>
        <w:spacing w:after="0" w:line="240" w:lineRule="auto"/>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4) паспорт или документ, заменяющий паспорт гражданина Российской Федерации;</w:t>
      </w:r>
    </w:p>
    <w:p>
      <w:pPr>
        <w:tabs>
          <w:tab w:val="left" w:pos="0"/>
        </w:tabs>
        <w:autoSpaceDE w:val="0"/>
        <w:autoSpaceDN w:val="0"/>
        <w:adjustRightInd w:val="0"/>
        <w:spacing w:after="0" w:line="240" w:lineRule="auto"/>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pPr>
        <w:tabs>
          <w:tab w:val="left" w:pos="0"/>
        </w:tabs>
        <w:autoSpaceDE w:val="0"/>
        <w:autoSpaceDN w:val="0"/>
        <w:adjustRightInd w:val="0"/>
        <w:spacing w:after="0" w:line="240" w:lineRule="auto"/>
        <w:ind w:firstLine="709"/>
        <w:contextualSpacing/>
        <w:jc w:val="both"/>
        <w:rPr>
          <w:rFonts w:hint="default" w:ascii="Times New Roman" w:hAnsi="Times New Roman" w:cs="Times New Roman"/>
          <w:spacing w:val="-15"/>
          <w:sz w:val="24"/>
          <w:szCs w:val="24"/>
        </w:rPr>
      </w:pPr>
      <w:r>
        <w:rPr>
          <w:rFonts w:hint="default" w:ascii="Times New Roman" w:hAnsi="Times New Roman" w:cs="Times New Roman"/>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hint="default" w:ascii="Times New Roman" w:hAnsi="Times New Roman" w:cs="Times New Roman"/>
          <w:spacing w:val="-5"/>
          <w:sz w:val="24"/>
          <w:szCs w:val="24"/>
        </w:rPr>
        <w:t>;</w:t>
      </w:r>
    </w:p>
    <w:p>
      <w:pPr>
        <w:widowControl w:val="0"/>
        <w:shd w:val="clear" w:color="auto" w:fill="FFFFFF"/>
        <w:tabs>
          <w:tab w:val="left" w:pos="542"/>
        </w:tabs>
        <w:autoSpaceDE w:val="0"/>
        <w:autoSpaceDN w:val="0"/>
        <w:adjustRightInd w:val="0"/>
        <w:spacing w:after="0" w:line="240" w:lineRule="auto"/>
        <w:ind w:firstLine="709"/>
        <w:contextualSpacing/>
        <w:rPr>
          <w:rFonts w:hint="default" w:ascii="Times New Roman" w:hAnsi="Times New Roman" w:cs="Times New Roman"/>
          <w:spacing w:val="-12"/>
          <w:sz w:val="24"/>
          <w:szCs w:val="24"/>
        </w:rPr>
      </w:pPr>
      <w:r>
        <w:rPr>
          <w:rFonts w:hint="default" w:ascii="Times New Roman" w:hAnsi="Times New Roman" w:cs="Times New Roman"/>
          <w:spacing w:val="-4"/>
          <w:sz w:val="24"/>
          <w:szCs w:val="24"/>
        </w:rPr>
        <w:t>7) документы об образовании;</w:t>
      </w:r>
    </w:p>
    <w:p>
      <w:pPr>
        <w:widowControl w:val="0"/>
        <w:shd w:val="clear" w:color="auto" w:fill="FFFFFF"/>
        <w:tabs>
          <w:tab w:val="left" w:pos="542"/>
        </w:tabs>
        <w:autoSpaceDE w:val="0"/>
        <w:autoSpaceDN w:val="0"/>
        <w:adjustRightInd w:val="0"/>
        <w:spacing w:after="0" w:line="240" w:lineRule="auto"/>
        <w:ind w:right="14" w:firstLine="709"/>
        <w:contextualSpacing/>
        <w:jc w:val="both"/>
        <w:rPr>
          <w:rFonts w:hint="default" w:ascii="Times New Roman" w:hAnsi="Times New Roman" w:cs="Times New Roman"/>
          <w:spacing w:val="-14"/>
          <w:sz w:val="24"/>
          <w:szCs w:val="24"/>
        </w:rPr>
      </w:pPr>
      <w:r>
        <w:rPr>
          <w:rFonts w:hint="default" w:ascii="Times New Roman" w:hAnsi="Times New Roman" w:cs="Times New Roman"/>
          <w:spacing w:val="-6"/>
          <w:sz w:val="24"/>
          <w:szCs w:val="24"/>
        </w:rPr>
        <w:t xml:space="preserve">8) другие документы или их копии, характеризующие профессиональную </w:t>
      </w:r>
      <w:r>
        <w:rPr>
          <w:rFonts w:hint="default" w:ascii="Times New Roman" w:hAnsi="Times New Roman" w:cs="Times New Roman"/>
          <w:spacing w:val="-1"/>
          <w:sz w:val="24"/>
          <w:szCs w:val="24"/>
        </w:rPr>
        <w:t xml:space="preserve">подготовку, характеристики, награды, рекомендации (предоставляются </w:t>
      </w:r>
      <w:r>
        <w:rPr>
          <w:rFonts w:hint="default" w:ascii="Times New Roman" w:hAnsi="Times New Roman" w:cs="Times New Roman"/>
          <w:sz w:val="24"/>
          <w:szCs w:val="24"/>
        </w:rPr>
        <w:t>по желанию).</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24"/>
          <w:rFonts w:hint="default" w:ascii="Times New Roman" w:hAnsi="Times New Roman" w:cs="Times New Roman"/>
          <w:sz w:val="24"/>
          <w:szCs w:val="24"/>
        </w:rPr>
        <w:footnoteReference w:id="0"/>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pPr>
        <w:autoSpaceDE w:val="0"/>
        <w:autoSpaceDN w:val="0"/>
        <w:adjustRightInd w:val="0"/>
        <w:spacing w:after="0" w:line="240" w:lineRule="auto"/>
        <w:ind w:firstLine="851"/>
        <w:jc w:val="both"/>
        <w:rPr>
          <w:rFonts w:hint="default" w:ascii="Times New Roman" w:hAnsi="Times New Roman" w:cs="Times New Roman"/>
          <w:sz w:val="24"/>
          <w:szCs w:val="24"/>
        </w:rPr>
      </w:pPr>
      <w:r>
        <w:rPr>
          <w:rFonts w:hint="default" w:ascii="Times New Roman" w:hAnsi="Times New Roman" w:cs="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pPr>
        <w:widowControl w:val="0"/>
        <w:shd w:val="clear" w:color="auto" w:fill="FFFFFF"/>
        <w:tabs>
          <w:tab w:val="left" w:pos="709"/>
        </w:tabs>
        <w:autoSpaceDE w:val="0"/>
        <w:autoSpaceDN w:val="0"/>
        <w:adjustRightInd w:val="0"/>
        <w:spacing w:after="0" w:line="240" w:lineRule="auto"/>
        <w:ind w:right="10" w:firstLine="851"/>
        <w:contextualSpacing/>
        <w:jc w:val="both"/>
        <w:rPr>
          <w:rFonts w:hint="default" w:ascii="Times New Roman" w:hAnsi="Times New Roman" w:cs="Times New Roman"/>
          <w:spacing w:val="-5"/>
          <w:sz w:val="24"/>
          <w:szCs w:val="24"/>
        </w:rPr>
      </w:pPr>
      <w:r>
        <w:rPr>
          <w:rFonts w:hint="default" w:ascii="Times New Roman" w:hAnsi="Times New Roman" w:cs="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pPr>
        <w:pStyle w:val="118"/>
        <w:spacing w:before="4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в конкурсную комиссию представляются лично или через представителя, чьи полномочия удостоверены в установленном законом порядке.</w:t>
      </w:r>
    </w:p>
    <w:p>
      <w:pPr>
        <w:pStyle w:val="118"/>
        <w:spacing w:before="4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Копии представленных документов должны быть заверены нотариально или кадровыми службами по месту работы.</w:t>
      </w:r>
    </w:p>
    <w:p>
      <w:pPr>
        <w:pStyle w:val="118"/>
        <w:spacing w:before="4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Прием документов производится с 9:00 10.12.2020 г. до 17:00 24.12.2020 г. </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 xml:space="preserve">по адресу: </w:t>
      </w:r>
      <w:r>
        <w:rPr>
          <w:rFonts w:hint="default" w:ascii="Times New Roman" w:hAnsi="Times New Roman" w:cs="Times New Roman"/>
          <w:iCs/>
          <w:sz w:val="24"/>
          <w:szCs w:val="24"/>
        </w:rPr>
        <w:t>632270 Новосибирская обл., Кыштовский р-н., с. Кыштовка, ул. Ленина д.38 кабинет №11, понедельник – пятница с 9:00 до 17:00, перерыв на обед с 13:00 до 14:00 выходные дни: суббота и воскресенье, контактный телефон для получения справочной информации 8-383-712-22-35.</w:t>
      </w:r>
    </w:p>
    <w:p>
      <w:pPr>
        <w:pStyle w:val="116"/>
        <w:spacing w:before="4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Состав членов конкурсной комиссии по отбору кандидатур на должность Главы </w:t>
      </w:r>
      <w:r>
        <w:rPr>
          <w:rFonts w:hint="default" w:ascii="Times New Roman" w:hAnsi="Times New Roman" w:cs="Times New Roman"/>
          <w:b/>
          <w:bCs/>
          <w:sz w:val="24"/>
          <w:szCs w:val="24"/>
          <w:lang w:val="ru-RU"/>
        </w:rPr>
        <w:t>Орлов</w:t>
      </w:r>
      <w:r>
        <w:rPr>
          <w:rFonts w:hint="default" w:ascii="Times New Roman" w:hAnsi="Times New Roman" w:cs="Times New Roman"/>
          <w:b/>
          <w:bCs/>
          <w:sz w:val="24"/>
          <w:szCs w:val="24"/>
        </w:rPr>
        <w:t xml:space="preserve">ского сельсовета Кыштовского района Новосибирской области от Совета депутатов </w:t>
      </w:r>
      <w:r>
        <w:rPr>
          <w:rFonts w:hint="default" w:ascii="Times New Roman" w:hAnsi="Times New Roman" w:cs="Times New Roman"/>
          <w:b/>
          <w:bCs/>
          <w:sz w:val="24"/>
          <w:szCs w:val="24"/>
          <w:lang w:val="ru-RU"/>
        </w:rPr>
        <w:t>Орлов</w:t>
      </w:r>
      <w:r>
        <w:rPr>
          <w:rFonts w:hint="default" w:ascii="Times New Roman" w:hAnsi="Times New Roman" w:cs="Times New Roman"/>
          <w:b/>
          <w:bCs/>
          <w:sz w:val="24"/>
          <w:szCs w:val="24"/>
        </w:rPr>
        <w:t>ского сельсовета Кыштовского района Новосибирской области</w:t>
      </w:r>
    </w:p>
    <w:p>
      <w:pPr>
        <w:pStyle w:val="118"/>
        <w:spacing w:before="40"/>
        <w:jc w:val="both"/>
        <w:rPr>
          <w:rFonts w:hint="default" w:ascii="Times New Roman" w:hAnsi="Times New Roman" w:cs="Times New Roman"/>
          <w:sz w:val="24"/>
          <w:szCs w:val="24"/>
        </w:rPr>
      </w:pPr>
      <w:r>
        <w:rPr>
          <w:rFonts w:hint="default" w:ascii="Times New Roman" w:hAnsi="Times New Roman" w:cs="Times New Roman"/>
          <w:sz w:val="24"/>
          <w:szCs w:val="24"/>
        </w:rPr>
        <w:t>Члены комиссии:</w:t>
      </w:r>
    </w:p>
    <w:p>
      <w:pPr>
        <w:pStyle w:val="118"/>
        <w:spacing w:before="40"/>
        <w:jc w:val="both"/>
        <w:rPr>
          <w:rFonts w:hint="default" w:ascii="Times New Roman" w:hAnsi="Times New Roman" w:cs="Times New Roman"/>
          <w:sz w:val="24"/>
          <w:szCs w:val="24"/>
        </w:rPr>
      </w:pPr>
      <w:r>
        <w:rPr>
          <w:rFonts w:hint="default" w:ascii="Times New Roman" w:hAnsi="Times New Roman" w:cs="Times New Roman"/>
          <w:b/>
          <w:bCs/>
          <w:sz w:val="24"/>
          <w:szCs w:val="24"/>
          <w:lang w:val="ru-RU"/>
        </w:rPr>
        <w:t>Морозов Вячеслав Викторович</w:t>
      </w:r>
      <w:r>
        <w:rPr>
          <w:rFonts w:hint="default" w:ascii="Times New Roman" w:hAnsi="Times New Roman" w:cs="Times New Roman"/>
          <w:sz w:val="24"/>
          <w:szCs w:val="24"/>
        </w:rPr>
        <w:t xml:space="preserve">, депутат Совета депутатов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ского сельсовета </w:t>
      </w:r>
    </w:p>
    <w:p>
      <w:pPr>
        <w:pStyle w:val="118"/>
        <w:spacing w:before="40"/>
        <w:jc w:val="both"/>
        <w:rPr>
          <w:rFonts w:hint="default" w:ascii="Times New Roman" w:hAnsi="Times New Roman" w:cs="Times New Roman"/>
          <w:sz w:val="24"/>
          <w:szCs w:val="24"/>
        </w:rPr>
      </w:pPr>
      <w:r>
        <w:rPr>
          <w:rFonts w:hint="default" w:ascii="Times New Roman" w:hAnsi="Times New Roman" w:cs="Times New Roman"/>
          <w:b/>
          <w:bCs/>
          <w:sz w:val="24"/>
          <w:szCs w:val="24"/>
          <w:lang w:val="ru-RU"/>
        </w:rPr>
        <w:t>Бакланов Андрей Владимирович</w:t>
      </w:r>
      <w:r>
        <w:rPr>
          <w:rFonts w:hint="default" w:ascii="Times New Roman" w:hAnsi="Times New Roman" w:cs="Times New Roman"/>
          <w:sz w:val="24"/>
          <w:szCs w:val="24"/>
        </w:rPr>
        <w:t xml:space="preserve">, депутат Совета депутатов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w:t>
      </w:r>
    </w:p>
    <w:p>
      <w:pPr>
        <w:pStyle w:val="118"/>
        <w:spacing w:before="40"/>
        <w:jc w:val="both"/>
        <w:rPr>
          <w:rFonts w:hint="default" w:ascii="Times New Roman" w:hAnsi="Times New Roman" w:cs="Times New Roman"/>
          <w:sz w:val="24"/>
          <w:szCs w:val="24"/>
        </w:rPr>
      </w:pPr>
      <w:r>
        <w:rPr>
          <w:rFonts w:hint="default" w:ascii="Times New Roman" w:hAnsi="Times New Roman" w:cs="Times New Roman"/>
          <w:b/>
          <w:bCs/>
          <w:sz w:val="24"/>
          <w:szCs w:val="24"/>
          <w:lang w:val="ru-RU"/>
        </w:rPr>
        <w:t>Чекушкин Иван Николаевич</w:t>
      </w:r>
      <w:r>
        <w:rPr>
          <w:rFonts w:hint="default" w:ascii="Times New Roman" w:hAnsi="Times New Roman" w:cs="Times New Roman"/>
          <w:sz w:val="24"/>
          <w:szCs w:val="24"/>
        </w:rPr>
        <w:t xml:space="preserve">, депутат Совета депутатов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w:t>
      </w:r>
    </w:p>
    <w:p>
      <w:pPr>
        <w:jc w:val="both"/>
        <w:rPr>
          <w:sz w:val="28"/>
          <w:szCs w:val="28"/>
        </w:rPr>
      </w:pPr>
    </w:p>
    <w:p>
      <w:pPr>
        <w:pStyle w:val="52"/>
        <w:spacing w:line="240" w:lineRule="auto"/>
        <w:jc w:val="both"/>
        <w:rPr>
          <w:b/>
          <w:sz w:val="24"/>
          <w:szCs w:val="24"/>
          <w:lang w:val="ru-RU"/>
        </w:rPr>
      </w:pPr>
      <w:r>
        <w:rPr>
          <w:rFonts w:hint="default" w:ascii="Times New Roman" w:hAnsi="Times New Roman" w:cs="Times New Roman"/>
          <w:spacing w:val="2"/>
          <w:sz w:val="24"/>
          <w:szCs w:val="24"/>
        </w:rPr>
        <w:t xml:space="preserve">  </w:t>
      </w:r>
      <w:r>
        <w:rPr>
          <w:b/>
          <w:sz w:val="24"/>
          <w:szCs w:val="24"/>
          <w:lang w:val="ru-RU"/>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46</w:t>
      </w:r>
      <w:r>
        <w:rPr>
          <w:b/>
          <w:sz w:val="24"/>
          <w:szCs w:val="24"/>
        </w:rPr>
        <w:t xml:space="preserve">, </w:t>
      </w:r>
      <w:r>
        <w:rPr>
          <w:b/>
          <w:sz w:val="24"/>
          <w:szCs w:val="24"/>
          <w:lang w:val="ru-RU"/>
        </w:rPr>
        <w:t>04 декабря</w:t>
      </w:r>
      <w:r>
        <w:rPr>
          <w:b/>
          <w:sz w:val="24"/>
          <w:szCs w:val="24"/>
        </w:rPr>
        <w:t xml:space="preserve">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man Old Style">
    <w:panose1 w:val="020506040505050202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 w:name="Calibri">
    <w:panose1 w:val="020F0502020204030204"/>
    <w:charset w:val="00"/>
    <w:family w:val="auto"/>
    <w:pitch w:val="default"/>
    <w:sig w:usb0="E4002EFF" w:usb1="C000247B" w:usb2="00000009" w:usb3="00000000" w:csb0="200001FF" w:csb1="00000000"/>
  </w:font>
  <w:font w:name="OctavaC">
    <w:altName w:val="Times New Roman"/>
    <w:panose1 w:val="00000000000000000000"/>
    <w:charset w:val="00"/>
    <w:family w:val="roman"/>
    <w:pitch w:val="default"/>
    <w:sig w:usb0="00000000"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jc w:val="both"/>
        <w:rPr>
          <w:color w:val="000000" w:themeColor="text1"/>
          <w14:textFill>
            <w14:solidFill>
              <w14:schemeClr w14:val="tx1"/>
            </w14:solidFill>
          </w14:textFill>
        </w:rPr>
      </w:pPr>
      <w:r>
        <w:rPr>
          <w:rStyle w:val="24"/>
        </w:rPr>
        <w:footnoteRef/>
      </w:r>
      <w:r>
        <w:t> </w:t>
      </w:r>
      <w:r>
        <w:rPr>
          <w:color w:val="000000" w:themeColor="text1"/>
          <w14:textFill>
            <w14:solidFill>
              <w14:schemeClr w14:val="tx1"/>
            </w14:solidFill>
          </w14:textFill>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15A81595"/>
    <w:lvl w:ilvl="0" w:tentative="0">
      <w:start w:val="1"/>
      <w:numFmt w:val="upperRoman"/>
      <w:lvlText w:val="Статья %1."/>
      <w:lvlJc w:val="left"/>
      <w:pPr>
        <w:tabs>
          <w:tab w:val="left" w:pos="1800"/>
        </w:tabs>
        <w:ind w:left="0" w:firstLine="0"/>
      </w:pPr>
    </w:lvl>
    <w:lvl w:ilvl="1" w:tentative="0">
      <w:start w:val="1"/>
      <w:numFmt w:val="decimalZero"/>
      <w:isLgl/>
      <w:lvlText w:val="Раздел %1.%2"/>
      <w:lvlJc w:val="left"/>
      <w:pPr>
        <w:tabs>
          <w:tab w:val="left" w:pos="144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21E75F89"/>
    <w:multiLevelType w:val="multilevel"/>
    <w:tmpl w:val="21E75F89"/>
    <w:lvl w:ilvl="0" w:tentative="0">
      <w:start w:val="1"/>
      <w:numFmt w:val="decimal"/>
      <w:pStyle w:val="18"/>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49A7873"/>
    <w:rsid w:val="062D4C5A"/>
    <w:rsid w:val="08BD4062"/>
    <w:rsid w:val="0BCA31CA"/>
    <w:rsid w:val="0C071126"/>
    <w:rsid w:val="0E69293A"/>
    <w:rsid w:val="1395697E"/>
    <w:rsid w:val="206F2084"/>
    <w:rsid w:val="2AA06191"/>
    <w:rsid w:val="2E091662"/>
    <w:rsid w:val="336A428C"/>
    <w:rsid w:val="3436666D"/>
    <w:rsid w:val="344228E1"/>
    <w:rsid w:val="38A902E7"/>
    <w:rsid w:val="3A2E2FAE"/>
    <w:rsid w:val="3BE51C2B"/>
    <w:rsid w:val="3DE42188"/>
    <w:rsid w:val="45C07AB7"/>
    <w:rsid w:val="536B4ACF"/>
    <w:rsid w:val="5ABF2F9E"/>
    <w:rsid w:val="5AE86E88"/>
    <w:rsid w:val="64B67E8C"/>
    <w:rsid w:val="661C6280"/>
    <w:rsid w:val="681F0D54"/>
    <w:rsid w:val="68967F1F"/>
    <w:rsid w:val="6C3360F3"/>
    <w:rsid w:val="6F6B68B8"/>
    <w:rsid w:val="73CE16F3"/>
    <w:rsid w:val="74567E7C"/>
    <w:rsid w:val="798854BD"/>
    <w:rsid w:val="7A4B4215"/>
    <w:rsid w:val="7B4F3354"/>
    <w:rsid w:val="7D53313D"/>
    <w:rsid w:val="7F935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10"/>
    <w:qFormat/>
    <w:uiPriority w:val="0"/>
    <w:pPr>
      <w:spacing w:before="100" w:beforeAutospacing="1" w:after="100" w:afterAutospacing="1"/>
      <w:outlineLvl w:val="0"/>
    </w:pPr>
    <w:rPr>
      <w:b/>
      <w:bCs/>
      <w:kern w:val="36"/>
      <w:sz w:val="48"/>
      <w:szCs w:val="48"/>
    </w:rPr>
  </w:style>
  <w:style w:type="paragraph" w:styleId="3">
    <w:name w:val="heading 2"/>
    <w:basedOn w:val="1"/>
    <w:next w:val="1"/>
    <w:link w:val="11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9"/>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numPr>
        <w:ilvl w:val="3"/>
        <w:numId w:val="1"/>
      </w:numPr>
      <w:spacing w:before="240" w:after="60"/>
      <w:outlineLvl w:val="3"/>
    </w:pPr>
    <w:rPr>
      <w:b/>
      <w:bCs/>
    </w:rPr>
  </w:style>
  <w:style w:type="paragraph" w:styleId="6">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23">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8"/>
    <w:qFormat/>
    <w:uiPriority w:val="0"/>
    <w:pPr>
      <w:spacing w:after="120" w:line="480" w:lineRule="auto"/>
    </w:pPr>
  </w:style>
  <w:style w:type="paragraph" w:styleId="10">
    <w:name w:val="Body Text Indent 3"/>
    <w:basedOn w:val="1"/>
    <w:qFormat/>
    <w:uiPriority w:val="0"/>
    <w:pPr>
      <w:spacing w:after="120"/>
      <w:ind w:left="283"/>
    </w:pPr>
    <w:rPr>
      <w:sz w:val="16"/>
      <w:szCs w:val="16"/>
    </w:rPr>
  </w:style>
  <w:style w:type="paragraph" w:styleId="11">
    <w:name w:val="annotation text"/>
    <w:basedOn w:val="1"/>
    <w:link w:val="62"/>
    <w:qFormat/>
    <w:uiPriority w:val="0"/>
    <w:rPr>
      <w:sz w:val="20"/>
      <w:szCs w:val="20"/>
    </w:rPr>
  </w:style>
  <w:style w:type="paragraph" w:styleId="12">
    <w:name w:val="annotation subject"/>
    <w:basedOn w:val="11"/>
    <w:next w:val="11"/>
    <w:link w:val="63"/>
    <w:qFormat/>
    <w:uiPriority w:val="0"/>
    <w:rPr>
      <w:b/>
      <w:bCs/>
    </w:rPr>
  </w:style>
  <w:style w:type="paragraph" w:styleId="13">
    <w:name w:val="footnote text"/>
    <w:basedOn w:val="1"/>
    <w:semiHidden/>
    <w:unhideWhenUsed/>
    <w:qFormat/>
    <w:uiPriority w:val="0"/>
    <w:rPr>
      <w:sz w:val="20"/>
      <w:szCs w:val="20"/>
    </w:rPr>
  </w:style>
  <w:style w:type="paragraph" w:styleId="14">
    <w:name w:val="header"/>
    <w:basedOn w:val="1"/>
    <w:link w:val="44"/>
    <w:qFormat/>
    <w:uiPriority w:val="0"/>
    <w:pPr>
      <w:tabs>
        <w:tab w:val="center" w:pos="4153"/>
        <w:tab w:val="right" w:pos="8306"/>
      </w:tabs>
    </w:pPr>
    <w:rPr>
      <w:sz w:val="20"/>
      <w:szCs w:val="20"/>
    </w:rPr>
  </w:style>
  <w:style w:type="paragraph" w:styleId="15">
    <w:name w:val="Body Text"/>
    <w:basedOn w:val="1"/>
    <w:link w:val="43"/>
    <w:qFormat/>
    <w:uiPriority w:val="0"/>
    <w:pPr>
      <w:jc w:val="center"/>
    </w:pPr>
    <w:rPr>
      <w:szCs w:val="24"/>
    </w:rPr>
  </w:style>
  <w:style w:type="paragraph" w:styleId="16">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7">
    <w:name w:val="Body Text Indent"/>
    <w:basedOn w:val="1"/>
    <w:link w:val="57"/>
    <w:unhideWhenUsed/>
    <w:qFormat/>
    <w:uiPriority w:val="0"/>
    <w:pPr>
      <w:spacing w:after="120"/>
      <w:ind w:left="283"/>
    </w:pPr>
    <w:rPr>
      <w:sz w:val="24"/>
      <w:szCs w:val="24"/>
    </w:rPr>
  </w:style>
  <w:style w:type="paragraph" w:styleId="18">
    <w:name w:val="List Bullet 3"/>
    <w:basedOn w:val="1"/>
    <w:qFormat/>
    <w:uiPriority w:val="0"/>
    <w:pPr>
      <w:numPr>
        <w:ilvl w:val="0"/>
        <w:numId w:val="2"/>
      </w:numPr>
      <w:contextualSpacing/>
    </w:pPr>
  </w:style>
  <w:style w:type="paragraph" w:styleId="19">
    <w:name w:val="Title"/>
    <w:basedOn w:val="1"/>
    <w:link w:val="47"/>
    <w:qFormat/>
    <w:uiPriority w:val="0"/>
    <w:pPr>
      <w:jc w:val="center"/>
    </w:pPr>
    <w:rPr>
      <w:b/>
      <w:sz w:val="36"/>
      <w:szCs w:val="20"/>
    </w:rPr>
  </w:style>
  <w:style w:type="paragraph" w:styleId="20">
    <w:name w:val="footer"/>
    <w:basedOn w:val="1"/>
    <w:link w:val="51"/>
    <w:qFormat/>
    <w:uiPriority w:val="0"/>
    <w:pPr>
      <w:tabs>
        <w:tab w:val="center" w:pos="4153"/>
        <w:tab w:val="right" w:pos="8306"/>
      </w:tabs>
    </w:pPr>
    <w:rPr>
      <w:sz w:val="24"/>
      <w:szCs w:val="20"/>
    </w:rPr>
  </w:style>
  <w:style w:type="paragraph" w:styleId="21">
    <w:name w:val="Normal (Web)"/>
    <w:basedOn w:val="1"/>
    <w:qFormat/>
    <w:uiPriority w:val="0"/>
    <w:pPr>
      <w:spacing w:before="100" w:beforeAutospacing="1" w:after="100" w:afterAutospacing="1"/>
    </w:pPr>
    <w:rPr>
      <w:sz w:val="24"/>
      <w:szCs w:val="24"/>
    </w:rPr>
  </w:style>
  <w:style w:type="paragraph" w:styleId="22">
    <w:name w:val="Subtitle"/>
    <w:basedOn w:val="1"/>
    <w:link w:val="99"/>
    <w:qFormat/>
    <w:uiPriority w:val="0"/>
    <w:pPr>
      <w:jc w:val="center"/>
    </w:pPr>
    <w:rPr>
      <w:b/>
      <w:bCs/>
      <w:caps/>
      <w:sz w:val="32"/>
      <w:szCs w:val="20"/>
    </w:rPr>
  </w:style>
  <w:style w:type="character" w:styleId="24">
    <w:name w:val="footnote reference"/>
    <w:semiHidden/>
    <w:qFormat/>
    <w:uiPriority w:val="0"/>
    <w:rPr>
      <w:vertAlign w:val="superscript"/>
    </w:rPr>
  </w:style>
  <w:style w:type="character" w:styleId="25">
    <w:name w:val="annotation reference"/>
    <w:qFormat/>
    <w:uiPriority w:val="0"/>
    <w:rPr>
      <w:sz w:val="16"/>
      <w:szCs w:val="16"/>
    </w:rPr>
  </w:style>
  <w:style w:type="character" w:styleId="26">
    <w:name w:val="Emphasis"/>
    <w:basedOn w:val="23"/>
    <w:qFormat/>
    <w:uiPriority w:val="20"/>
    <w:rPr>
      <w:i/>
      <w:iCs/>
    </w:rPr>
  </w:style>
  <w:style w:type="character" w:styleId="27">
    <w:name w:val="Hyperlink"/>
    <w:qFormat/>
    <w:uiPriority w:val="99"/>
    <w:rPr>
      <w:color w:val="0000FF"/>
      <w:u w:val="single"/>
    </w:rPr>
  </w:style>
  <w:style w:type="character" w:styleId="28">
    <w:name w:val="page number"/>
    <w:basedOn w:val="23"/>
    <w:qFormat/>
    <w:uiPriority w:val="0"/>
  </w:style>
  <w:style w:type="character" w:styleId="29">
    <w:name w:val="Strong"/>
    <w:qFormat/>
    <w:uiPriority w:val="0"/>
    <w:rPr>
      <w:b/>
      <w:bCs/>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qFormat/>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qFormat/>
    <w:uiPriority w:val="0"/>
    <w:pPr>
      <w:keepNext/>
      <w:outlineLvl w:val="0"/>
    </w:pPr>
    <w:rPr>
      <w:szCs w:val="20"/>
    </w:rPr>
  </w:style>
  <w:style w:type="paragraph" w:customStyle="1" w:styleId="38">
    <w:name w:val="Знак"/>
    <w:basedOn w:val="1"/>
    <w:qFormat/>
    <w:uiPriority w:val="0"/>
    <w:pPr>
      <w:spacing w:after="160" w:line="240" w:lineRule="exact"/>
    </w:pPr>
    <w:rPr>
      <w:rFonts w:ascii="Verdana" w:hAnsi="Verdana"/>
      <w:sz w:val="20"/>
      <w:szCs w:val="20"/>
      <w:lang w:val="en-US" w:eastAsia="en-US"/>
    </w:rPr>
  </w:style>
  <w:style w:type="character" w:customStyle="1" w:styleId="39">
    <w:name w:val="Заголовок 3 Знак"/>
    <w:link w:val="4"/>
    <w:qFormat/>
    <w:locked/>
    <w:uiPriority w:val="0"/>
    <w:rPr>
      <w:rFonts w:ascii="Arial" w:hAnsi="Arial" w:cs="Arial"/>
      <w:b/>
      <w:bCs/>
      <w:sz w:val="26"/>
      <w:szCs w:val="26"/>
      <w:lang w:val="ru-RU" w:eastAsia="ru-RU" w:bidi="ar-SA"/>
    </w:rPr>
  </w:style>
  <w:style w:type="paragraph" w:customStyle="1" w:styleId="40">
    <w:name w:val="t"/>
    <w:basedOn w:val="1"/>
    <w:qFormat/>
    <w:uiPriority w:val="0"/>
    <w:pPr>
      <w:spacing w:before="100" w:beforeAutospacing="1" w:after="100" w:afterAutospacing="1"/>
    </w:pPr>
    <w:rPr>
      <w:sz w:val="24"/>
      <w:szCs w:val="24"/>
    </w:rPr>
  </w:style>
  <w:style w:type="paragraph" w:customStyle="1" w:styleId="41">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2">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15"/>
    <w:semiHidden/>
    <w:qFormat/>
    <w:locked/>
    <w:uiPriority w:val="0"/>
    <w:rPr>
      <w:sz w:val="28"/>
      <w:szCs w:val="24"/>
      <w:lang w:val="ru-RU" w:eastAsia="ru-RU" w:bidi="ar-SA"/>
    </w:rPr>
  </w:style>
  <w:style w:type="character" w:customStyle="1" w:styleId="44">
    <w:name w:val="Верхний колонтитул Знак"/>
    <w:link w:val="14"/>
    <w:qFormat/>
    <w:locked/>
    <w:uiPriority w:val="0"/>
    <w:rPr>
      <w:lang w:val="ru-RU" w:eastAsia="ru-RU" w:bidi="ar-SA"/>
    </w:rPr>
  </w:style>
  <w:style w:type="paragraph" w:customStyle="1" w:styleId="45">
    <w:name w:val="Без интервала1"/>
    <w:qFormat/>
    <w:uiPriority w:val="0"/>
    <w:rPr>
      <w:rFonts w:ascii="Calibri" w:hAnsi="Calibri" w:eastAsia="Times New Roman" w:cs="Times New Roman"/>
      <w:sz w:val="22"/>
      <w:szCs w:val="22"/>
      <w:lang w:val="ru-RU" w:eastAsia="en-US" w:bidi="ar-SA"/>
    </w:rPr>
  </w:style>
  <w:style w:type="paragraph" w:customStyle="1" w:styleId="46">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7">
    <w:name w:val="Название Знак"/>
    <w:link w:val="19"/>
    <w:qFormat/>
    <w:uiPriority w:val="0"/>
    <w:rPr>
      <w:b/>
      <w:sz w:val="36"/>
    </w:rPr>
  </w:style>
  <w:style w:type="paragraph" w:customStyle="1" w:styleId="48">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qFormat/>
    <w:locked/>
    <w:uiPriority w:val="0"/>
    <w:rPr>
      <w:rFonts w:ascii="Arial" w:hAnsi="Arial" w:cs="Arial"/>
    </w:rPr>
  </w:style>
  <w:style w:type="paragraph" w:customStyle="1" w:styleId="50">
    <w:name w:val="подпись к объекту"/>
    <w:basedOn w:val="1"/>
    <w:next w:val="1"/>
    <w:qFormat/>
    <w:uiPriority w:val="0"/>
    <w:pPr>
      <w:tabs>
        <w:tab w:val="left" w:pos="3060"/>
      </w:tabs>
      <w:spacing w:line="240" w:lineRule="atLeast"/>
      <w:jc w:val="center"/>
    </w:pPr>
    <w:rPr>
      <w:b/>
      <w:bCs/>
      <w:caps/>
    </w:rPr>
  </w:style>
  <w:style w:type="character" w:customStyle="1" w:styleId="51">
    <w:name w:val="Нижний колонтитул Знак"/>
    <w:link w:val="20"/>
    <w:qFormat/>
    <w:uiPriority w:val="0"/>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qFormat/>
    <w:uiPriority w:val="0"/>
    <w:rPr>
      <w:rFonts w:hint="default" w:ascii="Arial" w:hAnsi="Arial" w:cs="Arial"/>
      <w:sz w:val="30"/>
    </w:rPr>
  </w:style>
  <w:style w:type="character" w:customStyle="1" w:styleId="57">
    <w:name w:val="Основной текст с отступом Знак"/>
    <w:link w:val="17"/>
    <w:qFormat/>
    <w:uiPriority w:val="0"/>
    <w:rPr>
      <w:sz w:val="24"/>
      <w:szCs w:val="24"/>
    </w:rPr>
  </w:style>
  <w:style w:type="paragraph" w:customStyle="1" w:styleId="58">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18"/>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2">
    <w:name w:val="Текст примечания Знак"/>
    <w:basedOn w:val="23"/>
    <w:link w:val="11"/>
    <w:qFormat/>
    <w:uiPriority w:val="0"/>
  </w:style>
  <w:style w:type="character" w:customStyle="1" w:styleId="63">
    <w:name w:val="Тема примечания Знак"/>
    <w:link w:val="12"/>
    <w:qFormat/>
    <w:uiPriority w:val="0"/>
    <w:rPr>
      <w:b/>
      <w:bCs/>
    </w:rPr>
  </w:style>
  <w:style w:type="character" w:customStyle="1" w:styleId="64">
    <w:name w:val="blk"/>
    <w:qFormat/>
    <w:uiPriority w:val="99"/>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6"/>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7"/>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9"/>
    <w:rPr>
      <w:rFonts w:ascii="Calibri Light" w:hAnsi="Calibri Light" w:eastAsia="Times New Roman" w:cs="Times New Roman"/>
      <w:b/>
      <w:bCs/>
      <w:i/>
      <w:iCs/>
      <w:sz w:val="28"/>
      <w:szCs w:val="28"/>
    </w:rPr>
  </w:style>
  <w:style w:type="character" w:customStyle="1" w:styleId="98">
    <w:name w:val="Основной текст 2 Знак"/>
    <w:link w:val="9"/>
    <w:qFormat/>
    <w:uiPriority w:val="0"/>
    <w:rPr>
      <w:sz w:val="28"/>
      <w:szCs w:val="28"/>
    </w:rPr>
  </w:style>
  <w:style w:type="character" w:customStyle="1" w:styleId="99">
    <w:name w:val="Подзаголовок Знак"/>
    <w:link w:val="22"/>
    <w:uiPriority w:val="0"/>
    <w:rPr>
      <w:b/>
      <w:bCs/>
      <w:caps/>
      <w:sz w:val="32"/>
    </w:rPr>
  </w:style>
  <w:style w:type="character" w:customStyle="1" w:styleId="100">
    <w:name w:val="apple-converted-space"/>
    <w:basedOn w:val="23"/>
    <w:uiPriority w:val="0"/>
  </w:style>
  <w:style w:type="paragraph" w:customStyle="1" w:styleId="101">
    <w:name w:val="s_1"/>
    <w:basedOn w:val="1"/>
    <w:qFormat/>
    <w:uiPriority w:val="0"/>
    <w:pPr>
      <w:spacing w:before="100" w:beforeAutospacing="1" w:after="100" w:afterAutospacing="1"/>
    </w:pPr>
    <w:rPr>
      <w:color w:val="auto"/>
      <w:sz w:val="24"/>
      <w:szCs w:val="24"/>
    </w:rPr>
  </w:style>
  <w:style w:type="paragraph" w:customStyle="1" w:styleId="102">
    <w:name w:val="xl46"/>
    <w:basedOn w:val="1"/>
    <w:qFormat/>
    <w:uiPriority w:val="0"/>
    <w:pPr>
      <w:pBdr>
        <w:left w:val="single" w:color="auto" w:sz="6" w:space="0"/>
        <w:bottom w:val="single" w:color="auto" w:sz="6" w:space="0"/>
      </w:pBdr>
      <w:spacing w:before="100" w:after="100"/>
    </w:pPr>
    <w:rPr>
      <w:rFonts w:ascii="Bookman Old Style" w:hAnsi="Bookman Old Style"/>
      <w:b/>
      <w:szCs w:val="20"/>
    </w:rPr>
  </w:style>
  <w:style w:type="paragraph" w:customStyle="1" w:styleId="103">
    <w:name w:val="heading 9"/>
    <w:qFormat/>
    <w:uiPriority w:val="0"/>
    <w:pPr>
      <w:keepNext/>
      <w:jc w:val="center"/>
    </w:pPr>
    <w:rPr>
      <w:rFonts w:ascii="Arial" w:hAnsi="Arial" w:eastAsia="Calibri" w:cs="Times New Roman"/>
      <w:snapToGrid w:val="0"/>
      <w:color w:val="000000"/>
      <w:sz w:val="28"/>
      <w:lang w:val="ru-RU" w:eastAsia="ru-RU" w:bidi="ar-SA"/>
    </w:rPr>
  </w:style>
  <w:style w:type="paragraph" w:customStyle="1" w:styleId="104">
    <w:name w:val="ConsPlusCell"/>
    <w:qFormat/>
    <w:uiPriority w:val="0"/>
    <w:pPr>
      <w:widowControl w:val="0"/>
      <w:autoSpaceDE w:val="0"/>
      <w:autoSpaceDN w:val="0"/>
      <w:adjustRightInd w:val="0"/>
    </w:pPr>
    <w:rPr>
      <w:rFonts w:ascii="Arial" w:hAnsi="Arial" w:eastAsia="Calibri" w:cs="Arial"/>
      <w:lang w:val="ru-RU" w:eastAsia="ru-RU" w:bidi="ar-SA"/>
    </w:rPr>
  </w:style>
  <w:style w:type="paragraph" w:customStyle="1" w:styleId="105">
    <w:name w:val="msonospacing"/>
    <w:basedOn w:val="1"/>
    <w:uiPriority w:val="0"/>
    <w:pPr>
      <w:spacing w:before="100" w:beforeAutospacing="1" w:after="100" w:afterAutospacing="1"/>
    </w:pPr>
    <w:rPr>
      <w:rFonts w:eastAsia="Calibri"/>
    </w:rPr>
  </w:style>
  <w:style w:type="paragraph" w:customStyle="1" w:styleId="106">
    <w:name w:val="Style5"/>
    <w:basedOn w:val="1"/>
    <w:uiPriority w:val="99"/>
    <w:pPr>
      <w:widowControl w:val="0"/>
      <w:autoSpaceDE w:val="0"/>
      <w:autoSpaceDN w:val="0"/>
      <w:adjustRightInd w:val="0"/>
    </w:pPr>
    <w:rPr>
      <w:rFonts w:ascii="Impact" w:hAnsi="Impact" w:eastAsia="Times New Roman" w:cs="Times New Roman"/>
    </w:rPr>
  </w:style>
  <w:style w:type="character" w:customStyle="1" w:styleId="107">
    <w:name w:val="Font Style39"/>
    <w:basedOn w:val="23"/>
    <w:uiPriority w:val="99"/>
    <w:rPr>
      <w:rFonts w:ascii="Times New Roman" w:hAnsi="Times New Roman" w:cs="Times New Roman"/>
      <w:sz w:val="22"/>
      <w:szCs w:val="22"/>
    </w:rPr>
  </w:style>
  <w:style w:type="paragraph" w:customStyle="1" w:styleId="108">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09">
    <w:name w:val="Основной текст (2) + 13 pt;Полужирный"/>
    <w:basedOn w:val="23"/>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10">
    <w:name w:val=" Знак"/>
    <w:link w:val="2"/>
    <w:uiPriority w:val="0"/>
    <w:rPr>
      <w:b/>
      <w:bCs/>
      <w:kern w:val="36"/>
      <w:sz w:val="48"/>
      <w:szCs w:val="48"/>
    </w:rPr>
  </w:style>
  <w:style w:type="character" w:customStyle="1" w:styleId="111">
    <w:name w:val="Сильное выделение"/>
    <w:qFormat/>
    <w:uiPriority w:val="0"/>
    <w:rPr>
      <w:b/>
      <w:bCs/>
      <w:i/>
      <w:iCs/>
      <w:color w:val="4F81BD"/>
    </w:rPr>
  </w:style>
  <w:style w:type="character" w:customStyle="1" w:styleId="112">
    <w:name w:val="Знак2 Знак"/>
    <w:link w:val="3"/>
    <w:qFormat/>
    <w:uiPriority w:val="0"/>
    <w:rPr>
      <w:rFonts w:ascii="Arial" w:hAnsi="Arial" w:cs="Arial"/>
      <w:b/>
      <w:bCs/>
      <w:i/>
      <w:iCs/>
      <w:sz w:val="28"/>
      <w:szCs w:val="28"/>
      <w:lang w:val="ru-RU" w:eastAsia="ru-RU" w:bidi="ar-SA"/>
    </w:rPr>
  </w:style>
  <w:style w:type="paragraph" w:customStyle="1" w:styleId="113">
    <w:name w:val="headertext"/>
    <w:basedOn w:val="1"/>
    <w:qFormat/>
    <w:uiPriority w:val="0"/>
    <w:pPr>
      <w:spacing w:before="100" w:beforeAutospacing="1" w:after="100" w:afterAutospacing="1"/>
    </w:pPr>
    <w:rPr>
      <w:sz w:val="24"/>
      <w:szCs w:val="24"/>
    </w:rPr>
  </w:style>
  <w:style w:type="paragraph" w:customStyle="1" w:styleId="114">
    <w:name w:val="pboth"/>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5">
    <w:name w:val="Pa12"/>
    <w:basedOn w:val="1"/>
    <w:next w:val="1"/>
    <w:qFormat/>
    <w:uiPriority w:val="99"/>
    <w:pPr>
      <w:autoSpaceDE w:val="0"/>
      <w:autoSpaceDN w:val="0"/>
      <w:adjustRightInd w:val="0"/>
      <w:spacing w:after="0" w:line="221" w:lineRule="atLeast"/>
    </w:pPr>
    <w:rPr>
      <w:rFonts w:ascii="OctavaC" w:hAnsi="OctavaC"/>
      <w:sz w:val="24"/>
      <w:szCs w:val="24"/>
    </w:rPr>
  </w:style>
  <w:style w:type="paragraph" w:customStyle="1" w:styleId="116">
    <w:name w:val="Pa1"/>
    <w:basedOn w:val="1"/>
    <w:next w:val="1"/>
    <w:qFormat/>
    <w:uiPriority w:val="99"/>
    <w:pPr>
      <w:autoSpaceDE w:val="0"/>
      <w:autoSpaceDN w:val="0"/>
      <w:adjustRightInd w:val="0"/>
      <w:spacing w:after="0" w:line="221" w:lineRule="atLeast"/>
    </w:pPr>
    <w:rPr>
      <w:rFonts w:ascii="OctavaC" w:hAnsi="OctavaC"/>
      <w:sz w:val="24"/>
      <w:szCs w:val="24"/>
    </w:rPr>
  </w:style>
  <w:style w:type="paragraph" w:customStyle="1" w:styleId="117">
    <w:name w:val="Pa14"/>
    <w:basedOn w:val="1"/>
    <w:next w:val="1"/>
    <w:qFormat/>
    <w:uiPriority w:val="99"/>
    <w:pPr>
      <w:autoSpaceDE w:val="0"/>
      <w:autoSpaceDN w:val="0"/>
      <w:adjustRightInd w:val="0"/>
      <w:spacing w:after="0" w:line="221" w:lineRule="atLeast"/>
    </w:pPr>
    <w:rPr>
      <w:rFonts w:ascii="OctavaC" w:hAnsi="OctavaC"/>
      <w:sz w:val="24"/>
      <w:szCs w:val="24"/>
    </w:rPr>
  </w:style>
  <w:style w:type="paragraph" w:customStyle="1" w:styleId="118">
    <w:name w:val="Pa3"/>
    <w:basedOn w:val="1"/>
    <w:next w:val="1"/>
    <w:qFormat/>
    <w:uiPriority w:val="99"/>
    <w:pPr>
      <w:autoSpaceDE w:val="0"/>
      <w:autoSpaceDN w:val="0"/>
      <w:adjustRightInd w:val="0"/>
      <w:spacing w:after="0" w:line="221" w:lineRule="atLeast"/>
    </w:pPr>
    <w:rPr>
      <w:rFonts w:ascii="OctavaC" w:hAnsi="OctavaC"/>
      <w:sz w:val="24"/>
      <w:szCs w:val="24"/>
    </w:rPr>
  </w:style>
  <w:style w:type="paragraph" w:customStyle="1" w:styleId="119">
    <w:name w:val="Pa0"/>
    <w:basedOn w:val="108"/>
    <w:next w:val="108"/>
    <w:qFormat/>
    <w:uiPriority w:val="99"/>
    <w:pPr>
      <w:spacing w:line="221" w:lineRule="atLeast"/>
    </w:pPr>
    <w:rPr>
      <w:rFonts w:cstheme="minorBidi"/>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5</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2020-11-25T02:16:00Z</cp:lastPrinted>
  <dcterms:modified xsi:type="dcterms:W3CDTF">2020-12-04T09:18:03Z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