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12 25</w:t>
      </w:r>
      <w:bookmarkStart w:id="1" w:name="_GoBack"/>
      <w:bookmarkEnd w:id="1"/>
      <w:r>
        <w:rPr>
          <w:b/>
          <w:sz w:val="24"/>
          <w:szCs w:val="24"/>
          <w:lang w:val="ru-RU"/>
        </w:rPr>
        <w:t xml:space="preserve">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Par1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24.03.2020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</w:p>
    <w:p>
      <w:pPr>
        <w:pStyle w:val="28"/>
        <w:widowControl/>
        <w:ind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отмене некоторых постановлений 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pStyle w:val="28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 приведения муниципальных правовых актов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соответствие с законодательством Российской Федерации, администрация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pStyle w:val="28"/>
        <w:widowControl/>
        <w:ind w:firstLine="54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28"/>
        <w:widowControl/>
        <w:numPr>
          <w:ilvl w:val="0"/>
          <w:numId w:val="3"/>
        </w:numPr>
        <w:ind w:left="0" w:firstLine="54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30.12.2019 </w:t>
      </w:r>
      <w:r>
        <w:rPr>
          <w:rFonts w:hint="default"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55</w:t>
      </w:r>
      <w:r>
        <w:rPr>
          <w:rFonts w:hint="default" w:ascii="Times New Roman" w:hAnsi="Times New Roman" w:cs="Times New Roman"/>
          <w:sz w:val="24"/>
          <w:szCs w:val="24"/>
        </w:rPr>
        <w:t xml:space="preserve"> "Об утверждении   Инструкции по организации работы с обращениями граждан и проведению личного приема граждан в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области." –отменить.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firstLine="539"/>
        <w:jc w:val="both"/>
        <w:textAlignment w:val="auto"/>
        <w:outlineLvl w:val="9"/>
        <w:rPr>
          <w:rFonts w:hint="default" w:ascii="Times New Roman" w:hAnsi="Times New Roman" w:eastAsia="Lucida Sans Unicode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«Орловский Вестник»</w:t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eastAsia="Lucida Sans Unicode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 в сети "Интернет"</w:t>
      </w:r>
      <w:r>
        <w:rPr>
          <w:rFonts w:hint="default" w:ascii="Times New Roman" w:hAnsi="Times New Roman" w:eastAsia="Lucida Sans Unicode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widowControl w:val="0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специалиста 1 разряда Евдокимову Г.А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8"/>
        <w:widowControl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С.С. Криворотов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АДМИНИСТРАЦИЯ ОРЛОВСКОГО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КЫШТОВСКОГО РАЙОНА НОВОСИБИРСКОЙ ОБЛАСТИ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24.03</w:t>
      </w:r>
      <w:r>
        <w:rPr>
          <w:rFonts w:hint="default" w:ascii="Times New Roman" w:hAnsi="Times New Roman" w:cs="Times New Roman"/>
          <w:sz w:val="24"/>
          <w:szCs w:val="24"/>
        </w:rPr>
        <w:t xml:space="preserve">.2020 г.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-р</w:t>
      </w:r>
    </w:p>
    <w:p>
      <w:pPr>
        <w:pStyle w:val="28"/>
        <w:widowControl/>
        <w:ind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 организации работы с обращениями граждан   в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pStyle w:val="28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>
      <w:pPr>
        <w:pStyle w:val="28"/>
        <w:widowControl/>
        <w:ind w:firstLine="54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28"/>
        <w:widowControl/>
        <w:numPr>
          <w:ilvl w:val="0"/>
          <w:numId w:val="4"/>
        </w:numPr>
        <w:ind w:left="0" w:firstLine="567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Установить, что 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регистрация  обращений, </w:t>
      </w:r>
      <w:r>
        <w:rPr>
          <w:rFonts w:hint="default" w:ascii="Times New Roman" w:hAnsi="Times New Roman" w:cs="Times New Roman"/>
          <w:sz w:val="24"/>
          <w:szCs w:val="24"/>
        </w:rPr>
        <w:t xml:space="preserve">поступивших Главе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производится в системе электронного документооборота и делопроизводства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28"/>
        <w:widowControl/>
        <w:numPr>
          <w:ilvl w:val="0"/>
          <w:numId w:val="4"/>
        </w:numPr>
        <w:ind w:left="0" w:firstLine="567"/>
        <w:jc w:val="both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Определить следующие  адреса для направления обращений:</w:t>
      </w:r>
    </w:p>
    <w:p>
      <w:pPr>
        <w:pStyle w:val="28"/>
        <w:widowControl/>
        <w:numPr>
          <w:ilvl w:val="1"/>
          <w:numId w:val="4"/>
        </w:numPr>
        <w:ind w:left="0" w:firstLine="567"/>
        <w:jc w:val="both"/>
        <w:outlineLvl w:val="1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Почтовый адрес   для обращений граждан, направляемых в письменной форме: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632282, Новосибирская область, Кыштовский район, д. Орловка, ул. Центральная, д.19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.</w:t>
      </w:r>
    </w:p>
    <w:p>
      <w:pPr>
        <w:pStyle w:val="28"/>
        <w:widowControl/>
        <w:numPr>
          <w:ilvl w:val="1"/>
          <w:numId w:val="4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 для обращений граждан, направляемых в форме электронного документа: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"mailto:nvi-kysht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instrText xml:space="preserve">@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ya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instrText xml:space="preserve">.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ru"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</w:rPr>
        <w:t>nvi-kysht</w:t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lang w:val="ru-RU"/>
        </w:rPr>
        <w:t>@</w:t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</w:rPr>
        <w:t>ya</w:t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</w:rPr>
        <w:t>ru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8"/>
        <w:widowControl/>
        <w:numPr>
          <w:ilvl w:val="1"/>
          <w:numId w:val="4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сайта для направления обращения в форме электронного документа: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"https://mail.yandex.ru/re.jsx?h=a,z2EmWalu2d9Sl17D4rMMiQ&amp;l=aHR0cDovL29ybG92c2tpai5uc28ucnUvcGFnZS81MA"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</w:rPr>
        <w:t>http://orlovskij.nso.ru/page/50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8"/>
        <w:widowControl/>
        <w:numPr>
          <w:ilvl w:val="0"/>
          <w:numId w:val="4"/>
        </w:numPr>
        <w:ind w:left="0"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Установить, что личный прием граждан осуществляется по пятницам каждой недели по адресу: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Новосибирская область, Кыштовский район, д. Орловка, ул.Центральная, 19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 Начало проведения приема с 09.00. Окончание проведения приема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.00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перерыв на обед с 13.00 до 14.00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Прием граждан провод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 сельсовета.</w:t>
      </w:r>
    </w:p>
    <w:p>
      <w:pPr>
        <w:pStyle w:val="49"/>
        <w:numPr>
          <w:ilvl w:val="0"/>
          <w:numId w:val="4"/>
        </w:numPr>
        <w:ind w:left="0" w:firstLine="540"/>
        <w:jc w:val="both"/>
        <w:rPr>
          <w:rFonts w:hint="default" w:ascii="Times New Roman" w:hAnsi="Times New Roman" w:eastAsia="Lucida Sans Unicode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Опубликовать настоящее распоряжение в 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eastAsia="Lucida Sans Unicode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 в сети "Интернет"</w:t>
      </w:r>
      <w:r>
        <w:rPr>
          <w:rFonts w:hint="default" w:ascii="Times New Roman" w:hAnsi="Times New Roman" w:eastAsia="Lucida Sans Unicode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widowControl w:val="0"/>
        <w:numPr>
          <w:ilvl w:val="0"/>
          <w:numId w:val="4"/>
        </w:numPr>
        <w:tabs>
          <w:tab w:val="left" w:pos="786"/>
        </w:tabs>
        <w:ind w:left="0"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оставляю за собой.   </w:t>
      </w:r>
    </w:p>
    <w:p>
      <w:pPr>
        <w:pStyle w:val="28"/>
        <w:widowControl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С.С. Криворотов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25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D0"/>
    <w:multiLevelType w:val="multilevel"/>
    <w:tmpl w:val="113D78D0"/>
    <w:lvl w:ilvl="0" w:tentative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>
    <w:nsid w:val="4A6C62EA"/>
    <w:multiLevelType w:val="multilevel"/>
    <w:tmpl w:val="4A6C62EA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206F2084"/>
    <w:rsid w:val="3436666D"/>
    <w:rsid w:val="38A902E7"/>
    <w:rsid w:val="3BE51C2B"/>
    <w:rsid w:val="536B4ACF"/>
    <w:rsid w:val="64B67E8C"/>
    <w:rsid w:val="661C6280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4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uiPriority w:val="0"/>
  </w:style>
  <w:style w:type="paragraph" w:customStyle="1" w:styleId="97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8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99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1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2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3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5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2020-03-26T08:13:00Z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