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F12ECB">
        <w:rPr>
          <w:rFonts w:ascii="Times New Roman" w:hAnsi="Times New Roman"/>
          <w:b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b/>
          <w:sz w:val="28"/>
          <w:szCs w:val="28"/>
        </w:rPr>
        <w:t xml:space="preserve"> </w:t>
      </w:r>
      <w:r w:rsidRPr="000D1F13">
        <w:rPr>
          <w:rFonts w:ascii="Times New Roman" w:hAnsi="Times New Roman"/>
          <w:b/>
          <w:sz w:val="28"/>
          <w:szCs w:val="28"/>
        </w:rPr>
        <w:t xml:space="preserve">СЕЛЬСОВЕТА </w:t>
      </w:r>
      <w:r w:rsidR="00EF7685">
        <w:rPr>
          <w:rFonts w:ascii="Times New Roman" w:hAnsi="Times New Roman"/>
          <w:b/>
          <w:sz w:val="28"/>
          <w:szCs w:val="28"/>
        </w:rPr>
        <w:t>КЫШТОВСКОГО</w:t>
      </w:r>
      <w:r w:rsidRPr="000D1F13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b/>
          <w:sz w:val="28"/>
          <w:szCs w:val="28"/>
        </w:rPr>
        <w:t xml:space="preserve">(пятого созыва)  </w:t>
      </w:r>
    </w:p>
    <w:p w:rsidR="009F041A" w:rsidRPr="000D1F13" w:rsidRDefault="009F041A" w:rsidP="009F041A">
      <w:pPr>
        <w:pStyle w:val="1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</w:p>
    <w:p w:rsidR="00F12ECB" w:rsidRDefault="00F12ECB" w:rsidP="009F041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41A" w:rsidRPr="000D1F13" w:rsidRDefault="009F041A" w:rsidP="009F041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F1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F041A" w:rsidRPr="000D1F13" w:rsidRDefault="009F041A" w:rsidP="009F041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(</w:t>
      </w:r>
      <w:r w:rsidR="00F12ECB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EA3310">
        <w:rPr>
          <w:rFonts w:ascii="Times New Roman" w:hAnsi="Times New Roman" w:cs="Times New Roman"/>
          <w:sz w:val="28"/>
          <w:szCs w:val="28"/>
        </w:rPr>
        <w:t>шест</w:t>
      </w:r>
      <w:r w:rsidR="00F12ECB">
        <w:rPr>
          <w:rFonts w:ascii="Times New Roman" w:hAnsi="Times New Roman" w:cs="Times New Roman"/>
          <w:sz w:val="28"/>
          <w:szCs w:val="28"/>
        </w:rPr>
        <w:t xml:space="preserve">ой </w:t>
      </w:r>
      <w:r w:rsidRPr="000D1F13">
        <w:rPr>
          <w:rFonts w:ascii="Times New Roman" w:hAnsi="Times New Roman" w:cs="Times New Roman"/>
          <w:sz w:val="28"/>
          <w:szCs w:val="28"/>
        </w:rPr>
        <w:t>сессии)</w:t>
      </w: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9F041A" w:rsidRPr="000D1F13" w:rsidRDefault="00EA3310" w:rsidP="009F041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</w:t>
      </w:r>
      <w:r w:rsidR="00F12EC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="00F12ECB">
        <w:rPr>
          <w:rFonts w:ascii="Times New Roman" w:hAnsi="Times New Roman"/>
          <w:sz w:val="28"/>
          <w:szCs w:val="28"/>
        </w:rPr>
        <w:t>.</w:t>
      </w:r>
      <w:r w:rsidR="009F041A" w:rsidRPr="000D1F13">
        <w:rPr>
          <w:rFonts w:ascii="Times New Roman" w:hAnsi="Times New Roman"/>
          <w:sz w:val="28"/>
          <w:szCs w:val="28"/>
        </w:rPr>
        <w:t xml:space="preserve">2019г.                                </w:t>
      </w:r>
      <w:r w:rsidR="00F12ECB">
        <w:rPr>
          <w:rFonts w:ascii="Times New Roman" w:hAnsi="Times New Roman"/>
          <w:sz w:val="28"/>
          <w:szCs w:val="28"/>
        </w:rPr>
        <w:t>д</w:t>
      </w:r>
      <w:r w:rsidR="009F041A" w:rsidRPr="000D1F13">
        <w:rPr>
          <w:rFonts w:ascii="Times New Roman" w:hAnsi="Times New Roman"/>
          <w:sz w:val="28"/>
          <w:szCs w:val="28"/>
        </w:rPr>
        <w:t xml:space="preserve">. </w:t>
      </w:r>
      <w:r w:rsidR="00F12ECB">
        <w:rPr>
          <w:rFonts w:ascii="Times New Roman" w:hAnsi="Times New Roman"/>
          <w:sz w:val="28"/>
          <w:szCs w:val="28"/>
        </w:rPr>
        <w:t>Орловка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="009F041A" w:rsidRPr="000D1F13">
        <w:rPr>
          <w:rFonts w:ascii="Times New Roman" w:hAnsi="Times New Roman"/>
          <w:sz w:val="28"/>
          <w:szCs w:val="28"/>
        </w:rPr>
        <w:t xml:space="preserve">                                              №</w:t>
      </w:r>
      <w:r>
        <w:rPr>
          <w:rFonts w:ascii="Times New Roman" w:hAnsi="Times New Roman"/>
          <w:sz w:val="28"/>
          <w:szCs w:val="28"/>
        </w:rPr>
        <w:t>4</w:t>
      </w:r>
    </w:p>
    <w:p w:rsidR="009F041A" w:rsidRPr="000D1F13" w:rsidRDefault="009F041A" w:rsidP="009F04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F12ECB">
        <w:rPr>
          <w:rFonts w:ascii="Times New Roman" w:hAnsi="Times New Roman"/>
          <w:sz w:val="28"/>
          <w:szCs w:val="28"/>
        </w:rPr>
        <w:t>14.03.2017г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>№</w:t>
      </w:r>
      <w:r w:rsidR="00F12ECB">
        <w:rPr>
          <w:rFonts w:ascii="Times New Roman" w:hAnsi="Times New Roman"/>
          <w:sz w:val="28"/>
          <w:szCs w:val="28"/>
        </w:rPr>
        <w:t>2</w:t>
      </w:r>
      <w:r w:rsidRPr="000D1F13">
        <w:rPr>
          <w:rFonts w:ascii="Times New Roman" w:hAnsi="Times New Roman"/>
          <w:sz w:val="28"/>
          <w:szCs w:val="28"/>
        </w:rPr>
        <w:t xml:space="preserve"> "О</w:t>
      </w:r>
      <w:r w:rsidR="0019235C">
        <w:rPr>
          <w:rFonts w:ascii="Times New Roman" w:hAnsi="Times New Roman"/>
          <w:sz w:val="28"/>
          <w:szCs w:val="28"/>
        </w:rPr>
        <w:t>б</w:t>
      </w:r>
      <w:r w:rsidRPr="000D1F13">
        <w:rPr>
          <w:rFonts w:ascii="Times New Roman" w:hAnsi="Times New Roman"/>
          <w:sz w:val="28"/>
          <w:szCs w:val="28"/>
        </w:rPr>
        <w:t xml:space="preserve"> </w:t>
      </w:r>
      <w:r w:rsidR="0019235C">
        <w:rPr>
          <w:rFonts w:ascii="Times New Roman" w:hAnsi="Times New Roman"/>
          <w:sz w:val="28"/>
          <w:szCs w:val="28"/>
        </w:rPr>
        <w:t>утверждении</w:t>
      </w:r>
      <w:r w:rsidRPr="000D1F13">
        <w:rPr>
          <w:rFonts w:ascii="Times New Roman" w:hAnsi="Times New Roman"/>
          <w:sz w:val="28"/>
          <w:szCs w:val="28"/>
        </w:rPr>
        <w:t xml:space="preserve"> Правил благоустройства, соблюдения чистоты и порядка на территории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 </w:t>
      </w:r>
    </w:p>
    <w:p w:rsidR="009F041A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12ECB" w:rsidRDefault="00F12ECB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12ECB" w:rsidRPr="000D1F13" w:rsidRDefault="00F12ECB" w:rsidP="009F041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F041A" w:rsidRPr="000D1F13" w:rsidRDefault="009F041A" w:rsidP="009F041A">
      <w:pPr>
        <w:spacing w:after="0" w:line="240" w:lineRule="auto"/>
        <w:ind w:firstLine="567"/>
        <w:jc w:val="center"/>
        <w:rPr>
          <w:rFonts w:ascii="Times New Roman" w:hAnsi="Times New Roman"/>
          <w:sz w:val="6"/>
          <w:szCs w:val="6"/>
        </w:rPr>
      </w:pPr>
    </w:p>
    <w:p w:rsidR="009F041A" w:rsidRPr="000D1F13" w:rsidRDefault="009F041A" w:rsidP="00F12EC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" Об общих принципах организации местного самоуправления в Российской Федерации", Совет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0D1F13">
        <w:rPr>
          <w:rFonts w:ascii="Times New Roman" w:hAnsi="Times New Roman"/>
          <w:b/>
          <w:sz w:val="28"/>
          <w:szCs w:val="28"/>
        </w:rPr>
        <w:t>РЕШИЛ:</w:t>
      </w:r>
    </w:p>
    <w:p w:rsidR="009F041A" w:rsidRDefault="009F041A" w:rsidP="00974E1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Принять </w:t>
      </w:r>
      <w:r w:rsidR="00EA3310">
        <w:rPr>
          <w:rFonts w:ascii="Times New Roman" w:hAnsi="Times New Roman"/>
          <w:sz w:val="28"/>
          <w:szCs w:val="28"/>
        </w:rPr>
        <w:t xml:space="preserve">муниципальный правовой акт </w:t>
      </w:r>
      <w:r w:rsidRPr="000D1F13">
        <w:rPr>
          <w:rFonts w:ascii="Times New Roman" w:hAnsi="Times New Roman"/>
          <w:sz w:val="28"/>
          <w:szCs w:val="28"/>
        </w:rPr>
        <w:t xml:space="preserve">о внесении изменений в решение Совета депутатов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F12ECB">
        <w:rPr>
          <w:rFonts w:ascii="Times New Roman" w:hAnsi="Times New Roman"/>
          <w:sz w:val="28"/>
          <w:szCs w:val="28"/>
        </w:rPr>
        <w:t>14.03.2017</w:t>
      </w:r>
      <w:r w:rsidRPr="000D1F13">
        <w:rPr>
          <w:rFonts w:ascii="Times New Roman" w:hAnsi="Times New Roman"/>
          <w:sz w:val="28"/>
          <w:szCs w:val="28"/>
        </w:rPr>
        <w:t xml:space="preserve"> №</w:t>
      </w:r>
      <w:r w:rsidR="00F12ECB">
        <w:rPr>
          <w:rFonts w:ascii="Times New Roman" w:hAnsi="Times New Roman"/>
          <w:sz w:val="28"/>
          <w:szCs w:val="28"/>
        </w:rPr>
        <w:t>2</w:t>
      </w:r>
      <w:r w:rsidRPr="000D1F13">
        <w:rPr>
          <w:rFonts w:ascii="Times New Roman" w:hAnsi="Times New Roman"/>
          <w:sz w:val="28"/>
          <w:szCs w:val="28"/>
        </w:rPr>
        <w:t xml:space="preserve"> "О</w:t>
      </w:r>
      <w:r w:rsidR="0019235C">
        <w:rPr>
          <w:rFonts w:ascii="Times New Roman" w:hAnsi="Times New Roman"/>
          <w:sz w:val="28"/>
          <w:szCs w:val="28"/>
        </w:rPr>
        <w:t>б</w:t>
      </w:r>
      <w:r w:rsidRPr="000D1F13">
        <w:rPr>
          <w:rFonts w:ascii="Times New Roman" w:hAnsi="Times New Roman"/>
          <w:sz w:val="28"/>
          <w:szCs w:val="28"/>
        </w:rPr>
        <w:t xml:space="preserve"> </w:t>
      </w:r>
      <w:r w:rsidR="0019235C">
        <w:rPr>
          <w:rFonts w:ascii="Times New Roman" w:hAnsi="Times New Roman"/>
          <w:sz w:val="28"/>
          <w:szCs w:val="28"/>
        </w:rPr>
        <w:t>утверждении</w:t>
      </w:r>
      <w:r w:rsidRPr="000D1F13">
        <w:rPr>
          <w:rFonts w:ascii="Times New Roman" w:hAnsi="Times New Roman"/>
          <w:sz w:val="28"/>
          <w:szCs w:val="28"/>
        </w:rPr>
        <w:t xml:space="preserve"> Правил благоустройства, соблюдения чистоты и порядка на территории </w:t>
      </w:r>
      <w:r w:rsidR="00F12ECB">
        <w:rPr>
          <w:rFonts w:ascii="Times New Roman" w:hAnsi="Times New Roman"/>
          <w:sz w:val="28"/>
          <w:szCs w:val="28"/>
        </w:rPr>
        <w:t>Орловского</w:t>
      </w:r>
      <w:r w:rsidR="000D1F13" w:rsidRPr="000D1F13">
        <w:rPr>
          <w:rFonts w:ascii="Times New Roman" w:hAnsi="Times New Roman"/>
          <w:sz w:val="28"/>
          <w:szCs w:val="28"/>
        </w:rPr>
        <w:t xml:space="preserve"> </w:t>
      </w:r>
      <w:r w:rsidRPr="000D1F13">
        <w:rPr>
          <w:rFonts w:ascii="Times New Roman" w:hAnsi="Times New Roman"/>
          <w:sz w:val="28"/>
          <w:szCs w:val="28"/>
        </w:rPr>
        <w:t xml:space="preserve">сельсовета </w:t>
      </w:r>
      <w:proofErr w:type="spellStart"/>
      <w:r w:rsidR="00EF7685"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области"</w:t>
      </w:r>
      <w:r w:rsidR="00EA3310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A3310" w:rsidRDefault="00EA3310" w:rsidP="00974E1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настоящее решение главе Орловского сельсовета для подписания и опубликования в периодическом печатном издании «Орловский Вестник».</w:t>
      </w:r>
    </w:p>
    <w:p w:rsidR="00EA3310" w:rsidRDefault="00EA3310" w:rsidP="00974E1F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 момента опубликования.</w:t>
      </w: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</w:t>
      </w:r>
      <w:r w:rsidRPr="000D1F13">
        <w:rPr>
          <w:rFonts w:ascii="Times New Roman" w:hAnsi="Times New Roman"/>
          <w:sz w:val="28"/>
          <w:szCs w:val="28"/>
        </w:rPr>
        <w:t xml:space="preserve"> сельсовета</w:t>
      </w: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              </w:t>
      </w: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          </w:t>
      </w: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F1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Орловского</w:t>
      </w:r>
      <w:r w:rsidRPr="000D1F13">
        <w:rPr>
          <w:rFonts w:ascii="Times New Roman" w:hAnsi="Times New Roman"/>
          <w:sz w:val="28"/>
          <w:szCs w:val="28"/>
        </w:rPr>
        <w:t xml:space="preserve"> сельсовета </w:t>
      </w:r>
    </w:p>
    <w:p w:rsidR="00EA3310" w:rsidRPr="000D1F13" w:rsidRDefault="00EA3310" w:rsidP="00EA33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</w:t>
      </w: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EA3310" w:rsidRPr="000D1F13" w:rsidRDefault="00EA3310" w:rsidP="00EA3310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9F041A" w:rsidRDefault="00EA3310" w:rsidP="00EA33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решению</w:t>
      </w:r>
    </w:p>
    <w:p w:rsidR="00EA3310" w:rsidRPr="00E05224" w:rsidRDefault="00EA3310" w:rsidP="00EA3310">
      <w:pPr>
        <w:spacing w:after="0" w:line="240" w:lineRule="auto"/>
        <w:ind w:firstLine="70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46-й сессии </w:t>
      </w:r>
      <w:r w:rsidRPr="00E05224">
        <w:rPr>
          <w:rFonts w:ascii="Times New Roman" w:hAnsi="Times New Roman"/>
          <w:color w:val="000000"/>
          <w:sz w:val="28"/>
          <w:szCs w:val="28"/>
        </w:rPr>
        <w:t>Совета депутатов</w:t>
      </w:r>
    </w:p>
    <w:p w:rsidR="00EA3310" w:rsidRDefault="00EA3310" w:rsidP="00EA3310">
      <w:pPr>
        <w:spacing w:after="0" w:line="240" w:lineRule="auto"/>
        <w:ind w:firstLine="70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 сельсовета</w:t>
      </w:r>
      <w:r w:rsidRPr="006407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5224">
        <w:rPr>
          <w:rFonts w:ascii="Times New Roman" w:hAnsi="Times New Roman"/>
          <w:color w:val="000000"/>
          <w:sz w:val="28"/>
          <w:szCs w:val="28"/>
        </w:rPr>
        <w:t>Кыштовского</w:t>
      </w:r>
      <w:proofErr w:type="spellEnd"/>
      <w:r w:rsidRPr="00E05224">
        <w:rPr>
          <w:rFonts w:ascii="Times New Roman" w:hAnsi="Times New Roman"/>
          <w:color w:val="000000"/>
          <w:sz w:val="28"/>
          <w:szCs w:val="28"/>
        </w:rPr>
        <w:t xml:space="preserve"> района</w:t>
      </w:r>
    </w:p>
    <w:p w:rsidR="00EA3310" w:rsidRPr="00E05224" w:rsidRDefault="00EA3310" w:rsidP="00EA3310">
      <w:pPr>
        <w:spacing w:after="0" w:line="240" w:lineRule="auto"/>
        <w:ind w:firstLine="700"/>
        <w:jc w:val="right"/>
        <w:rPr>
          <w:rFonts w:ascii="Times New Roman" w:hAnsi="Times New Roman"/>
          <w:color w:val="000000"/>
          <w:sz w:val="28"/>
          <w:szCs w:val="28"/>
        </w:rPr>
      </w:pPr>
      <w:r w:rsidRPr="00E05224">
        <w:rPr>
          <w:rFonts w:ascii="Times New Roman" w:hAnsi="Times New Roman"/>
          <w:color w:val="000000"/>
          <w:sz w:val="28"/>
          <w:szCs w:val="28"/>
        </w:rPr>
        <w:t xml:space="preserve"> Новосибирской области</w:t>
      </w:r>
    </w:p>
    <w:p w:rsidR="00EA3310" w:rsidRPr="00E05224" w:rsidRDefault="00EA3310" w:rsidP="00EA3310">
      <w:pPr>
        <w:spacing w:after="0" w:line="240" w:lineRule="auto"/>
        <w:ind w:firstLine="70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06.08.2019</w:t>
      </w:r>
      <w:r w:rsidRPr="00E05224">
        <w:rPr>
          <w:rFonts w:ascii="Times New Roman" w:hAnsi="Times New Roman"/>
          <w:color w:val="000000"/>
          <w:sz w:val="28"/>
          <w:szCs w:val="28"/>
        </w:rPr>
        <w:t xml:space="preserve"> г.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5224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>4</w:t>
      </w:r>
    </w:p>
    <w:p w:rsidR="00EA3310" w:rsidRPr="000D1F13" w:rsidRDefault="00EA3310" w:rsidP="00EA3310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EB6DF9" w:rsidRPr="000D1F13" w:rsidRDefault="00BE7BCF" w:rsidP="00BE7BCF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1. </w:t>
      </w:r>
      <w:r w:rsidR="00EB6DF9" w:rsidRPr="000D1F13">
        <w:rPr>
          <w:bCs/>
          <w:sz w:val="28"/>
          <w:szCs w:val="28"/>
          <w:shd w:val="clear" w:color="auto" w:fill="FFFFFF"/>
        </w:rPr>
        <w:t xml:space="preserve">Правила </w:t>
      </w:r>
      <w:r w:rsidR="00EB6DF9" w:rsidRPr="000D1F13">
        <w:rPr>
          <w:sz w:val="28"/>
          <w:szCs w:val="28"/>
        </w:rPr>
        <w:t xml:space="preserve">благоустройства, соблюдения чистоты и порядка на территории </w:t>
      </w:r>
      <w:r w:rsidR="00F12ECB">
        <w:rPr>
          <w:sz w:val="28"/>
          <w:szCs w:val="28"/>
        </w:rPr>
        <w:t>Орловского</w:t>
      </w:r>
      <w:r w:rsidR="000D1F13" w:rsidRPr="000D1F13">
        <w:rPr>
          <w:sz w:val="28"/>
          <w:szCs w:val="28"/>
        </w:rPr>
        <w:t xml:space="preserve"> </w:t>
      </w:r>
      <w:r w:rsidR="00EB6DF9" w:rsidRPr="000D1F13">
        <w:rPr>
          <w:sz w:val="28"/>
          <w:szCs w:val="28"/>
        </w:rPr>
        <w:t xml:space="preserve">сельсовета </w:t>
      </w:r>
      <w:proofErr w:type="spellStart"/>
      <w:r w:rsidR="00EF7685">
        <w:rPr>
          <w:sz w:val="28"/>
          <w:szCs w:val="28"/>
        </w:rPr>
        <w:t>Кыштовского</w:t>
      </w:r>
      <w:proofErr w:type="spellEnd"/>
      <w:r w:rsidR="00EB6DF9" w:rsidRPr="000D1F13">
        <w:rPr>
          <w:sz w:val="28"/>
          <w:szCs w:val="28"/>
        </w:rPr>
        <w:t xml:space="preserve"> района Новосибирской области</w:t>
      </w:r>
      <w:r w:rsidR="00EB6DF9" w:rsidRPr="000D1F13">
        <w:rPr>
          <w:bCs/>
          <w:sz w:val="28"/>
          <w:szCs w:val="28"/>
          <w:shd w:val="clear" w:color="auto" w:fill="FFFFFF"/>
        </w:rPr>
        <w:t xml:space="preserve"> дополнить разделом </w:t>
      </w:r>
      <w:r w:rsidR="0016736A">
        <w:rPr>
          <w:bCs/>
          <w:sz w:val="28"/>
          <w:szCs w:val="28"/>
          <w:shd w:val="clear" w:color="auto" w:fill="FFFFFF"/>
        </w:rPr>
        <w:t>1.1</w:t>
      </w:r>
      <w:r w:rsidR="00EB6DF9" w:rsidRPr="000D1F13">
        <w:rPr>
          <w:bCs/>
          <w:sz w:val="28"/>
          <w:szCs w:val="28"/>
          <w:shd w:val="clear" w:color="auto" w:fill="FFFFFF"/>
        </w:rPr>
        <w:t xml:space="preserve"> следующего содержания:</w:t>
      </w:r>
    </w:p>
    <w:p w:rsidR="009F041A" w:rsidRPr="000D1F13" w:rsidRDefault="0016736A" w:rsidP="00957FF8">
      <w:pPr>
        <w:pStyle w:val="a4"/>
        <w:shd w:val="clear" w:color="auto" w:fill="FFFFFF"/>
        <w:spacing w:before="0" w:beforeAutospacing="0" w:after="0" w:afterAutospacing="0"/>
        <w:ind w:left="567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1.1.</w:t>
      </w:r>
      <w:r w:rsidR="00EB6DF9" w:rsidRPr="000D1F13">
        <w:rPr>
          <w:bCs/>
          <w:sz w:val="28"/>
          <w:szCs w:val="28"/>
          <w:shd w:val="clear" w:color="auto" w:fill="FFFFFF"/>
        </w:rPr>
        <w:t xml:space="preserve"> </w:t>
      </w:r>
      <w:r w:rsidR="00957FF8" w:rsidRPr="000D1F13">
        <w:rPr>
          <w:bCs/>
          <w:sz w:val="28"/>
          <w:szCs w:val="28"/>
          <w:shd w:val="clear" w:color="auto" w:fill="FFFFFF"/>
        </w:rPr>
        <w:t>Порядок определения границ прилегающих территорий</w:t>
      </w:r>
    </w:p>
    <w:p w:rsidR="009F041A" w:rsidRPr="000D1F13" w:rsidRDefault="009F041A" w:rsidP="008D58D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Уборка прилегающих территорий осуществляется физическими, юридическими лицами, индивидуальными предпринимателями, являющимися собственниками зданий (помещений в них), сооружений, включая временные сооружения, а также владеющими земельными участками на праве собственности, ином вещном праве, праве аренды, ином законном праве путем включения в договор аренды требования об уборке прилегающей территории и определения ее границ, а также через соглашения с собственниками земельных участков.</w:t>
      </w:r>
    </w:p>
    <w:p w:rsidR="009F041A" w:rsidRPr="000D1F13" w:rsidRDefault="009F041A" w:rsidP="008D58D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Границы прилегающей территории определяются </w:t>
      </w:r>
      <w:r w:rsidR="004A49F9" w:rsidRPr="000D1F13">
        <w:rPr>
          <w:sz w:val="28"/>
          <w:szCs w:val="28"/>
        </w:rPr>
        <w:t>настоящими</w:t>
      </w:r>
      <w:r w:rsidR="00E463CB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правилами.</w:t>
      </w:r>
    </w:p>
    <w:p w:rsidR="00584AC2" w:rsidRPr="000D1F13" w:rsidRDefault="00E463CB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3. </w:t>
      </w:r>
      <w:r w:rsidR="00584AC2" w:rsidRPr="000D1F13">
        <w:rPr>
          <w:sz w:val="28"/>
          <w:szCs w:val="28"/>
        </w:rPr>
        <w:t>Границы прилегающей территории определяются в метрах, по периметру, при этом по каждой стороне периметра граница устанавливается индивидуально, в следующем порядке: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1) для жилых домов (объектов индивидуального жилищного строительства, жилых домов блокированной застройки):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жилой дом расположен на земельном участке, который образован, – от границ земельного участка и до дорог, а в случае наличия вдоль дорог тротуаров – до таких тротуаров, но не более 6 метров;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rFonts w:ascii="Arial" w:hAnsi="Arial" w:cs="Arial"/>
          <w:sz w:val="20"/>
          <w:szCs w:val="20"/>
        </w:rPr>
        <w:t> </w:t>
      </w:r>
    </w:p>
    <w:p w:rsidR="00584AC2" w:rsidRPr="000D1F13" w:rsidRDefault="007F6CB7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2) для многоквартирных домов в случае, если многоквартирный дом расположен на земельном участке, который образован не по границам этого дома, – от границ земельного участка, но не более 6 метров;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3) для встроенно-пристроенных к многоквартирным домам нежилых зданий, строений, сооружений: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а) в случае, если встроенно-пристроенные к многоквартирным домам нежилые здания, строения, сооружения расположены на земельном участке, который образован, – от границ земельного участка вдоль встроенно-пристроенных нежилых зданий, строений, сооружений и до дорог (в случае размещения встроенно-пристроенных к многоквартирным домам нежилых зданий, строений, сооружений вдоль дорог), а в случае наличия вдоль дорог тротуаров – до таких тротуаров, но не более 1</w:t>
      </w:r>
      <w:r w:rsidR="00974E1F" w:rsidRPr="000D1F13">
        <w:rPr>
          <w:sz w:val="28"/>
          <w:szCs w:val="28"/>
        </w:rPr>
        <w:t>0</w:t>
      </w:r>
      <w:r w:rsidRPr="000D1F13">
        <w:rPr>
          <w:sz w:val="28"/>
          <w:szCs w:val="28"/>
        </w:rPr>
        <w:t xml:space="preserve"> метров;</w:t>
      </w:r>
    </w:p>
    <w:p w:rsidR="00584AC2" w:rsidRPr="000D1F13" w:rsidRDefault="007F6CB7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4) для отдельно стоящих нежилых зданий, строений, сооружений:</w:t>
      </w:r>
    </w:p>
    <w:p w:rsidR="00584AC2" w:rsidRPr="000D1F13" w:rsidRDefault="00584AC2" w:rsidP="008D58D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а) в случае, если нежилое здание, строение, сооружение расположено на земельном участке, который образован, – от границ земельного участка и до дорог (в случае размещения нежилых зданий, строений, сооружений вдоль </w:t>
      </w:r>
      <w:r w:rsidRPr="000D1F13">
        <w:rPr>
          <w:sz w:val="28"/>
          <w:szCs w:val="28"/>
        </w:rPr>
        <w:lastRenderedPageBreak/>
        <w:t>дорог), включая дороги для подъезда на территорию нежилого здания, строения, сооружения, а в случае наличия вдоль дорог тротуаров – до таких тротуаров, но не более 1</w:t>
      </w:r>
      <w:r w:rsidR="00974E1F" w:rsidRPr="000D1F13">
        <w:rPr>
          <w:sz w:val="28"/>
          <w:szCs w:val="28"/>
        </w:rPr>
        <w:t>0</w:t>
      </w:r>
      <w:r w:rsidRPr="000D1F13">
        <w:rPr>
          <w:sz w:val="28"/>
          <w:szCs w:val="28"/>
        </w:rPr>
        <w:t xml:space="preserve"> метров;</w:t>
      </w:r>
    </w:p>
    <w:p w:rsidR="00584AC2" w:rsidRPr="000D1F13" w:rsidRDefault="007F6CB7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5) для нестационарных торговых объектов, нестационарных объектов, используемых для оказания услуг общественного питания, бытовых и иных услуг (далее – нестационарные объекты), размещенных без предоставлени</w:t>
      </w:r>
      <w:r w:rsidR="00974E1F" w:rsidRPr="000D1F13">
        <w:rPr>
          <w:sz w:val="28"/>
          <w:szCs w:val="28"/>
        </w:rPr>
        <w:t>я земельного участка</w:t>
      </w:r>
      <w:r w:rsidRPr="000D1F13">
        <w:rPr>
          <w:sz w:val="28"/>
          <w:szCs w:val="28"/>
        </w:rPr>
        <w:t>– от данных объектов и до дорог, а в случае наличия вдоль дорог тротуаров – до таких тротуаров, но не более 3 метров;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6) для нестационарных объектов, размещенных на земельных участках, которые образованы, – от границ земельного участка и до дорог, а в случае наличия вдоль дорог тротуаров – до таких тротуаров, но не более 3 метров;</w:t>
      </w:r>
    </w:p>
    <w:p w:rsidR="00584AC2" w:rsidRPr="000D1F13" w:rsidRDefault="00584AC2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7) для строительных площадок – </w:t>
      </w:r>
      <w:r w:rsidR="00974E1F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 xml:space="preserve"> от границ земельного участка, который образован, и до дорог, а в случае наличия вдоль дорог тротуаров – до таких тротуаров, но не более 10 метров.</w:t>
      </w:r>
    </w:p>
    <w:p w:rsidR="00584AC2" w:rsidRPr="000D1F13" w:rsidRDefault="00974E1F" w:rsidP="0015721D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 xml:space="preserve"> </w:t>
      </w:r>
    </w:p>
    <w:p w:rsidR="00584AC2" w:rsidRPr="000D1F13" w:rsidRDefault="00E463CB" w:rsidP="00974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0D1F13">
        <w:rPr>
          <w:sz w:val="28"/>
          <w:szCs w:val="28"/>
        </w:rPr>
        <w:t>4</w:t>
      </w:r>
      <w:r w:rsidR="00584AC2" w:rsidRPr="000D1F13">
        <w:rPr>
          <w:sz w:val="28"/>
          <w:szCs w:val="28"/>
        </w:rPr>
        <w:t>. Исходя из особенностей расположения зданий, строений, сооружений, земельных участков, относительно которых устанавливается прилегающая территория, в том числе геологических, наличия зон с особыми условиями использования территорий, границы прилегающей территории могут быть изменены в сторону увеличения путем заключения соглашения между собственником и (или) иным законным владельцем здания, строения, сооружения, земельного участка и уполномоченным органом местного самоуправления муниципального образования</w:t>
      </w:r>
      <w:r w:rsidRPr="000D1F13">
        <w:rPr>
          <w:sz w:val="28"/>
          <w:szCs w:val="28"/>
        </w:rPr>
        <w:t xml:space="preserve"> (далее –</w:t>
      </w:r>
      <w:r w:rsidR="008360F6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соглашение)</w:t>
      </w:r>
      <w:r w:rsidR="00584AC2" w:rsidRPr="000D1F13">
        <w:rPr>
          <w:sz w:val="28"/>
          <w:szCs w:val="28"/>
        </w:rPr>
        <w:t xml:space="preserve"> </w:t>
      </w:r>
      <w:r w:rsidRPr="000D1F13">
        <w:rPr>
          <w:sz w:val="28"/>
          <w:szCs w:val="28"/>
        </w:rPr>
        <w:t>в следующем порядке:</w:t>
      </w:r>
    </w:p>
    <w:p w:rsidR="0015721D" w:rsidRPr="000D1F13" w:rsidRDefault="00E463CB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Соглашение заключается по инициативе и на основании письменного зая</w:t>
      </w:r>
      <w:r w:rsidRPr="000D1F13">
        <w:rPr>
          <w:rFonts w:ascii="Times New Roman" w:hAnsi="Times New Roman" w:cs="Times New Roman"/>
          <w:sz w:val="28"/>
          <w:szCs w:val="28"/>
        </w:rPr>
        <w:t xml:space="preserve">вления правообладателя объекта </w:t>
      </w:r>
      <w:r w:rsidR="00AC7A87" w:rsidRPr="000D1F13">
        <w:rPr>
          <w:rFonts w:ascii="Times New Roman" w:hAnsi="Times New Roman" w:cs="Times New Roman"/>
          <w:sz w:val="28"/>
          <w:szCs w:val="28"/>
        </w:rPr>
        <w:t>в</w:t>
      </w:r>
      <w:r w:rsidR="008360F6" w:rsidRPr="000D1F13">
        <w:rPr>
          <w:rFonts w:ascii="Times New Roman" w:hAnsi="Times New Roman" w:cs="Times New Roman"/>
          <w:sz w:val="28"/>
          <w:szCs w:val="28"/>
        </w:rPr>
        <w:t xml:space="preserve"> администрацию (далее -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8360F6" w:rsidRPr="000D1F13">
        <w:rPr>
          <w:rFonts w:ascii="Times New Roman" w:hAnsi="Times New Roman" w:cs="Times New Roman"/>
          <w:sz w:val="28"/>
          <w:szCs w:val="28"/>
        </w:rPr>
        <w:t>)</w:t>
      </w:r>
      <w:r w:rsidR="00AC7A87" w:rsidRPr="000D1F13">
        <w:rPr>
          <w:rFonts w:ascii="Times New Roman" w:hAnsi="Times New Roman" w:cs="Times New Roman"/>
          <w:sz w:val="28"/>
          <w:szCs w:val="28"/>
        </w:rPr>
        <w:t>.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В заявлении указываются: 1) для юридических лиц - полное наименование юридического лица, места нахождения (регистрации); 2) для индивидуальных предпринимателей и физических лиц, не являющихся индивидуальными предпринимателями - фамилия, имя, отчество</w:t>
      </w:r>
      <w:r w:rsidR="0015721D" w:rsidRPr="000D1F13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0D1F13">
        <w:rPr>
          <w:rFonts w:ascii="Times New Roman" w:hAnsi="Times New Roman" w:cs="Times New Roman"/>
          <w:sz w:val="28"/>
          <w:szCs w:val="28"/>
        </w:rPr>
        <w:t xml:space="preserve">, места жительства (регистрации); 3) для лиц, представляющих интересы правообладателей объектов - реквизиты доверенности, протокола общего собрания собственников помещений в многоквартирном доме; 4) адрес и назначение объектов; 5) обоснование необходимости изменения границ прилегающих территорий объектов. С заявлением представляются следующие документы: 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1) документы, подтверждающие право собственности на объекты; 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2) документы, подтверждающие полномочия представителя заявителя (в случае, если интересы заявителя представляет его представитель). </w:t>
      </w:r>
    </w:p>
    <w:p w:rsidR="0015721D" w:rsidRPr="000D1F13" w:rsidRDefault="0015721D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Критериями для принятия уполномоченным органом решения об изменении границ прилегающих территорий являются: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1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наличие в границах прилегающей территории оврагов со скоплением влаги, геологических особенностей, зон с особыми условиями использования территорий;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социально-экономические и физические возможности правообладателей зданий строений, сооружений, земельных участков;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>3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) наличие в границах прилегающей территории линейных объектов. </w:t>
      </w:r>
    </w:p>
    <w:p w:rsidR="0015721D" w:rsidRPr="000D1F13" w:rsidRDefault="0015721D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Заявление с прилагаемыми к нему документами подлежат регистрации в журнале регистрации входящей корреспонденции уполномоченного органа не позднее одного рабочего дня со дня поступления. </w:t>
      </w:r>
    </w:p>
    <w:p w:rsidR="0015721D" w:rsidRPr="000D1F13" w:rsidRDefault="008360F6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Уполномоченный орган принимает решение о подготовке проекта Соглашения или подготовке проекта уведомления об отказе в заключении Соглашения не позднее 15 рабочих дней с даты регистрации заявления с учетом мнения комиссии по рассмотрению заявлений об изменении границ прилегающих территорий (далее - комиссия). </w:t>
      </w:r>
    </w:p>
    <w:p w:rsidR="0015721D" w:rsidRPr="000D1F13" w:rsidRDefault="00A03EB3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Комиссия является совещательным органом, созданным </w:t>
      </w:r>
      <w:r w:rsidRPr="000D1F13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для предварительного рассмотрения вопросов и подготовки предложений, связанных с изменением границ прилегающих территорий объектов. </w:t>
      </w:r>
    </w:p>
    <w:p w:rsidR="0015721D" w:rsidRPr="000D1F13" w:rsidRDefault="00A03EB3" w:rsidP="00CB3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Состав комиссии и порядок ее деятельности утверждаются постановлением </w:t>
      </w:r>
      <w:r w:rsidRPr="000D1F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AC7A87" w:rsidRPr="000D1F13">
        <w:rPr>
          <w:rFonts w:ascii="Times New Roman" w:hAnsi="Times New Roman" w:cs="Times New Roman"/>
          <w:sz w:val="28"/>
          <w:szCs w:val="28"/>
        </w:rPr>
        <w:t>.</w:t>
      </w:r>
    </w:p>
    <w:p w:rsidR="0015721D" w:rsidRPr="000D1F13" w:rsidRDefault="00AC7A87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Проект Соглашения, подписанный должностным лицом уполномоченного органа, или уведомление об отказе в заключении Соглашения подлежат направлению (вручению) заявителю не позднее 2 рабочих дней со дня их подписания. </w:t>
      </w:r>
    </w:p>
    <w:p w:rsidR="009F041A" w:rsidRPr="000D1F13" w:rsidRDefault="00CB396B" w:rsidP="00E463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  <w:r w:rsidR="00AC7A87" w:rsidRPr="000D1F13">
        <w:rPr>
          <w:rFonts w:ascii="Times New Roman" w:hAnsi="Times New Roman" w:cs="Times New Roman"/>
          <w:sz w:val="28"/>
          <w:szCs w:val="28"/>
        </w:rPr>
        <w:t xml:space="preserve"> Проект Соглашения, подписанный должностным лицом уполномоченного органа, подлежит подписанию заявителем и возвращению в уполномоченный орган не позднее 30 дней с момента его направления (вручения) заявителю. </w:t>
      </w:r>
      <w:r w:rsidRPr="000D1F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41A" w:rsidRPr="000D1F13" w:rsidRDefault="009F041A" w:rsidP="00974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F041A" w:rsidRPr="000D1F13" w:rsidRDefault="000D1F13" w:rsidP="000D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F13">
        <w:rPr>
          <w:rFonts w:ascii="Times New Roman" w:hAnsi="Times New Roman" w:cs="Times New Roman"/>
          <w:sz w:val="28"/>
          <w:szCs w:val="28"/>
        </w:rPr>
        <w:t xml:space="preserve">1.2. Раздел </w:t>
      </w:r>
      <w:r w:rsidRPr="000D1F1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1F13">
        <w:rPr>
          <w:rFonts w:ascii="Times New Roman" w:hAnsi="Times New Roman" w:cs="Times New Roman"/>
          <w:sz w:val="28"/>
          <w:szCs w:val="28"/>
        </w:rPr>
        <w:t xml:space="preserve"> "Общие положения" </w:t>
      </w:r>
      <w:r w:rsidRPr="000D1F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Правил </w:t>
      </w:r>
      <w:r w:rsidRPr="000D1F13">
        <w:rPr>
          <w:rFonts w:ascii="Times New Roman" w:hAnsi="Times New Roman" w:cs="Times New Roman"/>
          <w:sz w:val="28"/>
          <w:szCs w:val="28"/>
        </w:rPr>
        <w:t xml:space="preserve">благоустройства, соблюдения чистоты и порядка на территории </w:t>
      </w:r>
      <w:r w:rsidR="00F12ECB">
        <w:rPr>
          <w:rFonts w:ascii="Times New Roman" w:hAnsi="Times New Roman" w:cs="Times New Roman"/>
          <w:sz w:val="28"/>
          <w:szCs w:val="28"/>
        </w:rPr>
        <w:t>Орловского</w:t>
      </w:r>
      <w:r w:rsidRPr="000D1F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EF7685">
        <w:rPr>
          <w:rFonts w:ascii="Times New Roman" w:hAnsi="Times New Roman" w:cs="Times New Roman"/>
          <w:sz w:val="28"/>
          <w:szCs w:val="28"/>
        </w:rPr>
        <w:t>Кыштовского</w:t>
      </w:r>
      <w:proofErr w:type="spellEnd"/>
      <w:r w:rsidRPr="000D1F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0D1F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дополнить абзацем следующего содержания: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На территории </w:t>
      </w:r>
      <w:r w:rsidR="00F12ECB">
        <w:rPr>
          <w:sz w:val="28"/>
          <w:szCs w:val="28"/>
        </w:rPr>
        <w:t>Орловского</w:t>
      </w:r>
      <w:r w:rsidR="00957FF8" w:rsidRPr="000D1F13">
        <w:rPr>
          <w:sz w:val="28"/>
          <w:szCs w:val="28"/>
        </w:rPr>
        <w:t xml:space="preserve"> сельсовета </w:t>
      </w:r>
      <w:proofErr w:type="spellStart"/>
      <w:r w:rsidR="00EF7685">
        <w:rPr>
          <w:sz w:val="28"/>
          <w:szCs w:val="28"/>
        </w:rPr>
        <w:t>Кыштовского</w:t>
      </w:r>
      <w:proofErr w:type="spellEnd"/>
      <w:r w:rsidR="00957FF8" w:rsidRPr="000D1F13">
        <w:rPr>
          <w:sz w:val="28"/>
          <w:szCs w:val="28"/>
        </w:rPr>
        <w:t xml:space="preserve"> района Новосибирской области</w:t>
      </w:r>
      <w:r w:rsidRPr="000D1F13">
        <w:rPr>
          <w:sz w:val="28"/>
          <w:szCs w:val="28"/>
        </w:rPr>
        <w:t xml:space="preserve"> запрещается: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сорить на улицах, площадях, пляжах и в других общественных местах;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-сбрасывать в водные объекты и осуществлять захоронение в них промышленных и бытовых отходов;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при производстве строительных и ремонтных работ откачивать воду на проезжую часть дорог и тротуары;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хранить (складировать) строительные материалы, грунт, тару, металлолом, дрова, навоз вне территорий организаций, строек, магазинов, павильонов, киосков, индивидуальных жилых домов и иных функционально предназначенных для этого мест;</w:t>
      </w:r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lastRenderedPageBreak/>
        <w:t>- разводить костры, сжигать промышленные и бытовые отходы, </w:t>
      </w:r>
      <w:hyperlink r:id="rId5" w:anchor="sub_118" w:history="1">
        <w:r w:rsidRPr="000D1F13">
          <w:rPr>
            <w:rStyle w:val="a5"/>
            <w:color w:val="auto"/>
            <w:sz w:val="28"/>
            <w:szCs w:val="28"/>
            <w:u w:val="none"/>
          </w:rPr>
          <w:t>мусор</w:t>
        </w:r>
      </w:hyperlink>
      <w:r w:rsidRPr="000D1F13">
        <w:rPr>
          <w:sz w:val="28"/>
          <w:szCs w:val="28"/>
        </w:rPr>
        <w:t>, листья, обрезки деревьев, а также сжигать мусор в </w:t>
      </w:r>
      <w:hyperlink r:id="rId6" w:anchor="sub_112" w:history="1">
        <w:r w:rsidRPr="000D1F13">
          <w:rPr>
            <w:rStyle w:val="a5"/>
            <w:color w:val="auto"/>
            <w:sz w:val="28"/>
            <w:szCs w:val="28"/>
            <w:u w:val="none"/>
          </w:rPr>
          <w:t>контейнерах</w:t>
        </w:r>
      </w:hyperlink>
      <w:r w:rsidRPr="000D1F13">
        <w:rPr>
          <w:sz w:val="28"/>
          <w:szCs w:val="28"/>
        </w:rPr>
        <w:t>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самовольную вырубку деревьев, кустарников;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sub_3711"/>
      <w:r w:rsidRPr="000D1F13">
        <w:rPr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контракта;</w:t>
      </w:r>
      <w:bookmarkEnd w:id="0"/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ходить по </w:t>
      </w:r>
      <w:hyperlink r:id="rId7" w:anchor="sub_15" w:history="1">
        <w:r w:rsidRPr="000D1F13">
          <w:rPr>
            <w:rStyle w:val="a5"/>
            <w:color w:val="auto"/>
            <w:sz w:val="28"/>
            <w:szCs w:val="28"/>
            <w:u w:val="none"/>
          </w:rPr>
          <w:t>газонам</w:t>
        </w:r>
      </w:hyperlink>
      <w:r w:rsidRPr="000D1F13">
        <w:rPr>
          <w:sz w:val="28"/>
          <w:szCs w:val="28"/>
        </w:rPr>
        <w:t> и клумбам, разрушать клумбы, срывать цветы, наносить повреждения деревьям и кустарникам;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заезжать на всех видах транспорта на газоны и другие участки с зелеными насаждениями;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 xml:space="preserve">-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0D1F13">
        <w:rPr>
          <w:sz w:val="28"/>
          <w:szCs w:val="28"/>
        </w:rPr>
        <w:t>дождеприемных</w:t>
      </w:r>
      <w:proofErr w:type="spellEnd"/>
      <w:r w:rsidRPr="000D1F13">
        <w:rPr>
          <w:sz w:val="28"/>
          <w:szCs w:val="28"/>
        </w:rPr>
        <w:t xml:space="preserve"> колодцев асфальтом или иным твердым покрытием;</w:t>
      </w:r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разрушать </w:t>
      </w:r>
      <w:hyperlink r:id="rId8" w:anchor="sub_115" w:history="1">
        <w:r w:rsidRPr="000D1F13">
          <w:rPr>
            <w:rStyle w:val="a5"/>
            <w:color w:val="auto"/>
            <w:sz w:val="28"/>
            <w:szCs w:val="28"/>
            <w:u w:val="none"/>
          </w:rPr>
          <w:t>малые архитектурные формы</w:t>
        </w:r>
      </w:hyperlink>
      <w:r w:rsidRPr="000D1F13">
        <w:rPr>
          <w:sz w:val="28"/>
          <w:szCs w:val="28"/>
        </w:rPr>
        <w:t>, наносить повреждения, ухудшающие их внешний вид;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 производить захоронение тел (останков) умерших вне мест погребения;</w:t>
      </w:r>
    </w:p>
    <w:p w:rsidR="009F041A" w:rsidRPr="000D1F13" w:rsidRDefault="009F041A" w:rsidP="00957FF8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sub_370"/>
      <w:r w:rsidRPr="000D1F13">
        <w:rPr>
          <w:sz w:val="28"/>
          <w:szCs w:val="28"/>
        </w:rPr>
        <w:t xml:space="preserve"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оборудованных для этих целей мест на территории </w:t>
      </w:r>
      <w:r w:rsidR="00957FF8" w:rsidRPr="000D1F13">
        <w:rPr>
          <w:sz w:val="28"/>
          <w:szCs w:val="28"/>
        </w:rPr>
        <w:t>поселения</w:t>
      </w:r>
      <w:r w:rsidRPr="000D1F13">
        <w:rPr>
          <w:sz w:val="28"/>
          <w:szCs w:val="28"/>
        </w:rPr>
        <w:t>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  <w:bookmarkEnd w:id="1"/>
    </w:p>
    <w:p w:rsidR="009F041A" w:rsidRPr="000D1F13" w:rsidRDefault="009F041A" w:rsidP="000D1F13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1F13">
        <w:rPr>
          <w:sz w:val="28"/>
          <w:szCs w:val="28"/>
        </w:rPr>
        <w:t>-  осуществлять хранение строительных материалов на тротуарах и прилегающих к ним территориях.</w:t>
      </w:r>
    </w:p>
    <w:p w:rsidR="009F041A" w:rsidRPr="000D1F13" w:rsidRDefault="009F041A" w:rsidP="009F0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2C4007" w:rsidRPr="000D1F13" w:rsidRDefault="002C4007"/>
    <w:sectPr w:rsidR="002C4007" w:rsidRPr="000D1F13" w:rsidSect="00EA3310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F6783"/>
    <w:multiLevelType w:val="hybridMultilevel"/>
    <w:tmpl w:val="01AA46A8"/>
    <w:lvl w:ilvl="0" w:tplc="DCF0707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7217AD3"/>
    <w:multiLevelType w:val="multilevel"/>
    <w:tmpl w:val="6592F5D6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2" w:hanging="76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332" w:hanging="765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332" w:hanging="765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 w:val="0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041A"/>
    <w:rsid w:val="000A348F"/>
    <w:rsid w:val="000D1F13"/>
    <w:rsid w:val="0015721D"/>
    <w:rsid w:val="0016736A"/>
    <w:rsid w:val="0019235C"/>
    <w:rsid w:val="001B4278"/>
    <w:rsid w:val="002C4007"/>
    <w:rsid w:val="003173E8"/>
    <w:rsid w:val="00346A51"/>
    <w:rsid w:val="00347ADA"/>
    <w:rsid w:val="003C7624"/>
    <w:rsid w:val="003E506E"/>
    <w:rsid w:val="004A49F9"/>
    <w:rsid w:val="004F3ADA"/>
    <w:rsid w:val="00584AC2"/>
    <w:rsid w:val="007B0CBB"/>
    <w:rsid w:val="007F1852"/>
    <w:rsid w:val="007F6CB7"/>
    <w:rsid w:val="008360F6"/>
    <w:rsid w:val="0084374E"/>
    <w:rsid w:val="008D58DD"/>
    <w:rsid w:val="00957FF8"/>
    <w:rsid w:val="00974E1F"/>
    <w:rsid w:val="009C1BCF"/>
    <w:rsid w:val="009F041A"/>
    <w:rsid w:val="00A03EB3"/>
    <w:rsid w:val="00AC7A87"/>
    <w:rsid w:val="00BE7BCF"/>
    <w:rsid w:val="00CB396B"/>
    <w:rsid w:val="00CD77E2"/>
    <w:rsid w:val="00E463CB"/>
    <w:rsid w:val="00EA3310"/>
    <w:rsid w:val="00EB6DF9"/>
    <w:rsid w:val="00EF7685"/>
    <w:rsid w:val="00F00799"/>
    <w:rsid w:val="00F12ECB"/>
    <w:rsid w:val="00F250BF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C5614-3310-4829-AFB3-9AC2FD11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41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41A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qFormat/>
    <w:rsid w:val="009F041A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9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F041A"/>
    <w:rPr>
      <w:color w:val="0000FF"/>
      <w:u w:val="single"/>
    </w:rPr>
  </w:style>
  <w:style w:type="paragraph" w:customStyle="1" w:styleId="consplusnormal">
    <w:name w:val="consplusnormal"/>
    <w:basedOn w:val="a"/>
    <w:rsid w:val="009F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laki.ru/documents/acts/detail.php?id=8596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klaki.ru/documents/acts/detail.php?id=8596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laki.ru/documents/acts/detail.php?id=859636" TargetMode="External"/><Relationship Id="rId5" Type="http://schemas.openxmlformats.org/officeDocument/2006/relationships/hyperlink" Target="http://maklaki.ru/documents/acts/detail.php?id=85963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днс</cp:lastModifiedBy>
  <cp:revision>9</cp:revision>
  <dcterms:created xsi:type="dcterms:W3CDTF">2019-05-17T05:18:00Z</dcterms:created>
  <dcterms:modified xsi:type="dcterms:W3CDTF">2019-08-08T05:54:00Z</dcterms:modified>
</cp:coreProperties>
</file>